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41" w:rsidRDefault="00117D41" w:rsidP="00117D41">
      <w:pPr>
        <w:jc w:val="center"/>
        <w:rPr>
          <w:i/>
        </w:rPr>
      </w:pPr>
      <w:bookmarkStart w:id="0" w:name="_GoBack"/>
      <w:bookmarkEnd w:id="0"/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563BE9">
      <w:pPr>
        <w:jc w:val="center"/>
        <w:rPr>
          <w:b/>
          <w:i/>
        </w:rPr>
      </w:pPr>
      <w:r>
        <w:rPr>
          <w:b/>
          <w:i/>
        </w:rPr>
        <w:t>„</w:t>
      </w:r>
      <w:r w:rsidR="00563BE9">
        <w:rPr>
          <w:b/>
          <w:i/>
        </w:rPr>
        <w:t>Ertl Pálné Művelődési Ház és Könyvtár</w:t>
      </w:r>
      <w:r w:rsidR="003C32F8">
        <w:rPr>
          <w:b/>
          <w:i/>
        </w:rPr>
        <w:t xml:space="preserve"> kérelme</w:t>
      </w:r>
      <w:r w:rsidR="00230CC7">
        <w:rPr>
          <w:b/>
          <w:i/>
        </w:rPr>
        <w:t xml:space="preserve"> könyvállomány fejlesztéshez</w:t>
      </w:r>
      <w:r w:rsidR="00117D41" w:rsidRPr="00150FF1">
        <w:rPr>
          <w:b/>
          <w:i/>
        </w:rPr>
        <w:t>”</w:t>
      </w:r>
    </w:p>
    <w:p w:rsidR="004D4D36" w:rsidRDefault="004D4D36" w:rsidP="004D4D36">
      <w:pPr>
        <w:ind w:left="709" w:firstLine="709"/>
        <w:rPr>
          <w:b/>
          <w:i/>
        </w:rPr>
      </w:pPr>
    </w:p>
    <w:p w:rsidR="004D4D36" w:rsidRPr="001E0E93" w:rsidRDefault="004D4D36" w:rsidP="004D4D36">
      <w:pPr>
        <w:jc w:val="center"/>
      </w:pPr>
      <w:r w:rsidRPr="001E0E93">
        <w:t>Litér Község Önkormányzatának Humán Értékek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Pénzügyi</w:t>
      </w:r>
      <w:r>
        <w:t>, Gazdasági és Településfejlesztési</w:t>
      </w:r>
      <w:r w:rsidRPr="00150FF1">
        <w:t xml:space="preserve">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Képviselő-testülete</w:t>
      </w:r>
    </w:p>
    <w:p w:rsidR="004D4D36" w:rsidRDefault="004D4D36" w:rsidP="004D4D36">
      <w:pPr>
        <w:ind w:left="2836" w:firstLine="709"/>
      </w:pPr>
    </w:p>
    <w:p w:rsidR="004D4D36" w:rsidRDefault="00D86B7C" w:rsidP="004D4D36">
      <w:pPr>
        <w:ind w:left="2836" w:firstLine="709"/>
      </w:pPr>
      <w:r>
        <w:t>2017</w:t>
      </w:r>
      <w:r w:rsidR="004D4D36">
        <w:t>.</w:t>
      </w:r>
      <w:r w:rsidR="004D4D36" w:rsidRPr="00150FF1">
        <w:t xml:space="preserve"> </w:t>
      </w:r>
      <w:r w:rsidR="0063090B">
        <w:t>novem</w:t>
      </w:r>
      <w:r w:rsidR="00563BE9">
        <w:t>ber</w:t>
      </w:r>
      <w:r>
        <w:t xml:space="preserve"> </w:t>
      </w:r>
      <w:r w:rsidR="00F51997">
        <w:t>hó</w:t>
      </w:r>
      <w:r>
        <w:t>.</w:t>
      </w:r>
    </w:p>
    <w:p w:rsidR="004D4D36" w:rsidRDefault="004D4D36" w:rsidP="004D4D36">
      <w:pPr>
        <w:ind w:left="2836" w:firstLine="709"/>
      </w:pPr>
    </w:p>
    <w:p w:rsidR="004D4D36" w:rsidRDefault="004D4D36" w:rsidP="004D4D36">
      <w:r>
        <w:t>Tisztelt Humán Értékek Bizottsága</w:t>
      </w:r>
    </w:p>
    <w:p w:rsidR="004D4D36" w:rsidRDefault="004D4D36" w:rsidP="004D4D36">
      <w:r>
        <w:t>Tisztelt Pénzügyi, Gazdasági és Településfejlesztési Bizottság!</w:t>
      </w:r>
    </w:p>
    <w:p w:rsidR="004D4D36" w:rsidRDefault="004D4D36" w:rsidP="004D4D36">
      <w:r>
        <w:t>Tisztelt Képviselő-testület!</w:t>
      </w:r>
    </w:p>
    <w:p w:rsidR="00117D41" w:rsidRDefault="00117D41" w:rsidP="00117D41">
      <w:pPr>
        <w:ind w:left="709" w:firstLine="709"/>
        <w:rPr>
          <w:b/>
          <w:i/>
        </w:rPr>
      </w:pPr>
    </w:p>
    <w:p w:rsidR="00E75A1E" w:rsidRDefault="00E75A1E" w:rsidP="004D4D36"/>
    <w:p w:rsidR="003C32F8" w:rsidRDefault="00563BE9" w:rsidP="00117D41">
      <w:pPr>
        <w:jc w:val="both"/>
      </w:pPr>
      <w:r>
        <w:t xml:space="preserve">Petres Dezsőné az </w:t>
      </w:r>
      <w:bookmarkStart w:id="1" w:name="_Hlk498520492"/>
      <w:r>
        <w:t>Ertl Pálné Művelődés Ház és Könyvtár</w:t>
      </w:r>
      <w:bookmarkEnd w:id="1"/>
      <w:r>
        <w:t xml:space="preserve"> könyvtárvezetője </w:t>
      </w:r>
      <w:r w:rsidR="003C32F8">
        <w:t>2</w:t>
      </w:r>
      <w:r w:rsidR="00D86B7C">
        <w:t>017</w:t>
      </w:r>
      <w:r w:rsidR="00460CD9">
        <w:t xml:space="preserve">. </w:t>
      </w:r>
      <w:r>
        <w:t>november</w:t>
      </w:r>
      <w:r w:rsidR="00460CD9">
        <w:t xml:space="preserve"> </w:t>
      </w:r>
      <w:r>
        <w:t>8</w:t>
      </w:r>
      <w:r w:rsidR="00B803E8">
        <w:t xml:space="preserve">. napon </w:t>
      </w:r>
      <w:r w:rsidR="00460CD9">
        <w:t xml:space="preserve">támogatási </w:t>
      </w:r>
      <w:r w:rsidR="00B803E8">
        <w:t>kérelemm</w:t>
      </w:r>
      <w:r w:rsidR="003C32F8">
        <w:t xml:space="preserve">el fordult önkormányzatunk felé, melyben az általa </w:t>
      </w:r>
      <w:r>
        <w:t>vezetett intézmény könyvállomány fejlesztéséhez kér támogatást.</w:t>
      </w:r>
      <w:r w:rsidR="003C32F8">
        <w:t xml:space="preserve"> </w:t>
      </w:r>
    </w:p>
    <w:p w:rsidR="00563BE9" w:rsidRDefault="00563BE9" w:rsidP="00117D41">
      <w:pPr>
        <w:jc w:val="both"/>
      </w:pPr>
    </w:p>
    <w:p w:rsidR="00563BE9" w:rsidRDefault="00563BE9" w:rsidP="00117D41">
      <w:pPr>
        <w:jc w:val="both"/>
      </w:pPr>
      <w:r>
        <w:t>Kérelmében leírja, hogy a nyár folyamán megtörtént a könyvállomány selejtezése, amelyet a balatonalmádi Pannonia Könyvtár munkatársa végzett, a selejtezett könyvek száma 520 db.</w:t>
      </w:r>
    </w:p>
    <w:p w:rsidR="00563BE9" w:rsidRDefault="00563BE9" w:rsidP="00117D41">
      <w:pPr>
        <w:jc w:val="both"/>
      </w:pPr>
    </w:p>
    <w:p w:rsidR="00563BE9" w:rsidRDefault="00563BE9" w:rsidP="00117D41">
      <w:pPr>
        <w:jc w:val="both"/>
      </w:pPr>
      <w:r>
        <w:t>A kiegészítő támogatást 50 000,- Ft, azaz ötvenezer forint összegben kérelmezi.</w:t>
      </w:r>
    </w:p>
    <w:p w:rsidR="00460CD9" w:rsidRDefault="00B803E8" w:rsidP="00117D41">
      <w:pPr>
        <w:jc w:val="both"/>
      </w:pPr>
      <w:r>
        <w:t xml:space="preserve"> </w:t>
      </w:r>
    </w:p>
    <w:p w:rsidR="00614F2F" w:rsidRDefault="00614F2F" w:rsidP="00614F2F">
      <w:pPr>
        <w:jc w:val="both"/>
      </w:pPr>
      <w:r>
        <w:t>A könyvtárvezető asszony áprilisban már kérelmezett támogatást</w:t>
      </w:r>
      <w:r w:rsidR="00326706">
        <w:t xml:space="preserve"> a képviselő-testülettől</w:t>
      </w:r>
      <w:r>
        <w:t>, akkor azonban elutasításra került, azzal a javaslattal, hogy vizsgálja felül a könyvtá</w:t>
      </w:r>
      <w:r w:rsidR="00327C3F">
        <w:t>r</w:t>
      </w:r>
      <w:r w:rsidR="00326706">
        <w:t xml:space="preserve"> leltárát</w:t>
      </w:r>
      <w:r w:rsidR="00327C3F">
        <w:t xml:space="preserve"> és hajtson végre</w:t>
      </w:r>
      <w:r w:rsidR="00326706">
        <w:t xml:space="preserve"> selejtezést a</w:t>
      </w:r>
      <w:r w:rsidR="00327C3F">
        <w:t xml:space="preserve"> </w:t>
      </w:r>
      <w:r w:rsidR="00326706">
        <w:t>könyvállományon.</w:t>
      </w:r>
      <w:r w:rsidR="00327C3F">
        <w:t xml:space="preserve"> </w:t>
      </w:r>
      <w:r>
        <w:t xml:space="preserve">  </w:t>
      </w:r>
      <w:r w:rsidR="003C32F8">
        <w:t xml:space="preserve"> </w:t>
      </w:r>
    </w:p>
    <w:p w:rsidR="00460CD9" w:rsidRDefault="00460CD9" w:rsidP="00117D41">
      <w:pPr>
        <w:jc w:val="both"/>
      </w:pPr>
    </w:p>
    <w:p w:rsidR="00FB7A11" w:rsidRDefault="00FB7A11" w:rsidP="00117D41">
      <w:pPr>
        <w:jc w:val="both"/>
      </w:pPr>
    </w:p>
    <w:p w:rsidR="00117D41" w:rsidRPr="00512D7F" w:rsidRDefault="00117D41" w:rsidP="00117D41">
      <w:pPr>
        <w:jc w:val="both"/>
      </w:pPr>
      <w:r w:rsidRPr="00512D7F">
        <w:t xml:space="preserve">Kérem a tisztelt </w:t>
      </w:r>
      <w:r w:rsidR="00AF2A29">
        <w:t>Bizottságokat és a K</w:t>
      </w:r>
      <w:r w:rsidRPr="00512D7F">
        <w:t>épviselő-testü</w:t>
      </w:r>
      <w:r>
        <w:t>letet, hogy a</w:t>
      </w:r>
      <w:r w:rsidR="00B94C3C">
        <w:t xml:space="preserve"> támogatás lehetőségét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:rsidR="00117D41" w:rsidRDefault="00117D41" w:rsidP="00117D41">
      <w:pPr>
        <w:rPr>
          <w:b/>
          <w:i/>
        </w:rPr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/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D86B7C">
        <w:t>7</w:t>
      </w:r>
      <w:r w:rsidR="00FB7A11">
        <w:t xml:space="preserve">. </w:t>
      </w:r>
      <w:r w:rsidR="00F51997">
        <w:t>november</w:t>
      </w:r>
      <w:r w:rsidR="00FB7A11">
        <w:t xml:space="preserve"> 1</w:t>
      </w:r>
      <w:r w:rsidR="00F51997">
        <w:t>5</w:t>
      </w:r>
      <w:r w:rsidR="00FB7A11">
        <w:t>.</w:t>
      </w:r>
    </w:p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  <w:r w:rsidR="00AC72C4">
        <w:t>s.k.</w:t>
      </w:r>
    </w:p>
    <w:p w:rsidR="00AC72C4" w:rsidRDefault="00AC72C4" w:rsidP="00117D41">
      <w:pPr>
        <w:ind w:left="3540" w:firstLine="708"/>
      </w:pPr>
      <w:r>
        <w:t xml:space="preserve">    polgármester</w:t>
      </w:r>
      <w:r>
        <w:tab/>
      </w:r>
      <w:r>
        <w:tab/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E51BA6">
      <w:pPr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lastRenderedPageBreak/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AC72C4">
        <w:rPr>
          <w:b/>
        </w:rPr>
        <w:t>7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600283" w:rsidRDefault="00600283" w:rsidP="00117D41">
      <w:pPr>
        <w:spacing w:after="720"/>
        <w:ind w:left="1417" w:right="1474"/>
        <w:jc w:val="both"/>
      </w:pPr>
    </w:p>
    <w:p w:rsidR="00BE202A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>arról döntött, hogy a</w:t>
      </w:r>
      <w:r w:rsidR="00F51997">
        <w:t>z</w:t>
      </w:r>
      <w:r w:rsidR="004F2F97">
        <w:t xml:space="preserve"> </w:t>
      </w:r>
      <w:r w:rsidR="00F51997" w:rsidRPr="00F51997">
        <w:t>Ertl Pálné Művelődés Ház és Könyvtár</w:t>
      </w:r>
      <w:r w:rsidR="00B3277B">
        <w:t xml:space="preserve"> </w:t>
      </w:r>
      <w:proofErr w:type="gramStart"/>
      <w:r w:rsidR="004F2F97">
        <w:t xml:space="preserve">részére </w:t>
      </w:r>
      <w:r w:rsidR="00F51997">
        <w:t xml:space="preserve"> 50</w:t>
      </w:r>
      <w:proofErr w:type="gramEnd"/>
      <w:r w:rsidR="00F51997">
        <w:t xml:space="preserve"> 000,- </w:t>
      </w:r>
      <w:r w:rsidR="00600283">
        <w:t>Ft támogatás</w:t>
      </w:r>
      <w:r w:rsidR="004F2F97">
        <w:t>t</w:t>
      </w:r>
      <w:r w:rsidR="00600283">
        <w:t xml:space="preserve"> </w:t>
      </w:r>
      <w:r w:rsidR="004F2F97">
        <w:t>biztosít</w:t>
      </w:r>
      <w:r w:rsidR="00230CC7">
        <w:t xml:space="preserve"> könyvállomány fejlesztéshez</w:t>
      </w:r>
      <w:r w:rsidR="004F2F97">
        <w:t>.</w:t>
      </w:r>
    </w:p>
    <w:p w:rsidR="00BE202A" w:rsidRDefault="00BE202A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Határidő</w:t>
      </w:r>
      <w:r w:rsidRPr="00CB106D">
        <w:t xml:space="preserve">: </w:t>
      </w:r>
      <w:r>
        <w:t xml:space="preserve">  </w:t>
      </w:r>
      <w:proofErr w:type="gramEnd"/>
      <w:r w:rsidR="004F2F97">
        <w:t>azonnal</w:t>
      </w: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Felelős</w:t>
      </w:r>
      <w:r w:rsidR="00E75A1E">
        <w:t xml:space="preserve">:   </w:t>
      </w:r>
      <w:proofErr w:type="gramEnd"/>
      <w:r w:rsidR="00E75A1E">
        <w:t xml:space="preserve">   </w:t>
      </w:r>
      <w:r w:rsidR="001F6412">
        <w:t>Szedlák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30" w:rsidRDefault="00197930" w:rsidP="0060287A">
      <w:r>
        <w:separator/>
      </w:r>
    </w:p>
  </w:endnote>
  <w:endnote w:type="continuationSeparator" w:id="0">
    <w:p w:rsidR="00197930" w:rsidRDefault="00197930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30" w:rsidRDefault="00197930" w:rsidP="0060287A">
      <w:r>
        <w:separator/>
      </w:r>
    </w:p>
  </w:footnote>
  <w:footnote w:type="continuationSeparator" w:id="0">
    <w:p w:rsidR="00197930" w:rsidRDefault="00197930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1979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1979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1979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1979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117D41"/>
    <w:rsid w:val="00133C5A"/>
    <w:rsid w:val="001766A3"/>
    <w:rsid w:val="00197930"/>
    <w:rsid w:val="001B010E"/>
    <w:rsid w:val="001F6412"/>
    <w:rsid w:val="001F7167"/>
    <w:rsid w:val="00230CC7"/>
    <w:rsid w:val="00326706"/>
    <w:rsid w:val="00327C3F"/>
    <w:rsid w:val="003817DD"/>
    <w:rsid w:val="003A53A0"/>
    <w:rsid w:val="003C32F8"/>
    <w:rsid w:val="00406577"/>
    <w:rsid w:val="00460CD9"/>
    <w:rsid w:val="00483E2A"/>
    <w:rsid w:val="004C0AC4"/>
    <w:rsid w:val="004D4D36"/>
    <w:rsid w:val="004F2F97"/>
    <w:rsid w:val="00503F8E"/>
    <w:rsid w:val="00563BE9"/>
    <w:rsid w:val="005F3FD1"/>
    <w:rsid w:val="00600283"/>
    <w:rsid w:val="0060287A"/>
    <w:rsid w:val="00614F2F"/>
    <w:rsid w:val="0063090B"/>
    <w:rsid w:val="006A467B"/>
    <w:rsid w:val="006F565E"/>
    <w:rsid w:val="007008E6"/>
    <w:rsid w:val="007C13B5"/>
    <w:rsid w:val="007F28A3"/>
    <w:rsid w:val="008106FB"/>
    <w:rsid w:val="00870065"/>
    <w:rsid w:val="008E4AEE"/>
    <w:rsid w:val="00990867"/>
    <w:rsid w:val="009D387E"/>
    <w:rsid w:val="00AC72C4"/>
    <w:rsid w:val="00AF2A29"/>
    <w:rsid w:val="00B3277B"/>
    <w:rsid w:val="00B803E8"/>
    <w:rsid w:val="00B94C3C"/>
    <w:rsid w:val="00BE202A"/>
    <w:rsid w:val="00BF34F8"/>
    <w:rsid w:val="00D1624B"/>
    <w:rsid w:val="00D86B7C"/>
    <w:rsid w:val="00E51BA6"/>
    <w:rsid w:val="00E75A1E"/>
    <w:rsid w:val="00E77879"/>
    <w:rsid w:val="00F2076A"/>
    <w:rsid w:val="00F27B6F"/>
    <w:rsid w:val="00F51997"/>
    <w:rsid w:val="00F53745"/>
    <w:rsid w:val="00F91B5B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2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2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Község Litér</cp:lastModifiedBy>
  <cp:revision>2</cp:revision>
  <cp:lastPrinted>2017-11-15T13:53:00Z</cp:lastPrinted>
  <dcterms:created xsi:type="dcterms:W3CDTF">2017-11-17T10:44:00Z</dcterms:created>
  <dcterms:modified xsi:type="dcterms:W3CDTF">2017-11-17T10:44:00Z</dcterms:modified>
</cp:coreProperties>
</file>