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F0" w:rsidRPr="00A12EC3" w:rsidRDefault="00226FF0" w:rsidP="00226FF0">
      <w:pPr>
        <w:rPr>
          <w:b w:val="0"/>
          <w:spacing w:val="20"/>
          <w:sz w:val="24"/>
          <w:szCs w:val="24"/>
        </w:rPr>
      </w:pPr>
      <w:bookmarkStart w:id="0" w:name="_GoBack"/>
      <w:bookmarkEnd w:id="0"/>
    </w:p>
    <w:p w:rsidR="00226FF0" w:rsidRPr="00A12EC3" w:rsidRDefault="00226FF0" w:rsidP="00226FF0">
      <w:pPr>
        <w:rPr>
          <w:b w:val="0"/>
          <w:spacing w:val="20"/>
          <w:sz w:val="24"/>
          <w:szCs w:val="24"/>
        </w:rPr>
      </w:pPr>
    </w:p>
    <w:p w:rsidR="00226FF0" w:rsidRPr="00A12EC3" w:rsidRDefault="00226FF0" w:rsidP="00226FF0">
      <w:pPr>
        <w:rPr>
          <w:b w:val="0"/>
          <w:spacing w:val="20"/>
          <w:sz w:val="24"/>
          <w:szCs w:val="24"/>
        </w:rPr>
      </w:pPr>
    </w:p>
    <w:p w:rsidR="00226FF0" w:rsidRPr="00A12EC3" w:rsidRDefault="00226FF0" w:rsidP="00226FF0">
      <w:pPr>
        <w:rPr>
          <w:b w:val="0"/>
          <w:spacing w:val="20"/>
          <w:sz w:val="24"/>
          <w:szCs w:val="24"/>
        </w:rPr>
      </w:pPr>
    </w:p>
    <w:p w:rsidR="00226FF0" w:rsidRPr="00A12EC3" w:rsidRDefault="00226FF0" w:rsidP="00226FF0">
      <w:pPr>
        <w:rPr>
          <w:b w:val="0"/>
          <w:spacing w:val="20"/>
          <w:sz w:val="24"/>
          <w:szCs w:val="24"/>
        </w:rPr>
      </w:pPr>
    </w:p>
    <w:p w:rsidR="00C0424C" w:rsidRPr="00A12EC3" w:rsidRDefault="00C0424C" w:rsidP="00C0424C">
      <w:pPr>
        <w:jc w:val="center"/>
        <w:rPr>
          <w:sz w:val="24"/>
          <w:szCs w:val="24"/>
        </w:rPr>
      </w:pPr>
    </w:p>
    <w:p w:rsidR="00C0424C" w:rsidRPr="00A12EC3" w:rsidRDefault="00C0424C" w:rsidP="00C0424C">
      <w:pPr>
        <w:jc w:val="center"/>
        <w:rPr>
          <w:sz w:val="24"/>
          <w:szCs w:val="24"/>
        </w:rPr>
      </w:pPr>
    </w:p>
    <w:p w:rsidR="00C0424C" w:rsidRPr="00A12EC3" w:rsidRDefault="00C0424C" w:rsidP="00C0424C">
      <w:pPr>
        <w:jc w:val="center"/>
        <w:rPr>
          <w:sz w:val="24"/>
          <w:szCs w:val="24"/>
        </w:rPr>
      </w:pPr>
    </w:p>
    <w:p w:rsidR="00C0424C" w:rsidRPr="00A12EC3" w:rsidRDefault="00C0424C" w:rsidP="00C0424C">
      <w:pPr>
        <w:jc w:val="center"/>
        <w:rPr>
          <w:sz w:val="24"/>
          <w:szCs w:val="24"/>
        </w:rPr>
      </w:pPr>
    </w:p>
    <w:p w:rsidR="00C0424C" w:rsidRPr="00A12EC3" w:rsidRDefault="00C0424C" w:rsidP="00C0424C">
      <w:pPr>
        <w:jc w:val="center"/>
        <w:rPr>
          <w:sz w:val="24"/>
          <w:szCs w:val="24"/>
        </w:rPr>
      </w:pPr>
    </w:p>
    <w:p w:rsidR="00C0424C" w:rsidRPr="00A12EC3" w:rsidRDefault="00C0424C" w:rsidP="00C0424C">
      <w:pPr>
        <w:jc w:val="center"/>
        <w:rPr>
          <w:sz w:val="24"/>
          <w:szCs w:val="24"/>
        </w:rPr>
      </w:pPr>
    </w:p>
    <w:p w:rsidR="00C0424C" w:rsidRPr="00A12EC3" w:rsidRDefault="00C0424C" w:rsidP="00C0424C">
      <w:pPr>
        <w:jc w:val="center"/>
        <w:rPr>
          <w:sz w:val="24"/>
          <w:szCs w:val="24"/>
        </w:rPr>
      </w:pPr>
    </w:p>
    <w:p w:rsidR="00C0424C" w:rsidRPr="00A12EC3" w:rsidRDefault="00C0424C" w:rsidP="00C0424C">
      <w:pPr>
        <w:jc w:val="center"/>
        <w:rPr>
          <w:sz w:val="24"/>
          <w:szCs w:val="24"/>
        </w:rPr>
      </w:pPr>
    </w:p>
    <w:p w:rsidR="00C0424C" w:rsidRPr="00A12EC3" w:rsidRDefault="00C0424C" w:rsidP="00C0424C">
      <w:pPr>
        <w:jc w:val="center"/>
        <w:rPr>
          <w:sz w:val="24"/>
          <w:szCs w:val="24"/>
        </w:rPr>
      </w:pPr>
    </w:p>
    <w:p w:rsidR="00C0424C" w:rsidRPr="00A12EC3" w:rsidRDefault="001708CF" w:rsidP="00C0424C">
      <w:pPr>
        <w:jc w:val="center"/>
        <w:rPr>
          <w:sz w:val="36"/>
          <w:szCs w:val="36"/>
        </w:rPr>
      </w:pPr>
      <w:r>
        <w:rPr>
          <w:sz w:val="36"/>
          <w:szCs w:val="36"/>
        </w:rPr>
        <w:t>Litér Község</w:t>
      </w:r>
      <w:r w:rsidR="00C0424C" w:rsidRPr="00A12EC3">
        <w:rPr>
          <w:sz w:val="36"/>
          <w:szCs w:val="36"/>
        </w:rPr>
        <w:t xml:space="preserve"> Önkormányzatának</w:t>
      </w:r>
    </w:p>
    <w:p w:rsidR="00C0424C" w:rsidRPr="00A12EC3" w:rsidRDefault="00C0424C" w:rsidP="00C0424C">
      <w:pPr>
        <w:jc w:val="center"/>
        <w:rPr>
          <w:sz w:val="32"/>
          <w:szCs w:val="32"/>
        </w:rPr>
      </w:pPr>
    </w:p>
    <w:p w:rsidR="00C0424C" w:rsidRPr="00A12EC3" w:rsidRDefault="00C0424C" w:rsidP="00C0424C">
      <w:pPr>
        <w:jc w:val="center"/>
        <w:rPr>
          <w:sz w:val="32"/>
          <w:szCs w:val="32"/>
        </w:rPr>
      </w:pPr>
    </w:p>
    <w:p w:rsidR="00C0424C" w:rsidRPr="00A12EC3" w:rsidRDefault="00C0424C" w:rsidP="00C0424C">
      <w:pPr>
        <w:jc w:val="center"/>
        <w:rPr>
          <w:sz w:val="32"/>
          <w:szCs w:val="32"/>
        </w:rPr>
      </w:pPr>
    </w:p>
    <w:p w:rsidR="00C0424C" w:rsidRPr="00A12EC3" w:rsidRDefault="00C0424C" w:rsidP="00C0424C">
      <w:pPr>
        <w:jc w:val="center"/>
        <w:rPr>
          <w:sz w:val="32"/>
          <w:szCs w:val="32"/>
        </w:rPr>
      </w:pPr>
      <w:r w:rsidRPr="00A12EC3">
        <w:rPr>
          <w:sz w:val="32"/>
          <w:szCs w:val="32"/>
        </w:rPr>
        <w:t>KÖZBESZERZÉSI SZABÁLYZATA</w:t>
      </w:r>
    </w:p>
    <w:p w:rsidR="00C0424C" w:rsidRPr="00A12EC3" w:rsidRDefault="00C0424C" w:rsidP="00C0424C">
      <w:pPr>
        <w:jc w:val="center"/>
        <w:rPr>
          <w:sz w:val="32"/>
          <w:szCs w:val="32"/>
        </w:rPr>
      </w:pPr>
    </w:p>
    <w:p w:rsidR="00C0424C" w:rsidRPr="00A12EC3" w:rsidRDefault="00C0424C" w:rsidP="00C0424C">
      <w:pPr>
        <w:jc w:val="center"/>
        <w:rPr>
          <w:sz w:val="32"/>
          <w:szCs w:val="32"/>
        </w:rPr>
      </w:pPr>
    </w:p>
    <w:p w:rsidR="00C0424C" w:rsidRPr="00A12EC3" w:rsidRDefault="00C0424C" w:rsidP="00C0424C">
      <w:pPr>
        <w:jc w:val="center"/>
        <w:rPr>
          <w:sz w:val="32"/>
          <w:szCs w:val="32"/>
        </w:rPr>
      </w:pPr>
    </w:p>
    <w:p w:rsidR="00C0424C" w:rsidRPr="00A12EC3" w:rsidRDefault="00C0424C" w:rsidP="00C0424C">
      <w:pPr>
        <w:jc w:val="center"/>
        <w:rPr>
          <w:sz w:val="32"/>
          <w:szCs w:val="32"/>
        </w:rPr>
      </w:pPr>
    </w:p>
    <w:p w:rsidR="00C0424C" w:rsidRPr="00A12EC3" w:rsidRDefault="00C0424C" w:rsidP="00C0424C">
      <w:pPr>
        <w:jc w:val="center"/>
        <w:rPr>
          <w:sz w:val="32"/>
          <w:szCs w:val="32"/>
        </w:rPr>
      </w:pPr>
      <w:r w:rsidRPr="00A12EC3">
        <w:rPr>
          <w:sz w:val="24"/>
          <w:szCs w:val="24"/>
        </w:rPr>
        <w:t xml:space="preserve">hatályos: </w:t>
      </w:r>
      <w:r w:rsidR="001A213B" w:rsidRPr="008D0187">
        <w:rPr>
          <w:sz w:val="24"/>
          <w:szCs w:val="24"/>
        </w:rPr>
        <w:t>2016</w:t>
      </w:r>
      <w:r w:rsidR="00E022CA">
        <w:rPr>
          <w:sz w:val="24"/>
          <w:szCs w:val="24"/>
        </w:rPr>
        <w:t xml:space="preserve">.07.01. </w:t>
      </w:r>
      <w:r w:rsidRPr="00A12EC3">
        <w:rPr>
          <w:sz w:val="24"/>
          <w:szCs w:val="24"/>
        </w:rPr>
        <w:t>napjától</w:t>
      </w:r>
    </w:p>
    <w:p w:rsidR="00C0424C" w:rsidRPr="00A12EC3" w:rsidRDefault="00C0424C" w:rsidP="00C0424C">
      <w:pPr>
        <w:pStyle w:val="Cmsor1"/>
        <w:keepNext w:val="0"/>
        <w:autoSpaceDE w:val="0"/>
        <w:autoSpaceDN w:val="0"/>
        <w:adjustRightInd w:val="0"/>
        <w:rPr>
          <w:szCs w:val="24"/>
          <w:u w:val="none"/>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C0424C" w:rsidRPr="00A12EC3" w:rsidRDefault="00C0424C" w:rsidP="00C0424C">
      <w:pPr>
        <w:rPr>
          <w:sz w:val="24"/>
          <w:szCs w:val="24"/>
        </w:rPr>
      </w:pPr>
    </w:p>
    <w:p w:rsidR="00226FF0" w:rsidRPr="00A12EC3" w:rsidRDefault="001A213B" w:rsidP="00C0424C">
      <w:pPr>
        <w:pStyle w:val="Cmsor1"/>
        <w:keepNext w:val="0"/>
        <w:autoSpaceDE w:val="0"/>
        <w:autoSpaceDN w:val="0"/>
        <w:adjustRightInd w:val="0"/>
        <w:rPr>
          <w:szCs w:val="24"/>
          <w:u w:val="none"/>
        </w:rPr>
      </w:pPr>
      <w:r>
        <w:rPr>
          <w:szCs w:val="24"/>
          <w:u w:val="none"/>
        </w:rPr>
        <w:br w:type="page"/>
      </w:r>
    </w:p>
    <w:p w:rsidR="00C0424C" w:rsidRPr="00A12EC3" w:rsidRDefault="008D0187" w:rsidP="00C0424C">
      <w:pPr>
        <w:pStyle w:val="Cmsor1"/>
        <w:keepNext w:val="0"/>
        <w:autoSpaceDE w:val="0"/>
        <w:autoSpaceDN w:val="0"/>
        <w:adjustRightInd w:val="0"/>
        <w:rPr>
          <w:b w:val="0"/>
          <w:szCs w:val="24"/>
          <w:u w:val="none"/>
        </w:rPr>
      </w:pPr>
      <w:r>
        <w:rPr>
          <w:szCs w:val="24"/>
          <w:u w:val="none"/>
        </w:rPr>
        <w:lastRenderedPageBreak/>
        <w:t>Litér Község</w:t>
      </w:r>
      <w:r w:rsidR="00C0424C" w:rsidRPr="00A12EC3">
        <w:rPr>
          <w:szCs w:val="24"/>
          <w:u w:val="none"/>
        </w:rPr>
        <w:t xml:space="preserve"> Önkormányzata</w:t>
      </w:r>
      <w:r w:rsidR="00C0424C" w:rsidRPr="00A12EC3">
        <w:rPr>
          <w:b w:val="0"/>
          <w:szCs w:val="24"/>
          <w:u w:val="none"/>
        </w:rPr>
        <w:t xml:space="preserve"> a közbeszerzési eljárások előkészítésének, lefolytatásának, belső ellenőrzésének felelősségi rendjének szabályozására, az önkormányzat nevében eljáró, illetőleg az eljárásba bevont személyek, illetőleg szervezetek felelősségi körének, az eljárás során hozott döntésekért felelős személynek, testületnek és a közbeszerzési eljárás</w:t>
      </w:r>
      <w:r w:rsidR="00131FEC" w:rsidRPr="00A12EC3">
        <w:rPr>
          <w:b w:val="0"/>
          <w:szCs w:val="24"/>
          <w:u w:val="none"/>
        </w:rPr>
        <w:t>ok</w:t>
      </w:r>
      <w:r w:rsidR="00C0424C" w:rsidRPr="00A12EC3">
        <w:rPr>
          <w:b w:val="0"/>
          <w:szCs w:val="24"/>
          <w:u w:val="none"/>
        </w:rPr>
        <w:t xml:space="preserve"> dokumentálási rendjének meghatározására </w:t>
      </w:r>
      <w:r w:rsidR="00131FEC" w:rsidRPr="00A12EC3">
        <w:rPr>
          <w:b w:val="0"/>
          <w:szCs w:val="24"/>
          <w:u w:val="none"/>
        </w:rPr>
        <w:t xml:space="preserve">- </w:t>
      </w:r>
      <w:r w:rsidR="00C0424C" w:rsidRPr="00A12EC3">
        <w:rPr>
          <w:b w:val="0"/>
          <w:szCs w:val="24"/>
          <w:u w:val="none"/>
        </w:rPr>
        <w:t xml:space="preserve">az önkormányzat működésére vonatkozó jogszabályok rendelkezéseivel összhangban </w:t>
      </w:r>
      <w:r w:rsidR="00131FEC" w:rsidRPr="00A12EC3">
        <w:rPr>
          <w:b w:val="0"/>
          <w:szCs w:val="24"/>
          <w:u w:val="none"/>
        </w:rPr>
        <w:t xml:space="preserve">– </w:t>
      </w:r>
      <w:r w:rsidR="00C0424C" w:rsidRPr="00A12EC3">
        <w:rPr>
          <w:b w:val="0"/>
          <w:szCs w:val="24"/>
          <w:u w:val="none"/>
        </w:rPr>
        <w:t xml:space="preserve">a Közbeszerzésekről szóló </w:t>
      </w:r>
      <w:r w:rsidR="00A12EC3">
        <w:rPr>
          <w:b w:val="0"/>
          <w:szCs w:val="24"/>
          <w:u w:val="none"/>
        </w:rPr>
        <w:t>2015.</w:t>
      </w:r>
      <w:r w:rsidR="00131FEC" w:rsidRPr="00A12EC3">
        <w:rPr>
          <w:b w:val="0"/>
          <w:szCs w:val="24"/>
          <w:u w:val="none"/>
        </w:rPr>
        <w:t xml:space="preserve">évi </w:t>
      </w:r>
      <w:r w:rsidR="00B503F2" w:rsidRPr="00A12EC3">
        <w:rPr>
          <w:b w:val="0"/>
          <w:szCs w:val="24"/>
          <w:u w:val="none"/>
        </w:rPr>
        <w:t>C</w:t>
      </w:r>
      <w:r w:rsidR="00A12EC3">
        <w:rPr>
          <w:b w:val="0"/>
          <w:szCs w:val="24"/>
          <w:u w:val="none"/>
        </w:rPr>
        <w:t>XLIII</w:t>
      </w:r>
      <w:r w:rsidR="00B503F2" w:rsidRPr="00A12EC3">
        <w:rPr>
          <w:b w:val="0"/>
          <w:szCs w:val="24"/>
          <w:u w:val="none"/>
        </w:rPr>
        <w:t xml:space="preserve">. </w:t>
      </w:r>
      <w:r w:rsidR="00C0424C" w:rsidRPr="00A12EC3">
        <w:rPr>
          <w:b w:val="0"/>
          <w:szCs w:val="24"/>
          <w:u w:val="none"/>
        </w:rPr>
        <w:t>tv. – a továb</w:t>
      </w:r>
      <w:r w:rsidR="005626C3">
        <w:rPr>
          <w:b w:val="0"/>
          <w:szCs w:val="24"/>
          <w:u w:val="none"/>
        </w:rPr>
        <w:t xml:space="preserve">biakban: Kbt. </w:t>
      </w:r>
      <w:r w:rsidR="005626C3" w:rsidRPr="00A12EC3">
        <w:rPr>
          <w:b w:val="0"/>
          <w:szCs w:val="24"/>
          <w:u w:val="none"/>
        </w:rPr>
        <w:t>–</w:t>
      </w:r>
      <w:r w:rsidR="00131FEC" w:rsidRPr="00A12EC3">
        <w:rPr>
          <w:b w:val="0"/>
          <w:szCs w:val="24"/>
          <w:u w:val="none"/>
        </w:rPr>
        <w:t xml:space="preserve"> </w:t>
      </w:r>
      <w:r w:rsidR="00A12EC3">
        <w:rPr>
          <w:b w:val="0"/>
          <w:szCs w:val="24"/>
          <w:u w:val="none"/>
        </w:rPr>
        <w:t>27</w:t>
      </w:r>
      <w:r w:rsidR="00B503F2" w:rsidRPr="00A12EC3">
        <w:rPr>
          <w:b w:val="0"/>
          <w:szCs w:val="24"/>
          <w:u w:val="none"/>
        </w:rPr>
        <w:t>.</w:t>
      </w:r>
      <w:r w:rsidR="00C0424C" w:rsidRPr="00A12EC3">
        <w:rPr>
          <w:b w:val="0"/>
          <w:szCs w:val="24"/>
          <w:u w:val="none"/>
        </w:rPr>
        <w:t xml:space="preserve"> §</w:t>
      </w:r>
      <w:r w:rsidR="00B503F2" w:rsidRPr="00A12EC3">
        <w:rPr>
          <w:b w:val="0"/>
          <w:szCs w:val="24"/>
          <w:u w:val="none"/>
        </w:rPr>
        <w:t xml:space="preserve"> (1)</w:t>
      </w:r>
      <w:r w:rsidR="00E022CA">
        <w:rPr>
          <w:b w:val="0"/>
          <w:szCs w:val="24"/>
          <w:u w:val="none"/>
        </w:rPr>
        <w:t xml:space="preserve"> </w:t>
      </w:r>
      <w:r w:rsidR="00B503F2" w:rsidRPr="00A12EC3">
        <w:rPr>
          <w:b w:val="0"/>
          <w:szCs w:val="24"/>
          <w:u w:val="none"/>
        </w:rPr>
        <w:t xml:space="preserve">bekezdése </w:t>
      </w:r>
      <w:r w:rsidR="00C0424C" w:rsidRPr="00A12EC3">
        <w:rPr>
          <w:b w:val="0"/>
          <w:szCs w:val="24"/>
          <w:u w:val="none"/>
        </w:rPr>
        <w:t xml:space="preserve">alapján az alábbi </w:t>
      </w:r>
    </w:p>
    <w:p w:rsidR="00C0424C" w:rsidRPr="00A12EC3" w:rsidRDefault="00C0424C" w:rsidP="00C0424C">
      <w:pPr>
        <w:jc w:val="both"/>
        <w:rPr>
          <w:b w:val="0"/>
          <w:bCs/>
          <w:sz w:val="24"/>
          <w:szCs w:val="24"/>
        </w:rPr>
      </w:pPr>
    </w:p>
    <w:p w:rsidR="00C0424C" w:rsidRPr="00A12EC3" w:rsidRDefault="00C0424C" w:rsidP="00C0424C">
      <w:pPr>
        <w:jc w:val="center"/>
        <w:rPr>
          <w:bCs/>
          <w:sz w:val="24"/>
          <w:szCs w:val="24"/>
        </w:rPr>
      </w:pPr>
      <w:r w:rsidRPr="00A12EC3">
        <w:rPr>
          <w:bCs/>
          <w:sz w:val="24"/>
          <w:szCs w:val="24"/>
        </w:rPr>
        <w:t>K Ö Z B E S Z E R Z É S I    S Z A B Á L Y Z A T O T</w:t>
      </w:r>
    </w:p>
    <w:p w:rsidR="00C0424C" w:rsidRPr="00A12EC3" w:rsidRDefault="00C0424C" w:rsidP="00C0424C">
      <w:pPr>
        <w:rPr>
          <w:b w:val="0"/>
          <w:bCs/>
          <w:sz w:val="24"/>
          <w:szCs w:val="24"/>
        </w:rPr>
      </w:pPr>
    </w:p>
    <w:p w:rsidR="00C0424C" w:rsidRPr="00A12EC3" w:rsidRDefault="00C0424C" w:rsidP="00C0424C">
      <w:pPr>
        <w:rPr>
          <w:b w:val="0"/>
          <w:bCs/>
          <w:sz w:val="24"/>
          <w:szCs w:val="24"/>
        </w:rPr>
      </w:pPr>
      <w:r w:rsidRPr="00A12EC3">
        <w:rPr>
          <w:b w:val="0"/>
          <w:bCs/>
          <w:sz w:val="24"/>
          <w:szCs w:val="24"/>
        </w:rPr>
        <w:t>alkotja:</w:t>
      </w:r>
    </w:p>
    <w:p w:rsidR="00C0424C" w:rsidRPr="00A12EC3" w:rsidRDefault="00C0424C" w:rsidP="00C0424C">
      <w:pPr>
        <w:jc w:val="both"/>
        <w:rPr>
          <w:bCs/>
          <w:sz w:val="24"/>
          <w:szCs w:val="24"/>
        </w:rPr>
      </w:pPr>
    </w:p>
    <w:p w:rsidR="00C0424C" w:rsidRPr="00A12EC3" w:rsidRDefault="00C0424C" w:rsidP="00C0424C">
      <w:pPr>
        <w:jc w:val="center"/>
        <w:rPr>
          <w:bCs/>
          <w:sz w:val="24"/>
          <w:szCs w:val="24"/>
        </w:rPr>
      </w:pPr>
      <w:r w:rsidRPr="00A12EC3">
        <w:rPr>
          <w:bCs/>
          <w:sz w:val="24"/>
          <w:szCs w:val="24"/>
        </w:rPr>
        <w:t>I. A SZABÁLYZAT HATÁLYA</w:t>
      </w:r>
    </w:p>
    <w:p w:rsidR="00C0424C" w:rsidRPr="00A12EC3" w:rsidRDefault="00C0424C" w:rsidP="00C0424C">
      <w:pPr>
        <w:jc w:val="both"/>
        <w:rPr>
          <w:b w:val="0"/>
          <w:bCs/>
          <w:sz w:val="24"/>
          <w:szCs w:val="24"/>
        </w:rPr>
      </w:pPr>
    </w:p>
    <w:p w:rsidR="00C0424C" w:rsidRPr="00A12EC3" w:rsidRDefault="00C0424C" w:rsidP="00C0424C">
      <w:pPr>
        <w:jc w:val="both"/>
        <w:rPr>
          <w:bCs/>
          <w:sz w:val="24"/>
          <w:szCs w:val="24"/>
        </w:rPr>
      </w:pPr>
      <w:r w:rsidRPr="00A12EC3">
        <w:rPr>
          <w:bCs/>
          <w:sz w:val="24"/>
          <w:szCs w:val="24"/>
        </w:rPr>
        <w:t>1.) Személyi hatály, az ajánlatkérő és az eljárásba bevont személyek</w:t>
      </w:r>
    </w:p>
    <w:p w:rsidR="00C0424C" w:rsidRPr="00A12EC3" w:rsidRDefault="00C0424C" w:rsidP="00C0424C">
      <w:pPr>
        <w:jc w:val="both"/>
        <w:rPr>
          <w:b w:val="0"/>
          <w:bCs/>
          <w:sz w:val="24"/>
          <w:szCs w:val="24"/>
        </w:rPr>
      </w:pPr>
    </w:p>
    <w:p w:rsidR="00131FEC" w:rsidRPr="00A12EC3" w:rsidRDefault="00C0424C" w:rsidP="001E7531">
      <w:pPr>
        <w:jc w:val="both"/>
        <w:rPr>
          <w:b w:val="0"/>
          <w:sz w:val="24"/>
          <w:szCs w:val="24"/>
        </w:rPr>
      </w:pPr>
      <w:r w:rsidRPr="00A12EC3">
        <w:rPr>
          <w:b w:val="0"/>
          <w:sz w:val="24"/>
          <w:szCs w:val="24"/>
        </w:rPr>
        <w:t xml:space="preserve">A Szabályzat kiterjed a Kbt. </w:t>
      </w:r>
      <w:r w:rsidR="00A12EC3">
        <w:rPr>
          <w:b w:val="0"/>
          <w:sz w:val="24"/>
          <w:szCs w:val="24"/>
        </w:rPr>
        <w:t>5</w:t>
      </w:r>
      <w:r w:rsidRPr="00A12EC3">
        <w:rPr>
          <w:b w:val="0"/>
          <w:sz w:val="24"/>
          <w:szCs w:val="24"/>
        </w:rPr>
        <w:t xml:space="preserve">. § </w:t>
      </w:r>
      <w:r w:rsidR="00662FCD" w:rsidRPr="00A12EC3">
        <w:rPr>
          <w:b w:val="0"/>
          <w:sz w:val="24"/>
          <w:szCs w:val="24"/>
        </w:rPr>
        <w:t>(1) bek</w:t>
      </w:r>
      <w:r w:rsidR="00131FEC" w:rsidRPr="00A12EC3">
        <w:rPr>
          <w:b w:val="0"/>
          <w:sz w:val="24"/>
          <w:szCs w:val="24"/>
        </w:rPr>
        <w:t>ezdés</w:t>
      </w:r>
      <w:r w:rsidR="005626C3">
        <w:rPr>
          <w:b w:val="0"/>
          <w:sz w:val="24"/>
          <w:szCs w:val="24"/>
        </w:rPr>
        <w:t xml:space="preserve"> </w:t>
      </w:r>
      <w:r w:rsidR="00A12EC3">
        <w:rPr>
          <w:b w:val="0"/>
          <w:sz w:val="24"/>
          <w:szCs w:val="24"/>
        </w:rPr>
        <w:t>c</w:t>
      </w:r>
      <w:r w:rsidRPr="00A12EC3">
        <w:rPr>
          <w:b w:val="0"/>
          <w:sz w:val="24"/>
          <w:szCs w:val="24"/>
        </w:rPr>
        <w:t xml:space="preserve">) pontja alapján </w:t>
      </w:r>
      <w:r w:rsidR="008D0187">
        <w:rPr>
          <w:b w:val="0"/>
          <w:sz w:val="24"/>
          <w:szCs w:val="24"/>
        </w:rPr>
        <w:t>Litér Község</w:t>
      </w:r>
      <w:r w:rsidRPr="00A12EC3">
        <w:rPr>
          <w:b w:val="0"/>
          <w:sz w:val="24"/>
          <w:szCs w:val="24"/>
        </w:rPr>
        <w:t xml:space="preserve"> Önkormányzatára</w:t>
      </w:r>
      <w:r w:rsidR="005626C3">
        <w:rPr>
          <w:b w:val="0"/>
          <w:sz w:val="24"/>
          <w:szCs w:val="24"/>
        </w:rPr>
        <w:t xml:space="preserve"> </w:t>
      </w:r>
      <w:r w:rsidR="00220348" w:rsidRPr="00A12EC3">
        <w:rPr>
          <w:b w:val="0"/>
          <w:sz w:val="24"/>
          <w:szCs w:val="24"/>
        </w:rPr>
        <w:t>(a továbbiakban: ajánlatkérő)</w:t>
      </w:r>
      <w:r w:rsidRPr="00A12EC3">
        <w:rPr>
          <w:b w:val="0"/>
          <w:sz w:val="24"/>
          <w:szCs w:val="24"/>
        </w:rPr>
        <w:t>.</w:t>
      </w:r>
    </w:p>
    <w:p w:rsidR="00131FEC" w:rsidRPr="00A12EC3" w:rsidRDefault="00131FEC" w:rsidP="001E7531">
      <w:pPr>
        <w:jc w:val="both"/>
        <w:rPr>
          <w:b w:val="0"/>
          <w:sz w:val="24"/>
          <w:szCs w:val="24"/>
        </w:rPr>
      </w:pPr>
    </w:p>
    <w:p w:rsidR="001E7531" w:rsidRPr="00A12EC3" w:rsidRDefault="006C37DB" w:rsidP="001E7531">
      <w:pPr>
        <w:jc w:val="both"/>
        <w:rPr>
          <w:b w:val="0"/>
          <w:sz w:val="24"/>
          <w:szCs w:val="24"/>
        </w:rPr>
      </w:pPr>
      <w:r w:rsidRPr="00A12EC3">
        <w:rPr>
          <w:b w:val="0"/>
          <w:sz w:val="24"/>
          <w:szCs w:val="24"/>
        </w:rPr>
        <w:t xml:space="preserve">A szabályzat </w:t>
      </w:r>
      <w:r w:rsidR="001E7531" w:rsidRPr="00A12EC3">
        <w:rPr>
          <w:b w:val="0"/>
          <w:sz w:val="24"/>
          <w:szCs w:val="24"/>
        </w:rPr>
        <w:t xml:space="preserve">kötelező érvényű </w:t>
      </w:r>
      <w:r w:rsidR="008D0187">
        <w:rPr>
          <w:b w:val="0"/>
          <w:sz w:val="24"/>
          <w:szCs w:val="24"/>
        </w:rPr>
        <w:t>Litér Község</w:t>
      </w:r>
      <w:r w:rsidR="002A09FF" w:rsidRPr="00A12EC3">
        <w:rPr>
          <w:b w:val="0"/>
          <w:sz w:val="24"/>
          <w:szCs w:val="24"/>
        </w:rPr>
        <w:t xml:space="preserve"> Önkormányzat</w:t>
      </w:r>
      <w:r w:rsidR="0032153B" w:rsidRPr="00A12EC3">
        <w:rPr>
          <w:b w:val="0"/>
          <w:sz w:val="24"/>
          <w:szCs w:val="24"/>
        </w:rPr>
        <w:t>ára</w:t>
      </w:r>
      <w:r w:rsidR="008E4D9F" w:rsidRPr="00A12EC3">
        <w:rPr>
          <w:b w:val="0"/>
          <w:sz w:val="24"/>
          <w:szCs w:val="24"/>
        </w:rPr>
        <w:t xml:space="preserve">, </w:t>
      </w:r>
      <w:r w:rsidR="001E7531" w:rsidRPr="00A12EC3">
        <w:rPr>
          <w:b w:val="0"/>
          <w:sz w:val="24"/>
          <w:szCs w:val="24"/>
        </w:rPr>
        <w:t xml:space="preserve">valamint a közbeszerzési eljárásokban </w:t>
      </w:r>
      <w:r w:rsidR="008D0187">
        <w:rPr>
          <w:b w:val="0"/>
          <w:sz w:val="24"/>
          <w:szCs w:val="24"/>
        </w:rPr>
        <w:t>Litér Község</w:t>
      </w:r>
      <w:r w:rsidR="002A09FF" w:rsidRPr="00A12EC3">
        <w:rPr>
          <w:b w:val="0"/>
          <w:sz w:val="24"/>
          <w:szCs w:val="24"/>
        </w:rPr>
        <w:t xml:space="preserve"> Önkormányzata</w:t>
      </w:r>
      <w:r w:rsidR="001C57D4">
        <w:rPr>
          <w:b w:val="0"/>
          <w:sz w:val="24"/>
          <w:szCs w:val="24"/>
        </w:rPr>
        <w:t xml:space="preserve"> </w:t>
      </w:r>
      <w:r w:rsidR="001E7531" w:rsidRPr="00A12EC3">
        <w:rPr>
          <w:b w:val="0"/>
          <w:sz w:val="24"/>
          <w:szCs w:val="24"/>
        </w:rPr>
        <w:t xml:space="preserve">nevében eljáró személy (szervezet) mindazon </w:t>
      </w:r>
      <w:r w:rsidR="002A09FF" w:rsidRPr="00A12EC3">
        <w:rPr>
          <w:b w:val="0"/>
          <w:sz w:val="24"/>
          <w:szCs w:val="24"/>
        </w:rPr>
        <w:t>munkavállalóira/</w:t>
      </w:r>
      <w:r w:rsidR="001E7531" w:rsidRPr="00A12EC3">
        <w:rPr>
          <w:b w:val="0"/>
          <w:sz w:val="24"/>
          <w:szCs w:val="24"/>
        </w:rPr>
        <w:t xml:space="preserve">munkatársaira, az egyéb szervezetektől delegált személyekre, valamint a felkért külső szakértőkre egyaránt, akik a közbeszerzési eljárás előkészítésébe és lefolytatásába ajánlatkérői oldalon bevonásra kerülnek. </w:t>
      </w:r>
    </w:p>
    <w:p w:rsidR="001E7531" w:rsidRPr="00A12EC3" w:rsidRDefault="001E7531" w:rsidP="001E7531">
      <w:pPr>
        <w:jc w:val="both"/>
        <w:rPr>
          <w:b w:val="0"/>
          <w:sz w:val="24"/>
          <w:szCs w:val="24"/>
        </w:rPr>
      </w:pPr>
    </w:p>
    <w:p w:rsidR="001E7531" w:rsidRPr="00A12EC3" w:rsidRDefault="001E7531" w:rsidP="001E7531">
      <w:pPr>
        <w:jc w:val="both"/>
        <w:rPr>
          <w:b w:val="0"/>
          <w:sz w:val="24"/>
          <w:szCs w:val="24"/>
        </w:rPr>
      </w:pPr>
      <w:r w:rsidRPr="00A12EC3">
        <w:rPr>
          <w:b w:val="0"/>
          <w:sz w:val="24"/>
          <w:szCs w:val="24"/>
        </w:rPr>
        <w:t>Fentieken túl a szabályzatot ugyancsak kötelezően kell alkalmazniuk a döntés előkészítésbe bevont személyeknek, a döntéshozásra felhatalmazott személyeknek és a közbeszerzések belső ellenőrzését végzőknek.</w:t>
      </w:r>
    </w:p>
    <w:p w:rsidR="001E7531" w:rsidRPr="00A12EC3" w:rsidRDefault="001E7531" w:rsidP="001E7531">
      <w:pPr>
        <w:jc w:val="both"/>
        <w:rPr>
          <w:b w:val="0"/>
          <w:sz w:val="24"/>
          <w:szCs w:val="24"/>
        </w:rPr>
      </w:pPr>
    </w:p>
    <w:p w:rsidR="001E7531" w:rsidRPr="00A12EC3" w:rsidRDefault="001E7531" w:rsidP="001E7531">
      <w:pPr>
        <w:jc w:val="both"/>
        <w:rPr>
          <w:b w:val="0"/>
          <w:sz w:val="24"/>
          <w:szCs w:val="24"/>
        </w:rPr>
      </w:pPr>
      <w:r w:rsidRPr="00A12EC3">
        <w:rPr>
          <w:b w:val="0"/>
          <w:sz w:val="24"/>
          <w:szCs w:val="24"/>
        </w:rPr>
        <w:t>Az eljárásban részt vevő személyek kötelesek a közbeszerzési eljárás lebonyolításának törvényessége érdekében a közbeszerzési törvény, az ahhoz kapcsolódó jogszabályok, valamint jelen közbeszerzési szabályzatban rögzített rendelkezések betartására, illetve betartatására.</w:t>
      </w:r>
    </w:p>
    <w:p w:rsidR="001E7531" w:rsidRPr="00A12EC3" w:rsidRDefault="001E7531" w:rsidP="00C0424C">
      <w:pPr>
        <w:jc w:val="both"/>
        <w:rPr>
          <w:b w:val="0"/>
          <w:sz w:val="24"/>
          <w:szCs w:val="24"/>
        </w:rPr>
      </w:pPr>
    </w:p>
    <w:p w:rsidR="00357A74" w:rsidRPr="00A12EC3" w:rsidRDefault="00A12EC3" w:rsidP="00357A74">
      <w:pPr>
        <w:jc w:val="both"/>
        <w:rPr>
          <w:b w:val="0"/>
          <w:sz w:val="24"/>
          <w:szCs w:val="24"/>
        </w:rPr>
      </w:pPr>
      <w:r>
        <w:rPr>
          <w:b w:val="0"/>
          <w:sz w:val="24"/>
          <w:szCs w:val="24"/>
        </w:rPr>
        <w:t>Az ajánlatkérő</w:t>
      </w:r>
      <w:r w:rsidR="006C37DB" w:rsidRPr="00A12EC3">
        <w:rPr>
          <w:b w:val="0"/>
          <w:sz w:val="24"/>
          <w:szCs w:val="24"/>
        </w:rPr>
        <w:t xml:space="preserve"> és </w:t>
      </w:r>
      <w:r w:rsidR="002740FB" w:rsidRPr="00A12EC3">
        <w:rPr>
          <w:b w:val="0"/>
          <w:sz w:val="24"/>
          <w:szCs w:val="24"/>
        </w:rPr>
        <w:t xml:space="preserve">a </w:t>
      </w:r>
      <w:r w:rsidR="008D0187">
        <w:rPr>
          <w:b w:val="0"/>
          <w:sz w:val="24"/>
          <w:szCs w:val="24"/>
        </w:rPr>
        <w:t>Litér</w:t>
      </w:r>
      <w:r w:rsidR="002740FB" w:rsidRPr="00A12EC3">
        <w:rPr>
          <w:b w:val="0"/>
          <w:sz w:val="24"/>
          <w:szCs w:val="24"/>
        </w:rPr>
        <w:t xml:space="preserve"> Közös Önkormányzati Hivatal</w:t>
      </w:r>
      <w:r w:rsidR="00357A74" w:rsidRPr="00A12EC3">
        <w:rPr>
          <w:b w:val="0"/>
          <w:sz w:val="24"/>
          <w:szCs w:val="24"/>
        </w:rPr>
        <w:t xml:space="preserve"> köteles minden szükséges intézkedést megtenni annak érdekében, hogy elkerülje az összeférhetetlenséget és a verseny tisztaságának sérelmét eredményező helyzetek kialakulását.</w:t>
      </w:r>
    </w:p>
    <w:p w:rsidR="00357A74" w:rsidRPr="00A12EC3" w:rsidRDefault="00357A74" w:rsidP="00357A74">
      <w:pPr>
        <w:jc w:val="both"/>
        <w:rPr>
          <w:b w:val="0"/>
          <w:sz w:val="24"/>
          <w:szCs w:val="24"/>
        </w:rPr>
      </w:pPr>
    </w:p>
    <w:p w:rsidR="001A213B" w:rsidRDefault="00A12EC3" w:rsidP="001A213B">
      <w:pPr>
        <w:jc w:val="both"/>
        <w:rPr>
          <w:b w:val="0"/>
          <w:sz w:val="24"/>
          <w:szCs w:val="24"/>
        </w:rPr>
      </w:pPr>
      <w:r w:rsidRPr="00A12EC3">
        <w:rPr>
          <w:b w:val="0"/>
          <w:sz w:val="24"/>
          <w:szCs w:val="24"/>
        </w:rPr>
        <w:t>Összeférhetetlen és nem vehet részt az eljárás előkészítésében és lefolytatásában az ajánlatkérő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r>
        <w:rPr>
          <w:b w:val="0"/>
          <w:sz w:val="24"/>
          <w:szCs w:val="24"/>
        </w:rPr>
        <w:t xml:space="preserve">. </w:t>
      </w:r>
    </w:p>
    <w:p w:rsidR="001A213B" w:rsidRDefault="001A213B" w:rsidP="001A213B">
      <w:pPr>
        <w:jc w:val="both"/>
        <w:rPr>
          <w:b w:val="0"/>
          <w:sz w:val="24"/>
          <w:szCs w:val="24"/>
        </w:rPr>
      </w:pPr>
    </w:p>
    <w:p w:rsidR="001A213B" w:rsidRPr="00A12EC3" w:rsidRDefault="001A213B" w:rsidP="001A213B">
      <w:pPr>
        <w:jc w:val="both"/>
        <w:rPr>
          <w:b w:val="0"/>
          <w:sz w:val="24"/>
          <w:szCs w:val="24"/>
        </w:rPr>
      </w:pPr>
      <w:r w:rsidRPr="00A12EC3">
        <w:rPr>
          <w:b w:val="0"/>
          <w:sz w:val="24"/>
          <w:szCs w:val="24"/>
        </w:rPr>
        <w:t xml:space="preserve">Nem eredményezi a verseny tisztaságának sérelmét és nem összeférhetetlen az olyan személy (szervezet) részvétele az eljárásban, akitől, illetőleg amelytől </w:t>
      </w:r>
      <w:r w:rsidR="008D0187">
        <w:rPr>
          <w:b w:val="0"/>
          <w:sz w:val="24"/>
          <w:szCs w:val="24"/>
        </w:rPr>
        <w:t>Litér Község</w:t>
      </w:r>
      <w:r w:rsidRPr="00A12EC3">
        <w:rPr>
          <w:b w:val="0"/>
          <w:sz w:val="24"/>
          <w:szCs w:val="24"/>
        </w:rPr>
        <w:t xml:space="preserve"> Önkormányzata</w:t>
      </w:r>
    </w:p>
    <w:p w:rsidR="001A213B" w:rsidRPr="00A12EC3" w:rsidRDefault="001A213B" w:rsidP="001A213B">
      <w:pPr>
        <w:ind w:left="567"/>
        <w:jc w:val="both"/>
        <w:rPr>
          <w:b w:val="0"/>
          <w:sz w:val="24"/>
          <w:szCs w:val="24"/>
        </w:rPr>
      </w:pPr>
      <w:r w:rsidRPr="00A12EC3">
        <w:rPr>
          <w:b w:val="0"/>
          <w:sz w:val="24"/>
          <w:szCs w:val="24"/>
        </w:rPr>
        <w:t>a) az adott közbeszerzéssel kapcsolatos helyzet-, illetőleg piacfelmérés, a közbeszerzés becsült értékének felmérése érdekében a közbeszerzés megkezdése időpontjának megjelölése nélkül, kizárólag a felmérés érdekében szükséges adatokat közölve kért tájékoztatást, vagy</w:t>
      </w:r>
    </w:p>
    <w:p w:rsidR="001A213B" w:rsidRPr="00A12EC3" w:rsidRDefault="001A213B" w:rsidP="001A213B">
      <w:pPr>
        <w:ind w:left="567"/>
        <w:jc w:val="both"/>
        <w:rPr>
          <w:b w:val="0"/>
          <w:sz w:val="24"/>
          <w:szCs w:val="24"/>
        </w:rPr>
      </w:pPr>
      <w:r w:rsidRPr="00A12EC3">
        <w:rPr>
          <w:b w:val="0"/>
          <w:sz w:val="24"/>
          <w:szCs w:val="24"/>
        </w:rPr>
        <w:t>b) a támogatásra irányuló igény (pályázat) benyújtásához szükséges árajánlatot</w:t>
      </w:r>
    </w:p>
    <w:p w:rsidR="001A213B" w:rsidRDefault="001A213B" w:rsidP="00357A74">
      <w:pPr>
        <w:jc w:val="both"/>
        <w:rPr>
          <w:b w:val="0"/>
          <w:sz w:val="24"/>
          <w:szCs w:val="24"/>
        </w:rPr>
      </w:pPr>
      <w:r w:rsidRPr="00A12EC3">
        <w:rPr>
          <w:b w:val="0"/>
          <w:sz w:val="24"/>
          <w:szCs w:val="24"/>
        </w:rPr>
        <w:t xml:space="preserve">kapott feltéve, hogy az a) vagy a b) pont alkalmazása kapcsán </w:t>
      </w:r>
      <w:r w:rsidR="008D0187">
        <w:rPr>
          <w:b w:val="0"/>
          <w:sz w:val="24"/>
          <w:szCs w:val="24"/>
        </w:rPr>
        <w:t>Litér Község</w:t>
      </w:r>
      <w:r w:rsidRPr="00A12EC3">
        <w:rPr>
          <w:b w:val="0"/>
          <w:sz w:val="24"/>
          <w:szCs w:val="24"/>
        </w:rPr>
        <w:t xml:space="preserve"> Önkormányzata nem közölt vele a közbeszerzési eljárás során az összes ajánlattevő (részvételre jelentkező) részére rendelkezésre bocsátott adatok körét meghaladó információt. </w:t>
      </w:r>
    </w:p>
    <w:p w:rsidR="00357A74" w:rsidRDefault="00A12EC3" w:rsidP="00357A74">
      <w:pPr>
        <w:jc w:val="both"/>
        <w:rPr>
          <w:b w:val="0"/>
          <w:sz w:val="24"/>
          <w:szCs w:val="24"/>
        </w:rPr>
      </w:pPr>
      <w:r>
        <w:rPr>
          <w:b w:val="0"/>
          <w:sz w:val="24"/>
          <w:szCs w:val="24"/>
        </w:rPr>
        <w:t>Az összeférhetetlenségre a Kbt. 25. § az irányadó.</w:t>
      </w:r>
    </w:p>
    <w:p w:rsidR="00A12EC3" w:rsidRPr="00A12EC3" w:rsidRDefault="00A12EC3" w:rsidP="00357A74">
      <w:pPr>
        <w:jc w:val="both"/>
        <w:rPr>
          <w:b w:val="0"/>
          <w:sz w:val="24"/>
          <w:szCs w:val="24"/>
        </w:rPr>
      </w:pPr>
    </w:p>
    <w:p w:rsidR="00357A74" w:rsidRPr="005626C3" w:rsidRDefault="00A12EC3" w:rsidP="00357A74">
      <w:pPr>
        <w:jc w:val="both"/>
        <w:rPr>
          <w:b w:val="0"/>
          <w:sz w:val="24"/>
          <w:szCs w:val="24"/>
        </w:rPr>
      </w:pPr>
      <w:r>
        <w:rPr>
          <w:b w:val="0"/>
          <w:sz w:val="24"/>
          <w:szCs w:val="24"/>
        </w:rPr>
        <w:t>Az</w:t>
      </w:r>
      <w:r w:rsidR="00357A74" w:rsidRPr="00A12EC3">
        <w:rPr>
          <w:b w:val="0"/>
          <w:sz w:val="24"/>
          <w:szCs w:val="24"/>
        </w:rPr>
        <w:t xml:space="preserve"> ajánlatkérő által az eljárással vagy annak előkészítésével kapcsolatos tevékenységb</w:t>
      </w:r>
      <w:r w:rsidR="00131FEC" w:rsidRPr="00A12EC3">
        <w:rPr>
          <w:b w:val="0"/>
          <w:sz w:val="24"/>
          <w:szCs w:val="24"/>
        </w:rPr>
        <w:t>e bevont személy vagy szervezet</w:t>
      </w:r>
      <w:r w:rsidR="00BB1441" w:rsidRPr="00A12EC3">
        <w:rPr>
          <w:b w:val="0"/>
          <w:sz w:val="24"/>
          <w:szCs w:val="24"/>
        </w:rPr>
        <w:t xml:space="preserve"> í</w:t>
      </w:r>
      <w:r w:rsidR="00357A74" w:rsidRPr="00A12EC3">
        <w:rPr>
          <w:b w:val="0"/>
          <w:sz w:val="24"/>
          <w:szCs w:val="24"/>
        </w:rPr>
        <w:t>rásban köteles nyilatkozni jelen szabályzat mellékletét képező nyilatkozat-minta szerint arról</w:t>
      </w:r>
      <w:r w:rsidR="00357A74" w:rsidRPr="005626C3">
        <w:rPr>
          <w:b w:val="0"/>
          <w:sz w:val="24"/>
          <w:szCs w:val="24"/>
        </w:rPr>
        <w:t>, hogy vele szemben fennáll-e jelen pont szerinti összeférhetetlenség. (</w:t>
      </w:r>
      <w:r w:rsidR="00494B55" w:rsidRPr="005626C3">
        <w:rPr>
          <w:b w:val="0"/>
          <w:sz w:val="24"/>
          <w:szCs w:val="24"/>
        </w:rPr>
        <w:t xml:space="preserve">lsd: </w:t>
      </w:r>
      <w:r w:rsidR="00357A74" w:rsidRPr="005626C3">
        <w:rPr>
          <w:b w:val="0"/>
          <w:sz w:val="24"/>
          <w:szCs w:val="24"/>
        </w:rPr>
        <w:t>1. számú melléklet)</w:t>
      </w:r>
    </w:p>
    <w:p w:rsidR="00131FEC" w:rsidRPr="00A12EC3" w:rsidRDefault="00131FEC" w:rsidP="00357A74">
      <w:pPr>
        <w:jc w:val="both"/>
        <w:rPr>
          <w:b w:val="0"/>
          <w:sz w:val="24"/>
          <w:szCs w:val="24"/>
        </w:rPr>
      </w:pPr>
    </w:p>
    <w:p w:rsidR="00C0424C" w:rsidRPr="00A12EC3" w:rsidRDefault="00C0424C" w:rsidP="00C0424C">
      <w:pPr>
        <w:jc w:val="both"/>
        <w:rPr>
          <w:b w:val="0"/>
          <w:sz w:val="24"/>
          <w:szCs w:val="24"/>
        </w:rPr>
      </w:pPr>
      <w:r w:rsidRPr="00A12EC3">
        <w:rPr>
          <w:sz w:val="24"/>
          <w:szCs w:val="24"/>
        </w:rPr>
        <w:t>2.)</w:t>
      </w:r>
      <w:r w:rsidR="005626C3">
        <w:rPr>
          <w:sz w:val="24"/>
          <w:szCs w:val="24"/>
        </w:rPr>
        <w:t xml:space="preserve"> </w:t>
      </w:r>
      <w:r w:rsidRPr="00A12EC3">
        <w:rPr>
          <w:sz w:val="24"/>
          <w:szCs w:val="24"/>
        </w:rPr>
        <w:t>Tárgyi hatály</w:t>
      </w:r>
    </w:p>
    <w:p w:rsidR="00C0424C" w:rsidRPr="00A12EC3" w:rsidRDefault="00C0424C" w:rsidP="00C0424C">
      <w:pPr>
        <w:jc w:val="both"/>
        <w:rPr>
          <w:b w:val="0"/>
          <w:sz w:val="24"/>
          <w:szCs w:val="24"/>
        </w:rPr>
      </w:pPr>
    </w:p>
    <w:p w:rsidR="0090093B" w:rsidRPr="00A12EC3" w:rsidRDefault="0090093B" w:rsidP="0090093B">
      <w:pPr>
        <w:jc w:val="both"/>
        <w:rPr>
          <w:b w:val="0"/>
          <w:sz w:val="24"/>
          <w:szCs w:val="24"/>
        </w:rPr>
      </w:pPr>
      <w:r w:rsidRPr="00A12EC3">
        <w:rPr>
          <w:b w:val="0"/>
          <w:sz w:val="24"/>
          <w:szCs w:val="24"/>
        </w:rPr>
        <w:t xml:space="preserve">Jelen szabályzatot kell alkalmazni </w:t>
      </w:r>
      <w:r w:rsidR="008D0187">
        <w:rPr>
          <w:b w:val="0"/>
          <w:sz w:val="24"/>
          <w:szCs w:val="24"/>
        </w:rPr>
        <w:t>Litér Község</w:t>
      </w:r>
      <w:r w:rsidR="001D5C2C" w:rsidRPr="00A12EC3">
        <w:rPr>
          <w:b w:val="0"/>
          <w:sz w:val="24"/>
          <w:szCs w:val="24"/>
        </w:rPr>
        <w:t xml:space="preserve"> Önkormányzat</w:t>
      </w:r>
      <w:r w:rsidR="006C37DB" w:rsidRPr="00A12EC3">
        <w:rPr>
          <w:b w:val="0"/>
          <w:sz w:val="24"/>
          <w:szCs w:val="24"/>
        </w:rPr>
        <w:t>a</w:t>
      </w:r>
      <w:r w:rsidR="001C57D4">
        <w:rPr>
          <w:b w:val="0"/>
          <w:sz w:val="24"/>
          <w:szCs w:val="24"/>
        </w:rPr>
        <w:t xml:space="preserve"> </w:t>
      </w:r>
      <w:r w:rsidRPr="00A12EC3">
        <w:rPr>
          <w:b w:val="0"/>
          <w:sz w:val="24"/>
          <w:szCs w:val="24"/>
        </w:rPr>
        <w:t>által lefolytatásra kerülő valamennyi, a Kbt. hatálya alá eső közbeszerzési eljárásban.</w:t>
      </w:r>
    </w:p>
    <w:p w:rsidR="002A09FF" w:rsidRPr="00A12EC3" w:rsidRDefault="002A09FF" w:rsidP="0090093B">
      <w:pPr>
        <w:jc w:val="both"/>
        <w:rPr>
          <w:b w:val="0"/>
          <w:sz w:val="24"/>
          <w:szCs w:val="24"/>
        </w:rPr>
      </w:pPr>
    </w:p>
    <w:p w:rsidR="00D83215" w:rsidRDefault="00D83215" w:rsidP="00D83215">
      <w:pPr>
        <w:jc w:val="both"/>
        <w:rPr>
          <w:b w:val="0"/>
          <w:sz w:val="24"/>
          <w:szCs w:val="24"/>
        </w:rPr>
      </w:pPr>
      <w:r w:rsidRPr="00D83215">
        <w:rPr>
          <w:b w:val="0"/>
          <w:sz w:val="24"/>
          <w:szCs w:val="24"/>
        </w:rPr>
        <w:t xml:space="preserve">Közbeszerzésnek minősül a közbeszerzési szerződés, valamint az építési vagy szolgáltatási koncesszió Kbt. szerinti megkötése. </w:t>
      </w:r>
    </w:p>
    <w:p w:rsidR="00D83215" w:rsidRPr="00D83215" w:rsidRDefault="00D83215" w:rsidP="00D83215">
      <w:pPr>
        <w:jc w:val="both"/>
        <w:rPr>
          <w:b w:val="0"/>
          <w:sz w:val="24"/>
          <w:szCs w:val="24"/>
        </w:rPr>
      </w:pPr>
    </w:p>
    <w:p w:rsidR="002A09FF" w:rsidRPr="00A12EC3" w:rsidRDefault="00D83215" w:rsidP="002A09FF">
      <w:pPr>
        <w:jc w:val="both"/>
        <w:rPr>
          <w:b w:val="0"/>
          <w:sz w:val="24"/>
          <w:szCs w:val="24"/>
        </w:rPr>
      </w:pPr>
      <w:r w:rsidRPr="00D83215">
        <w:rPr>
          <w:b w:val="0"/>
          <w:sz w:val="24"/>
          <w:szCs w:val="24"/>
        </w:rPr>
        <w:t>A közbeszerzési szerződés tárgya árubeszerzés, építési beruházás vagy szolgáltatás megrendelése lehet.</w:t>
      </w:r>
    </w:p>
    <w:p w:rsidR="0090093B" w:rsidRPr="00A12EC3" w:rsidRDefault="0090093B" w:rsidP="0036152C">
      <w:pPr>
        <w:rPr>
          <w:bCs/>
          <w:sz w:val="24"/>
          <w:szCs w:val="24"/>
        </w:rPr>
      </w:pPr>
    </w:p>
    <w:p w:rsidR="00C0424C" w:rsidRPr="00A12EC3" w:rsidRDefault="00C0424C" w:rsidP="00C0424C">
      <w:pPr>
        <w:jc w:val="center"/>
        <w:rPr>
          <w:bCs/>
          <w:sz w:val="24"/>
          <w:szCs w:val="24"/>
        </w:rPr>
      </w:pPr>
      <w:r w:rsidRPr="00A12EC3">
        <w:rPr>
          <w:bCs/>
          <w:sz w:val="24"/>
          <w:szCs w:val="24"/>
        </w:rPr>
        <w:t>II. ÉRTELMEZŐ RENDELKEZÉSEK</w:t>
      </w:r>
    </w:p>
    <w:p w:rsidR="00C0424C" w:rsidRPr="00A12EC3" w:rsidRDefault="00C0424C" w:rsidP="00C0424C">
      <w:pPr>
        <w:jc w:val="both"/>
        <w:rPr>
          <w:b w:val="0"/>
          <w:sz w:val="24"/>
          <w:szCs w:val="24"/>
        </w:rPr>
      </w:pPr>
    </w:p>
    <w:p w:rsidR="00C908AC" w:rsidRPr="00A12EC3" w:rsidRDefault="00C908AC" w:rsidP="00131FEC">
      <w:pPr>
        <w:jc w:val="both"/>
        <w:rPr>
          <w:b w:val="0"/>
          <w:sz w:val="24"/>
          <w:szCs w:val="24"/>
        </w:rPr>
      </w:pPr>
      <w:r w:rsidRPr="00A12EC3">
        <w:rPr>
          <w:b w:val="0"/>
          <w:sz w:val="24"/>
          <w:szCs w:val="24"/>
        </w:rPr>
        <w:t xml:space="preserve">Az </w:t>
      </w:r>
      <w:r w:rsidRPr="00A12EC3">
        <w:rPr>
          <w:sz w:val="24"/>
          <w:szCs w:val="24"/>
        </w:rPr>
        <w:t>árubeszerzés</w:t>
      </w:r>
      <w:r w:rsidR="005626C3">
        <w:rPr>
          <w:sz w:val="24"/>
          <w:szCs w:val="24"/>
        </w:rPr>
        <w:t xml:space="preserve"> </w:t>
      </w:r>
      <w:r w:rsidR="00D83215" w:rsidRPr="00D83215">
        <w:rPr>
          <w:b w:val="0"/>
          <w:sz w:val="24"/>
          <w:szCs w:val="24"/>
        </w:rPr>
        <w:t>forgalomképes és birtokba vehető ingó dolog tulajdonjogának vagy használatára, hasznosítására vonatkozó jognak - vételi joggal vagy anélkül történő - megszerzése az ajánlatkérő részéről. Az árubeszerzés magában foglalja a beállítást és az üzembe helyezést is</w:t>
      </w:r>
      <w:r w:rsidRPr="00A12EC3">
        <w:rPr>
          <w:b w:val="0"/>
          <w:sz w:val="24"/>
          <w:szCs w:val="24"/>
        </w:rPr>
        <w:t>.</w:t>
      </w:r>
    </w:p>
    <w:p w:rsidR="00C908AC" w:rsidRPr="00A12EC3" w:rsidRDefault="00C908AC" w:rsidP="00131FEC">
      <w:pPr>
        <w:jc w:val="both"/>
        <w:rPr>
          <w:b w:val="0"/>
          <w:sz w:val="24"/>
          <w:szCs w:val="24"/>
        </w:rPr>
      </w:pPr>
    </w:p>
    <w:p w:rsidR="00984F74" w:rsidRPr="00984F74" w:rsidRDefault="00C908AC" w:rsidP="00984F74">
      <w:pPr>
        <w:jc w:val="both"/>
        <w:rPr>
          <w:b w:val="0"/>
          <w:sz w:val="24"/>
          <w:szCs w:val="24"/>
        </w:rPr>
      </w:pPr>
      <w:r w:rsidRPr="00A12EC3">
        <w:rPr>
          <w:b w:val="0"/>
          <w:sz w:val="24"/>
          <w:szCs w:val="24"/>
        </w:rPr>
        <w:t xml:space="preserve">Az </w:t>
      </w:r>
      <w:r w:rsidRPr="00A12EC3">
        <w:rPr>
          <w:sz w:val="24"/>
          <w:szCs w:val="24"/>
        </w:rPr>
        <w:t>építési beruházás</w:t>
      </w:r>
      <w:r w:rsidR="00984F74" w:rsidRPr="00984F74">
        <w:rPr>
          <w:b w:val="0"/>
          <w:sz w:val="24"/>
          <w:szCs w:val="24"/>
        </w:rPr>
        <w:t>a következő valamely munka megrendelése (és átvétele) az ajánlatkérő részéről:</w:t>
      </w:r>
    </w:p>
    <w:p w:rsidR="00984F74" w:rsidRPr="00984F74" w:rsidRDefault="00984F74" w:rsidP="00984F74">
      <w:pPr>
        <w:jc w:val="both"/>
        <w:rPr>
          <w:b w:val="0"/>
          <w:sz w:val="24"/>
          <w:szCs w:val="24"/>
        </w:rPr>
      </w:pPr>
      <w:r w:rsidRPr="00984F74">
        <w:rPr>
          <w:b w:val="0"/>
          <w:sz w:val="24"/>
          <w:szCs w:val="24"/>
        </w:rPr>
        <w:t>a) a Kbt. 1. mellékletében felsorolt tevékenységek egyikéhez kapcsolódó munka kivitelezése vagy kivitelezése és külön jogszabályban meghatározott tervezése együtt;</w:t>
      </w:r>
    </w:p>
    <w:p w:rsidR="00984F74" w:rsidRPr="00984F74" w:rsidRDefault="00984F74" w:rsidP="00984F74">
      <w:pPr>
        <w:jc w:val="both"/>
        <w:rPr>
          <w:b w:val="0"/>
          <w:sz w:val="24"/>
          <w:szCs w:val="24"/>
        </w:rPr>
      </w:pPr>
      <w:r w:rsidRPr="00984F74">
        <w:rPr>
          <w:b w:val="0"/>
          <w:sz w:val="24"/>
          <w:szCs w:val="24"/>
        </w:rPr>
        <w:t>b) építmény kivitelezése vagy kivitelezése és külön jogszabályban meghatározott tervezése együtt;</w:t>
      </w:r>
    </w:p>
    <w:p w:rsidR="00C908AC" w:rsidRPr="00984F74" w:rsidRDefault="00984F74" w:rsidP="00984F74">
      <w:pPr>
        <w:jc w:val="both"/>
        <w:rPr>
          <w:b w:val="0"/>
          <w:sz w:val="24"/>
          <w:szCs w:val="24"/>
        </w:rPr>
      </w:pPr>
      <w:r w:rsidRPr="00984F74">
        <w:rPr>
          <w:b w:val="0"/>
          <w:sz w:val="24"/>
          <w:szCs w:val="24"/>
        </w:rPr>
        <w:t>c) az ajánlatkérő által meghatározott követelményeknek megfelelő építmény bármilyen eszközzel vagy módon történő kivitelezése.</w:t>
      </w:r>
    </w:p>
    <w:p w:rsidR="00984F74" w:rsidRPr="00A12EC3" w:rsidRDefault="00984F74" w:rsidP="00984F74">
      <w:pPr>
        <w:jc w:val="both"/>
        <w:rPr>
          <w:b w:val="0"/>
          <w:sz w:val="24"/>
          <w:szCs w:val="24"/>
        </w:rPr>
      </w:pPr>
    </w:p>
    <w:p w:rsidR="00131FEC" w:rsidRPr="00A12EC3" w:rsidRDefault="00C908AC" w:rsidP="00131FEC">
      <w:pPr>
        <w:jc w:val="both"/>
        <w:rPr>
          <w:b w:val="0"/>
          <w:sz w:val="24"/>
          <w:szCs w:val="24"/>
        </w:rPr>
      </w:pPr>
      <w:r w:rsidRPr="00A12EC3">
        <w:rPr>
          <w:b w:val="0"/>
          <w:sz w:val="24"/>
          <w:szCs w:val="24"/>
        </w:rPr>
        <w:t xml:space="preserve">A </w:t>
      </w:r>
      <w:r w:rsidRPr="00A12EC3">
        <w:rPr>
          <w:sz w:val="24"/>
          <w:szCs w:val="24"/>
        </w:rPr>
        <w:t>szolgáltatás megrendelése</w:t>
      </w:r>
      <w:r w:rsidR="005626C3">
        <w:rPr>
          <w:sz w:val="24"/>
          <w:szCs w:val="24"/>
        </w:rPr>
        <w:t xml:space="preserve"> </w:t>
      </w:r>
      <w:r w:rsidR="00984F74" w:rsidRPr="00984F74">
        <w:rPr>
          <w:b w:val="0"/>
          <w:sz w:val="24"/>
          <w:szCs w:val="24"/>
        </w:rPr>
        <w:t>- árubeszerzésnek és építési beruházásnak nem minősülő - olyan beszerzés, amelynek tárgya különösen valamely tevékenység megrendelése az ajánlatkérő részéről.</w:t>
      </w:r>
    </w:p>
    <w:p w:rsidR="00C908AC" w:rsidRPr="00A12EC3" w:rsidRDefault="00C908AC" w:rsidP="00131FEC">
      <w:pPr>
        <w:jc w:val="both"/>
        <w:rPr>
          <w:b w:val="0"/>
          <w:sz w:val="24"/>
          <w:szCs w:val="24"/>
        </w:rPr>
      </w:pPr>
    </w:p>
    <w:p w:rsidR="00C908AC" w:rsidRPr="00A12EC3" w:rsidRDefault="00C908AC" w:rsidP="00131FEC">
      <w:pPr>
        <w:jc w:val="both"/>
        <w:rPr>
          <w:b w:val="0"/>
          <w:sz w:val="24"/>
          <w:szCs w:val="24"/>
        </w:rPr>
      </w:pPr>
      <w:r w:rsidRPr="00A12EC3">
        <w:rPr>
          <w:b w:val="0"/>
          <w:sz w:val="24"/>
          <w:szCs w:val="24"/>
        </w:rPr>
        <w:t xml:space="preserve">Az </w:t>
      </w:r>
      <w:r w:rsidRPr="00A12EC3">
        <w:rPr>
          <w:sz w:val="24"/>
          <w:szCs w:val="24"/>
        </w:rPr>
        <w:t>építési koncesszió</w:t>
      </w:r>
      <w:r w:rsidR="005626C3">
        <w:rPr>
          <w:sz w:val="24"/>
          <w:szCs w:val="24"/>
        </w:rPr>
        <w:t xml:space="preserve"> </w:t>
      </w:r>
      <w:r w:rsidR="00984F74" w:rsidRPr="00984F74">
        <w:rPr>
          <w:b w:val="0"/>
          <w:sz w:val="24"/>
          <w:szCs w:val="24"/>
        </w:rPr>
        <w:t>az ajánlatkérő által, írásban megkötött visszterhes szerződés, amelynek keretében az ajánlatkérő a fentiek szerinti építési beruházást rendel meg, és az ajánlatkérő ellenszolgáltatása az építmény hasznosítási jogának meghatározott időre történő átengedése vagy e jog átengedése pénzbeli ellenszolgáltatással együtt, amely együtt jár az építmény hasznosításához kapcsolódó működési kockázatnak a koncessziós jogosult általi viselésével</w:t>
      </w:r>
      <w:r w:rsidRPr="00A12EC3">
        <w:rPr>
          <w:b w:val="0"/>
          <w:sz w:val="24"/>
          <w:szCs w:val="24"/>
        </w:rPr>
        <w:t>.</w:t>
      </w:r>
    </w:p>
    <w:p w:rsidR="00131FEC" w:rsidRPr="00A12EC3" w:rsidRDefault="00131FEC" w:rsidP="00131FEC">
      <w:pPr>
        <w:jc w:val="both"/>
        <w:rPr>
          <w:b w:val="0"/>
          <w:sz w:val="24"/>
          <w:szCs w:val="24"/>
        </w:rPr>
      </w:pPr>
    </w:p>
    <w:p w:rsidR="00131FEC" w:rsidRDefault="00C908AC" w:rsidP="00131FEC">
      <w:pPr>
        <w:jc w:val="both"/>
        <w:rPr>
          <w:b w:val="0"/>
          <w:sz w:val="24"/>
          <w:szCs w:val="24"/>
        </w:rPr>
      </w:pPr>
      <w:r w:rsidRPr="00A12EC3">
        <w:rPr>
          <w:b w:val="0"/>
          <w:sz w:val="24"/>
          <w:szCs w:val="24"/>
        </w:rPr>
        <w:t xml:space="preserve">A </w:t>
      </w:r>
      <w:r w:rsidRPr="00A12EC3">
        <w:rPr>
          <w:sz w:val="24"/>
          <w:szCs w:val="24"/>
        </w:rPr>
        <w:t>szolgáltatási koncesszió</w:t>
      </w:r>
      <w:r w:rsidR="005626C3">
        <w:rPr>
          <w:sz w:val="24"/>
          <w:szCs w:val="24"/>
        </w:rPr>
        <w:t xml:space="preserve"> </w:t>
      </w:r>
      <w:r w:rsidR="00984F74">
        <w:rPr>
          <w:b w:val="0"/>
          <w:sz w:val="24"/>
          <w:szCs w:val="24"/>
        </w:rPr>
        <w:t xml:space="preserve">az </w:t>
      </w:r>
      <w:r w:rsidR="00984F74" w:rsidRPr="00984F74">
        <w:rPr>
          <w:b w:val="0"/>
          <w:sz w:val="24"/>
          <w:szCs w:val="24"/>
        </w:rPr>
        <w:t>ajánlatkérő által, írásban megkötött visszterhes szerződés, amelynek keretében az ajánlatkérő a fentiek szerinti szolgáltatás nyújtását rendeli meg, az ajánlatkérő ellenszolgáltatása a szolgáltatás hasznosítási jogának meghatározott időre történő átengedése vagy e jog átengedése pénzbeli ellenszolgáltatással együtt, amely együtt jár a szolgáltatás hasznosításához kapcsolódó működési kockázatnak a koncessziós jogosult általi viselésével.</w:t>
      </w:r>
    </w:p>
    <w:p w:rsidR="00984F74" w:rsidRDefault="00984F74" w:rsidP="00131FEC">
      <w:pPr>
        <w:jc w:val="both"/>
        <w:rPr>
          <w:b w:val="0"/>
          <w:sz w:val="24"/>
          <w:szCs w:val="24"/>
        </w:rPr>
      </w:pPr>
    </w:p>
    <w:p w:rsidR="001C57D4" w:rsidRDefault="001C57D4" w:rsidP="00131FEC">
      <w:pPr>
        <w:jc w:val="both"/>
        <w:rPr>
          <w:b w:val="0"/>
          <w:sz w:val="24"/>
          <w:szCs w:val="24"/>
        </w:rPr>
      </w:pPr>
    </w:p>
    <w:p w:rsidR="0036152C" w:rsidRDefault="0036152C" w:rsidP="00131FEC">
      <w:pPr>
        <w:jc w:val="both"/>
        <w:rPr>
          <w:b w:val="0"/>
          <w:sz w:val="24"/>
          <w:szCs w:val="24"/>
        </w:rPr>
      </w:pPr>
    </w:p>
    <w:p w:rsidR="0036152C" w:rsidRPr="00A12EC3" w:rsidRDefault="0036152C" w:rsidP="00131FEC">
      <w:pPr>
        <w:jc w:val="both"/>
        <w:rPr>
          <w:b w:val="0"/>
          <w:sz w:val="24"/>
          <w:szCs w:val="24"/>
        </w:rPr>
      </w:pPr>
    </w:p>
    <w:p w:rsidR="00C0424C" w:rsidRPr="00A12EC3" w:rsidRDefault="00C0424C" w:rsidP="00C0424C">
      <w:pPr>
        <w:jc w:val="center"/>
        <w:rPr>
          <w:bCs/>
          <w:sz w:val="24"/>
          <w:szCs w:val="24"/>
        </w:rPr>
      </w:pPr>
      <w:r w:rsidRPr="00A12EC3">
        <w:rPr>
          <w:bCs/>
          <w:sz w:val="24"/>
          <w:szCs w:val="24"/>
        </w:rPr>
        <w:lastRenderedPageBreak/>
        <w:t>III. KÖZBESZERZÉS ÉRTÉKE, AZ ÉRTÉKHATÁROK</w:t>
      </w:r>
      <w:r w:rsidR="00B54855" w:rsidRPr="00A12EC3">
        <w:rPr>
          <w:bCs/>
          <w:sz w:val="24"/>
          <w:szCs w:val="24"/>
        </w:rPr>
        <w:t>. AZ ELJÁRÁS FAJTÁI</w:t>
      </w:r>
    </w:p>
    <w:p w:rsidR="00C0424C" w:rsidRPr="00A12EC3" w:rsidRDefault="00C0424C" w:rsidP="00C0424C">
      <w:pPr>
        <w:pStyle w:val="szablyzatszveg"/>
        <w:rPr>
          <w:szCs w:val="24"/>
        </w:rPr>
      </w:pPr>
    </w:p>
    <w:p w:rsidR="003D3A98" w:rsidRPr="00A12EC3" w:rsidRDefault="003D3A98" w:rsidP="003D3A98">
      <w:pPr>
        <w:pStyle w:val="szablyzatszveg"/>
        <w:rPr>
          <w:b/>
          <w:szCs w:val="24"/>
        </w:rPr>
      </w:pPr>
      <w:bookmarkStart w:id="1" w:name="_Toc81914160"/>
      <w:bookmarkStart w:id="2" w:name="_Toc147727780"/>
      <w:bookmarkStart w:id="3" w:name="_Toc303670478"/>
      <w:bookmarkStart w:id="4" w:name="_Toc303670566"/>
      <w:bookmarkStart w:id="5" w:name="_Toc134512442"/>
      <w:bookmarkStart w:id="6" w:name="_Toc81914161"/>
      <w:r w:rsidRPr="00A12EC3">
        <w:rPr>
          <w:b/>
          <w:szCs w:val="24"/>
        </w:rPr>
        <w:t>1.) A közbeszerzés értékének meghatározása</w:t>
      </w:r>
      <w:bookmarkEnd w:id="1"/>
      <w:bookmarkEnd w:id="2"/>
      <w:bookmarkEnd w:id="3"/>
      <w:bookmarkEnd w:id="4"/>
    </w:p>
    <w:p w:rsidR="003D3A98" w:rsidRPr="00A12EC3" w:rsidRDefault="003D3A98" w:rsidP="003D3A98">
      <w:pPr>
        <w:pStyle w:val="szablyzatszveg"/>
        <w:rPr>
          <w:szCs w:val="24"/>
        </w:rPr>
      </w:pPr>
    </w:p>
    <w:p w:rsidR="003D3A98" w:rsidRDefault="003D3A98" w:rsidP="003D3A98">
      <w:pPr>
        <w:pStyle w:val="szablyzatszveg"/>
      </w:pPr>
      <w:r w:rsidRPr="00A12EC3">
        <w:rPr>
          <w:szCs w:val="24"/>
        </w:rPr>
        <w:t xml:space="preserve">A közbeszerzés </w:t>
      </w:r>
      <w:r w:rsidR="00984F74">
        <w:t xml:space="preserve">becsült értékén a közbeszerzés megkezdésekor annak tárgyáért az adott piacon általában kért vagy kínált - általános forgalmi adó nélkül számított, a Kbt. 17-20. §-ban foglaltakra tekintettel megállapított - teljes ellenszolgáltatást kell érteni </w:t>
      </w:r>
      <w:r w:rsidR="00984F74" w:rsidRPr="005626C3">
        <w:t xml:space="preserve">(továbbiakban: </w:t>
      </w:r>
      <w:r w:rsidR="00984F74" w:rsidRPr="005626C3">
        <w:rPr>
          <w:b/>
        </w:rPr>
        <w:t>becsült érték</w:t>
      </w:r>
      <w:r w:rsidR="00984F74" w:rsidRPr="005626C3">
        <w:t>). Opcionális részt tartalmazó ajánlatkérés esetén a teljes ellens</w:t>
      </w:r>
      <w:r w:rsidR="00984F74">
        <w:t>zolgáltatásba az opcionális rész értékét is bele kell érteni.</w:t>
      </w:r>
    </w:p>
    <w:p w:rsidR="00984F74" w:rsidRPr="00A12EC3" w:rsidRDefault="00984F74" w:rsidP="003D3A98">
      <w:pPr>
        <w:pStyle w:val="szablyzatszveg"/>
        <w:rPr>
          <w:szCs w:val="24"/>
        </w:rPr>
      </w:pPr>
    </w:p>
    <w:p w:rsidR="003D3A98" w:rsidRPr="00A12EC3" w:rsidRDefault="00984F74" w:rsidP="003D3A98">
      <w:pPr>
        <w:pStyle w:val="szablyzatszveg"/>
        <w:rPr>
          <w:szCs w:val="24"/>
        </w:rPr>
      </w:pPr>
      <w:r>
        <w:t xml:space="preserve">A közbeszerzés megkezdése: a közbeszerzési vagy koncessziós beszerzési eljárást megindító vagy meghirdető hirdetmény feladásának időpontja, a hirdetmény nélkül induló eljárás esetében pedig az eljárást megindító felhívás vagy a tárgyalási meghívó megküldésének, ennek hiányában a tárgyalás </w:t>
      </w:r>
      <w:r w:rsidRPr="00157EB2">
        <w:t>megkezdésének</w:t>
      </w:r>
      <w:r>
        <w:t xml:space="preserve"> időpontja</w:t>
      </w:r>
      <w:r w:rsidR="003D3A98" w:rsidRPr="00A12EC3">
        <w:rPr>
          <w:szCs w:val="24"/>
        </w:rPr>
        <w:t xml:space="preserve">. </w:t>
      </w:r>
    </w:p>
    <w:p w:rsidR="003D3A98" w:rsidRPr="00A12EC3" w:rsidRDefault="003D3A98" w:rsidP="003D3A98">
      <w:pPr>
        <w:pStyle w:val="szablyzatszveg"/>
        <w:rPr>
          <w:szCs w:val="24"/>
        </w:rPr>
      </w:pPr>
    </w:p>
    <w:p w:rsidR="003D3A98" w:rsidRPr="00A12EC3" w:rsidRDefault="003D3A98" w:rsidP="003D3A98">
      <w:pPr>
        <w:pStyle w:val="szablyzatszveg"/>
        <w:rPr>
          <w:b/>
          <w:szCs w:val="24"/>
        </w:rPr>
      </w:pPr>
      <w:bookmarkStart w:id="7" w:name="_Toc147727781"/>
      <w:bookmarkStart w:id="8" w:name="_Toc303670479"/>
      <w:bookmarkStart w:id="9" w:name="_Toc303670567"/>
      <w:r w:rsidRPr="00A12EC3">
        <w:rPr>
          <w:b/>
          <w:szCs w:val="24"/>
        </w:rPr>
        <w:t>2.) Becsült érték meghatározásának speciális szabályai</w:t>
      </w:r>
      <w:bookmarkEnd w:id="7"/>
      <w:bookmarkEnd w:id="8"/>
      <w:bookmarkEnd w:id="9"/>
    </w:p>
    <w:p w:rsidR="003D3A98" w:rsidRPr="00A12EC3" w:rsidRDefault="003D3A98" w:rsidP="003D3A98">
      <w:pPr>
        <w:pStyle w:val="Cmsor3"/>
        <w:spacing w:before="0" w:after="0"/>
        <w:rPr>
          <w:rFonts w:ascii="Times New Roman" w:hAnsi="Times New Roman" w:cs="Times New Roman"/>
          <w:i/>
          <w:sz w:val="24"/>
          <w:szCs w:val="24"/>
        </w:rPr>
      </w:pPr>
      <w:bookmarkStart w:id="10" w:name="_Toc147727782"/>
    </w:p>
    <w:p w:rsidR="003D3A98" w:rsidRPr="00A12EC3" w:rsidRDefault="00CF726B" w:rsidP="003D3A98">
      <w:pPr>
        <w:pStyle w:val="Cmsor3"/>
        <w:spacing w:before="0" w:after="0"/>
        <w:rPr>
          <w:rFonts w:ascii="Times New Roman" w:hAnsi="Times New Roman" w:cs="Times New Roman"/>
          <w:b w:val="0"/>
          <w:sz w:val="24"/>
          <w:szCs w:val="24"/>
        </w:rPr>
      </w:pPr>
      <w:bookmarkStart w:id="11" w:name="_Toc296342360"/>
      <w:bookmarkStart w:id="12" w:name="_Toc303670200"/>
      <w:bookmarkStart w:id="13" w:name="_Toc303670480"/>
      <w:bookmarkStart w:id="14" w:name="_Toc303670568"/>
      <w:r w:rsidRPr="00A12EC3">
        <w:rPr>
          <w:rFonts w:ascii="Times New Roman" w:hAnsi="Times New Roman" w:cs="Times New Roman"/>
          <w:b w:val="0"/>
          <w:sz w:val="24"/>
          <w:szCs w:val="24"/>
        </w:rPr>
        <w:t xml:space="preserve">2.1.) </w:t>
      </w:r>
      <w:r w:rsidR="003D3A98" w:rsidRPr="00A12EC3">
        <w:rPr>
          <w:rFonts w:ascii="Times New Roman" w:hAnsi="Times New Roman" w:cs="Times New Roman"/>
          <w:b w:val="0"/>
          <w:sz w:val="24"/>
          <w:szCs w:val="24"/>
        </w:rPr>
        <w:t>Eljárások típusai szerinti csoportosítás</w:t>
      </w:r>
      <w:bookmarkEnd w:id="10"/>
      <w:bookmarkEnd w:id="11"/>
      <w:bookmarkEnd w:id="12"/>
      <w:bookmarkEnd w:id="13"/>
      <w:bookmarkEnd w:id="14"/>
      <w:r w:rsidR="003D3A98" w:rsidRPr="00A12EC3">
        <w:rPr>
          <w:rFonts w:ascii="Times New Roman" w:hAnsi="Times New Roman" w:cs="Times New Roman"/>
          <w:b w:val="0"/>
          <w:sz w:val="24"/>
          <w:szCs w:val="24"/>
        </w:rPr>
        <w:t>:</w:t>
      </w:r>
    </w:p>
    <w:p w:rsidR="003D3A98" w:rsidRDefault="003D3A98" w:rsidP="003D3A98">
      <w:pPr>
        <w:pStyle w:val="szablyzatszveg"/>
        <w:ind w:left="360" w:hanging="360"/>
        <w:rPr>
          <w:b/>
          <w:szCs w:val="24"/>
        </w:rPr>
      </w:pPr>
    </w:p>
    <w:p w:rsidR="00EF4B09" w:rsidRPr="00EF4B09" w:rsidRDefault="00EF4B09" w:rsidP="00EF4B09">
      <w:pPr>
        <w:pStyle w:val="szablyzatszveg"/>
        <w:ind w:left="360" w:hanging="360"/>
        <w:rPr>
          <w:szCs w:val="24"/>
        </w:rPr>
      </w:pPr>
      <w:r>
        <w:rPr>
          <w:szCs w:val="24"/>
        </w:rPr>
        <w:t xml:space="preserve">- </w:t>
      </w:r>
      <w:r w:rsidRPr="00EF4B09">
        <w:rPr>
          <w:szCs w:val="24"/>
        </w:rPr>
        <w:t xml:space="preserve">Az </w:t>
      </w:r>
      <w:r w:rsidRPr="00EF4B09">
        <w:rPr>
          <w:b/>
          <w:szCs w:val="24"/>
        </w:rPr>
        <w:t>árubeszerzés</w:t>
      </w:r>
      <w:r w:rsidRPr="00EF4B09">
        <w:rPr>
          <w:szCs w:val="24"/>
        </w:rPr>
        <w:t xml:space="preserve"> becsült értéke olyan szerződés esetében, amelynek tárgya dolog használatára vagy hasznosítására vonatkozó jog megszerzése: </w:t>
      </w:r>
    </w:p>
    <w:p w:rsidR="00EF4B09" w:rsidRPr="00EF4B09" w:rsidRDefault="00EF4B09" w:rsidP="00EF4B09">
      <w:pPr>
        <w:pStyle w:val="szablyzatszveg"/>
        <w:ind w:left="360" w:hanging="360"/>
        <w:rPr>
          <w:szCs w:val="24"/>
        </w:rPr>
      </w:pPr>
      <w:r w:rsidRPr="00EF4B09">
        <w:rPr>
          <w:szCs w:val="24"/>
        </w:rPr>
        <w:t>a) egy évre vagy annál rövidebb határozott időre kötött szerződés esetén a szerződés időtartama alatti ellenszolgáltatás; az egy évnél hosszabb határozott időre kötött szerződés esetén a szerződés időtartama alatti ellenszolgáltatás, beleértve a becsült maradványértéket is;</w:t>
      </w:r>
    </w:p>
    <w:p w:rsidR="00EF4B09" w:rsidRPr="00EF4B09" w:rsidRDefault="00EF4B09" w:rsidP="00EF4B09">
      <w:pPr>
        <w:pStyle w:val="szablyzatszveg"/>
        <w:ind w:left="360" w:hanging="360"/>
        <w:rPr>
          <w:szCs w:val="24"/>
        </w:rPr>
      </w:pPr>
      <w:r w:rsidRPr="00EF4B09">
        <w:rPr>
          <w:szCs w:val="24"/>
        </w:rPr>
        <w:t>b) határozatlan időre kötött szerződés esetén vagy ha a szerződés megszűnésének időp</w:t>
      </w:r>
      <w:r w:rsidR="003C6A39">
        <w:rPr>
          <w:szCs w:val="24"/>
        </w:rPr>
        <w:t xml:space="preserve">ontja az </w:t>
      </w:r>
      <w:r w:rsidRPr="00EF4B09">
        <w:rPr>
          <w:szCs w:val="24"/>
        </w:rPr>
        <w:t>eljárás megindításakor pontosan nem határozható meg, a havi ellenszolgáltatás negyvennyolcszorosa.</w:t>
      </w:r>
    </w:p>
    <w:p w:rsidR="00EF4B09" w:rsidRDefault="00EF4B09" w:rsidP="00EF4B09">
      <w:pPr>
        <w:pStyle w:val="szablyzatszveg"/>
        <w:rPr>
          <w:szCs w:val="24"/>
        </w:rPr>
      </w:pPr>
    </w:p>
    <w:p w:rsidR="00EF4B09" w:rsidRPr="00EF4B09" w:rsidRDefault="00EF4B09" w:rsidP="00EF4B09">
      <w:pPr>
        <w:pStyle w:val="szablyzatszveg"/>
        <w:ind w:left="360" w:hanging="360"/>
        <w:rPr>
          <w:szCs w:val="24"/>
        </w:rPr>
      </w:pPr>
      <w:r>
        <w:rPr>
          <w:szCs w:val="24"/>
        </w:rPr>
        <w:t xml:space="preserve">- </w:t>
      </w:r>
      <w:r w:rsidRPr="00EF4B09">
        <w:rPr>
          <w:szCs w:val="24"/>
        </w:rPr>
        <w:t xml:space="preserve">A </w:t>
      </w:r>
      <w:r w:rsidRPr="003D0A99">
        <w:rPr>
          <w:b/>
          <w:szCs w:val="24"/>
        </w:rPr>
        <w:t>szolgáltatás</w:t>
      </w:r>
      <w:r w:rsidRPr="00EF4B09">
        <w:rPr>
          <w:szCs w:val="24"/>
        </w:rPr>
        <w:t xml:space="preserve"> becsült értéke olyan szerződés esetében, amely nem tartalmazza a teljes díjat:</w:t>
      </w:r>
    </w:p>
    <w:p w:rsidR="00EF4B09" w:rsidRPr="00EF4B09" w:rsidRDefault="00EF4B09" w:rsidP="00EF4B09">
      <w:pPr>
        <w:pStyle w:val="szablyzatszveg"/>
        <w:ind w:left="360" w:hanging="360"/>
        <w:rPr>
          <w:szCs w:val="24"/>
        </w:rPr>
      </w:pPr>
      <w:r w:rsidRPr="00EF4B09">
        <w:rPr>
          <w:szCs w:val="24"/>
        </w:rPr>
        <w:t>a) határozott időre, négy évre vagy annál rövidebb időre kötendő szerződés esetén a szerződés időtartama alatti ellenszolgáltatás;</w:t>
      </w:r>
    </w:p>
    <w:p w:rsidR="00EF4B09" w:rsidRPr="00EF4B09" w:rsidRDefault="00EF4B09" w:rsidP="00EF4B09">
      <w:pPr>
        <w:pStyle w:val="szablyzatszveg"/>
        <w:ind w:left="360" w:hanging="360"/>
        <w:rPr>
          <w:szCs w:val="24"/>
        </w:rPr>
      </w:pPr>
      <w:r w:rsidRPr="00EF4B09">
        <w:rPr>
          <w:szCs w:val="24"/>
        </w:rPr>
        <w:t>b) határozatlan időre kötött szerződés vagy négy évnél hosszabb időre kötendő szerződés esetén a havi ellenszolgáltatás negyvennyolcszorosa.</w:t>
      </w:r>
    </w:p>
    <w:p w:rsidR="003D0A99" w:rsidRDefault="003D0A99" w:rsidP="003D0A99">
      <w:pPr>
        <w:pStyle w:val="szablyzatszveg"/>
        <w:rPr>
          <w:szCs w:val="24"/>
        </w:rPr>
      </w:pPr>
    </w:p>
    <w:p w:rsidR="00EF4B09" w:rsidRPr="00EF4B09" w:rsidRDefault="00EF4B09" w:rsidP="003D0A99">
      <w:pPr>
        <w:pStyle w:val="szablyzatszveg"/>
        <w:rPr>
          <w:szCs w:val="24"/>
        </w:rPr>
      </w:pPr>
      <w:r w:rsidRPr="00EF4B09">
        <w:rPr>
          <w:szCs w:val="24"/>
        </w:rPr>
        <w:t xml:space="preserve">A </w:t>
      </w:r>
      <w:r w:rsidRPr="003D0A99">
        <w:rPr>
          <w:b/>
          <w:szCs w:val="24"/>
        </w:rPr>
        <w:t>szolgáltatás</w:t>
      </w:r>
      <w:r w:rsidRPr="00EF4B09">
        <w:rPr>
          <w:szCs w:val="24"/>
        </w:rPr>
        <w:t xml:space="preserve"> becsült értékének megállapításakor az alábbi szolgáltatások esetében a következőket kell figyelembe venni:</w:t>
      </w:r>
    </w:p>
    <w:p w:rsidR="00EF4B09" w:rsidRPr="00EF4B09" w:rsidRDefault="00EF4B09" w:rsidP="00EF4B09">
      <w:pPr>
        <w:pStyle w:val="szablyzatszveg"/>
        <w:ind w:left="360" w:hanging="360"/>
        <w:rPr>
          <w:szCs w:val="24"/>
        </w:rPr>
      </w:pPr>
      <w:r w:rsidRPr="00EF4B09">
        <w:rPr>
          <w:szCs w:val="24"/>
        </w:rPr>
        <w:t>a) biztosítási szerződés esetében a fizetendő biztosítási díjat és egyéb ellenszolgáltatásokat;</w:t>
      </w:r>
    </w:p>
    <w:p w:rsidR="00EF4B09" w:rsidRPr="00EF4B09" w:rsidRDefault="00EF4B09" w:rsidP="00EF4B09">
      <w:pPr>
        <w:pStyle w:val="szablyzatszveg"/>
        <w:ind w:left="360" w:hanging="360"/>
        <w:rPr>
          <w:szCs w:val="24"/>
        </w:rPr>
      </w:pPr>
      <w:r w:rsidRPr="00EF4B09">
        <w:rPr>
          <w:szCs w:val="24"/>
        </w:rPr>
        <w:t>b) banki és egyéb pénzügyi szolgáltatás esetében a díjat, a jutalékot, a kamatot és egyéb ellenszolgáltatásokat;</w:t>
      </w:r>
    </w:p>
    <w:p w:rsidR="00EF4B09" w:rsidRPr="00EF4B09" w:rsidRDefault="00EF4B09" w:rsidP="00EF4B09">
      <w:pPr>
        <w:pStyle w:val="szablyzatszveg"/>
        <w:ind w:left="360" w:hanging="360"/>
        <w:rPr>
          <w:szCs w:val="24"/>
        </w:rPr>
      </w:pPr>
      <w:r w:rsidRPr="00EF4B09">
        <w:rPr>
          <w:szCs w:val="24"/>
        </w:rPr>
        <w:t>c) a tervezést is magában foglaló szolgáltatás esetében a fizetendő díjat vagy jutalékot és egyéb ellenszolgáltatásokat.</w:t>
      </w:r>
    </w:p>
    <w:p w:rsidR="00EF4B09" w:rsidRDefault="00EF4B09" w:rsidP="00EF4B09">
      <w:pPr>
        <w:pStyle w:val="szablyzatszveg"/>
        <w:rPr>
          <w:szCs w:val="24"/>
        </w:rPr>
      </w:pPr>
    </w:p>
    <w:p w:rsidR="00EF4B09" w:rsidRPr="00EF4B09" w:rsidRDefault="00EF4B09" w:rsidP="00EF4B09">
      <w:pPr>
        <w:pStyle w:val="szablyzatszveg"/>
        <w:rPr>
          <w:szCs w:val="24"/>
        </w:rPr>
      </w:pPr>
      <w:r>
        <w:rPr>
          <w:szCs w:val="24"/>
        </w:rPr>
        <w:t xml:space="preserve">- </w:t>
      </w:r>
      <w:r w:rsidRPr="00EF4B09">
        <w:rPr>
          <w:szCs w:val="24"/>
        </w:rPr>
        <w:t xml:space="preserve">Az árubeszerzés vagy a szolgáltatás becsült értéke a </w:t>
      </w:r>
      <w:r w:rsidRPr="003D0A99">
        <w:rPr>
          <w:b/>
          <w:szCs w:val="24"/>
        </w:rPr>
        <w:t>rendszeresen vagy az időszakonként</w:t>
      </w:r>
      <w:r w:rsidRPr="00EF4B09">
        <w:rPr>
          <w:szCs w:val="24"/>
        </w:rPr>
        <w:t xml:space="preserve"> visszatérően kötött szerződés esetében:</w:t>
      </w:r>
    </w:p>
    <w:p w:rsidR="00EF4B09" w:rsidRPr="00EF4B09" w:rsidRDefault="00EF4B09" w:rsidP="00EF4B09">
      <w:pPr>
        <w:pStyle w:val="szablyzatszveg"/>
        <w:ind w:left="360" w:hanging="360"/>
        <w:rPr>
          <w:szCs w:val="24"/>
        </w:rPr>
      </w:pPr>
      <w:r w:rsidRPr="00EF4B09">
        <w:rPr>
          <w:szCs w:val="24"/>
        </w:rPr>
        <w:t>a) az előző naptári év során kötött azonos tárgyú szerződés vagy szerződések szerinti tényleges ellenszolgáltatás, módosítva a következő naptári év alatt várható mennyiségi és értékbeli változással, vagy</w:t>
      </w:r>
    </w:p>
    <w:p w:rsidR="00EF4B09" w:rsidRPr="00EF4B09" w:rsidRDefault="00EF4B09" w:rsidP="00EF4B09">
      <w:pPr>
        <w:pStyle w:val="szablyzatszveg"/>
        <w:ind w:left="360" w:hanging="360"/>
        <w:rPr>
          <w:szCs w:val="24"/>
        </w:rPr>
      </w:pPr>
      <w:r w:rsidRPr="00EF4B09">
        <w:rPr>
          <w:szCs w:val="24"/>
        </w:rPr>
        <w:t>b) az első teljesítést követő, a következő tizenkét hónap alatti vagy a tizenkét hónapnál hosszabb időre kötött szerződés vagy szerződések időtartama alatti becsült ellenszolgáltatás.</w:t>
      </w:r>
    </w:p>
    <w:p w:rsidR="00EF4B09" w:rsidRDefault="00EF4B09" w:rsidP="00EF4B09">
      <w:pPr>
        <w:pStyle w:val="szablyzatszveg"/>
        <w:ind w:left="360" w:hanging="360"/>
        <w:rPr>
          <w:szCs w:val="24"/>
        </w:rPr>
      </w:pPr>
    </w:p>
    <w:p w:rsidR="00EF4B09" w:rsidRDefault="00EF4B09" w:rsidP="003D0A99">
      <w:pPr>
        <w:pStyle w:val="szablyzatszveg"/>
        <w:rPr>
          <w:szCs w:val="24"/>
        </w:rPr>
      </w:pPr>
      <w:r>
        <w:rPr>
          <w:szCs w:val="24"/>
        </w:rPr>
        <w:t xml:space="preserve">- </w:t>
      </w:r>
      <w:r w:rsidRPr="00EF4B09">
        <w:rPr>
          <w:szCs w:val="24"/>
        </w:rPr>
        <w:t xml:space="preserve">Az </w:t>
      </w:r>
      <w:r w:rsidRPr="003D0A99">
        <w:rPr>
          <w:b/>
          <w:szCs w:val="24"/>
        </w:rPr>
        <w:t>építési beruházás</w:t>
      </w:r>
      <w:r w:rsidRPr="00EF4B09">
        <w:rPr>
          <w:szCs w:val="24"/>
        </w:rPr>
        <w:t xml:space="preserve"> becsült értékének megállapításakor a teljes - műszaki és gazdasági szempontból funkcionális egységet képező - építési beruházásért járó ellenértéket kell </w:t>
      </w:r>
      <w:r w:rsidRPr="00EF4B09">
        <w:rPr>
          <w:szCs w:val="24"/>
        </w:rPr>
        <w:lastRenderedPageBreak/>
        <w:t>figyelembe venni. Az építési beruházás becsült értékébe be kell számítani a megvalósításához szükséges, az ajánlatkérő által rendelkezésre bocsátott áruk és szolgáltatások becsült értékét is</w:t>
      </w:r>
      <w:r w:rsidR="003D0A99">
        <w:rPr>
          <w:szCs w:val="24"/>
        </w:rPr>
        <w:t>.</w:t>
      </w:r>
    </w:p>
    <w:p w:rsidR="003D0A99" w:rsidRDefault="003D0A99" w:rsidP="003D0A99">
      <w:pPr>
        <w:pStyle w:val="szablyzatszveg"/>
        <w:rPr>
          <w:szCs w:val="24"/>
        </w:rPr>
      </w:pPr>
    </w:p>
    <w:p w:rsidR="003D0A99" w:rsidRDefault="003D0A99" w:rsidP="003D0A99">
      <w:pPr>
        <w:pStyle w:val="szablyzatszveg"/>
        <w:rPr>
          <w:szCs w:val="24"/>
        </w:rPr>
      </w:pPr>
      <w:r w:rsidRPr="003D0A99">
        <w:rPr>
          <w:szCs w:val="24"/>
        </w:rPr>
        <w:t xml:space="preserve">Az építési beruházás becsült értékének meghatározásakor − a Kbt. 17. § (5) bekezdésében foglaltak figyelembevételével − az ajánlatkérőnek az </w:t>
      </w:r>
      <w:r w:rsidRPr="003D0A99">
        <w:rPr>
          <w:b/>
          <w:szCs w:val="24"/>
        </w:rPr>
        <w:t>engedélyhez kötött</w:t>
      </w:r>
      <w:r w:rsidRPr="003D0A99">
        <w:rPr>
          <w:szCs w:val="24"/>
        </w:rPr>
        <w:t xml:space="preserve"> építési tevékenység esetén a jogerős építési engedéllyel jóváhagyott engedélyezési terv, vagy kiviteli terv vagy egyesített engedélyezési és kiviteli terv alapján, a közbeszerzés megkezdését megelőző 12 hónapnál nem régebben készült − szükség esetén a közbeszerzési eljárás megkezdésének időpontjára aktualizált − költségvetést kell irányadónak tekinteni, amely tartalmazza az építési beruházással kapcsolatban felmerülő valamennyi szükséges munkatételt. </w:t>
      </w:r>
    </w:p>
    <w:p w:rsidR="003D0A99" w:rsidRDefault="003D0A99" w:rsidP="003D0A99">
      <w:pPr>
        <w:pStyle w:val="szablyzatszveg"/>
        <w:rPr>
          <w:szCs w:val="24"/>
        </w:rPr>
      </w:pPr>
    </w:p>
    <w:p w:rsidR="003D0A99" w:rsidRPr="00EF4B09" w:rsidRDefault="003D0A99" w:rsidP="003D0A99">
      <w:pPr>
        <w:pStyle w:val="szablyzatszveg"/>
        <w:rPr>
          <w:szCs w:val="24"/>
        </w:rPr>
      </w:pPr>
      <w:r>
        <w:rPr>
          <w:szCs w:val="24"/>
        </w:rPr>
        <w:t>Az</w:t>
      </w:r>
      <w:r w:rsidRPr="003D0A99">
        <w:rPr>
          <w:szCs w:val="24"/>
        </w:rPr>
        <w:t xml:space="preserve"> ajánlatkérő a közbeszerzés becsült értékébe a tartalékkeretet is köteles beszámítani.</w:t>
      </w:r>
    </w:p>
    <w:p w:rsidR="003D3A98" w:rsidRPr="00A12EC3" w:rsidRDefault="003D3A98" w:rsidP="003D3A98">
      <w:pPr>
        <w:pStyle w:val="szablyzatszveg"/>
        <w:rPr>
          <w:szCs w:val="24"/>
        </w:rPr>
      </w:pPr>
    </w:p>
    <w:p w:rsidR="003D3A98" w:rsidRDefault="00CF726B" w:rsidP="003D3A98">
      <w:pPr>
        <w:jc w:val="both"/>
        <w:rPr>
          <w:b w:val="0"/>
          <w:sz w:val="24"/>
          <w:szCs w:val="24"/>
        </w:rPr>
      </w:pPr>
      <w:r w:rsidRPr="00A12EC3">
        <w:rPr>
          <w:b w:val="0"/>
          <w:sz w:val="24"/>
          <w:szCs w:val="24"/>
        </w:rPr>
        <w:t>2</w:t>
      </w:r>
      <w:r w:rsidR="003D3A98" w:rsidRPr="00A12EC3">
        <w:rPr>
          <w:b w:val="0"/>
          <w:sz w:val="24"/>
          <w:szCs w:val="24"/>
        </w:rPr>
        <w:t>.2.</w:t>
      </w:r>
      <w:r w:rsidRPr="00A12EC3">
        <w:rPr>
          <w:b w:val="0"/>
          <w:sz w:val="24"/>
          <w:szCs w:val="24"/>
        </w:rPr>
        <w:t>)</w:t>
      </w:r>
      <w:r w:rsidR="003D3A98" w:rsidRPr="00A12EC3">
        <w:rPr>
          <w:b w:val="0"/>
          <w:sz w:val="24"/>
          <w:szCs w:val="24"/>
        </w:rPr>
        <w:t xml:space="preserve"> Az </w:t>
      </w:r>
      <w:r w:rsidR="003D3A98" w:rsidRPr="00A12EC3">
        <w:rPr>
          <w:sz w:val="24"/>
          <w:szCs w:val="24"/>
        </w:rPr>
        <w:t>egybeszámításra</w:t>
      </w:r>
      <w:r w:rsidR="003D0A99">
        <w:rPr>
          <w:b w:val="0"/>
          <w:sz w:val="24"/>
          <w:szCs w:val="24"/>
        </w:rPr>
        <w:t xml:space="preserve"> a hatályos Kbt. 19</w:t>
      </w:r>
      <w:r w:rsidR="003D3A98" w:rsidRPr="00A12EC3">
        <w:rPr>
          <w:b w:val="0"/>
          <w:sz w:val="24"/>
          <w:szCs w:val="24"/>
        </w:rPr>
        <w:t>. §-a az irányadó.</w:t>
      </w:r>
    </w:p>
    <w:p w:rsidR="003D0A99" w:rsidRDefault="003D0A99" w:rsidP="003D0A99">
      <w:pPr>
        <w:pStyle w:val="szablyzatszveg"/>
        <w:rPr>
          <w:szCs w:val="24"/>
        </w:rPr>
      </w:pPr>
    </w:p>
    <w:p w:rsidR="003D0A99" w:rsidRDefault="003D0A99" w:rsidP="003D0A99">
      <w:pPr>
        <w:pStyle w:val="szablyzatszveg"/>
        <w:rPr>
          <w:szCs w:val="24"/>
        </w:rPr>
      </w:pPr>
      <w:r w:rsidRPr="003D0A99">
        <w:rPr>
          <w:szCs w:val="24"/>
        </w:rPr>
        <w:t>A Kbt. 19. § (3) bekezdése alkalmazásában ugyanazon építési beruházásnak tekintendő az építési engedélyben több megvalósulási szakaszra bontott építési beruházás is (az egyes megvalósulási szakaszokban megépített építmények, építményrészek együttesen).</w:t>
      </w:r>
    </w:p>
    <w:p w:rsidR="003D0A99" w:rsidRDefault="003D0A99" w:rsidP="003D0A99">
      <w:pPr>
        <w:pStyle w:val="szablyzatszveg"/>
        <w:rPr>
          <w:szCs w:val="24"/>
        </w:rPr>
      </w:pPr>
    </w:p>
    <w:p w:rsidR="003D0A99" w:rsidRPr="003D0A99" w:rsidRDefault="003D0A99" w:rsidP="003D0A99">
      <w:pPr>
        <w:pStyle w:val="szablyzatszveg"/>
        <w:rPr>
          <w:szCs w:val="24"/>
        </w:rPr>
      </w:pPr>
      <w:r>
        <w:t xml:space="preserve">Az egyes közbeszerzések értékének egybeszámítására az ajánlatkérő éves közbeszerzési terv készítése során a Jegyző tesz javaslatot.Az év közben felmerülő új közbeszerzési igény esetében a Jegyzőnek vizsgálnia kell a már </w:t>
      </w:r>
      <w:r w:rsidR="00F613C0">
        <w:t>folyamatban lévő, vagy megindítandó egyéb</w:t>
      </w:r>
      <w:r>
        <w:t xml:space="preserve"> közbeszerzésekkel való egybeszámítás szükségességét.</w:t>
      </w:r>
    </w:p>
    <w:p w:rsidR="003D3A98" w:rsidRPr="00A12EC3" w:rsidRDefault="003D3A98" w:rsidP="00722391">
      <w:pPr>
        <w:jc w:val="both"/>
        <w:rPr>
          <w:b w:val="0"/>
          <w:sz w:val="24"/>
          <w:szCs w:val="24"/>
        </w:rPr>
      </w:pPr>
    </w:p>
    <w:p w:rsidR="003D3A98" w:rsidRDefault="00CF726B" w:rsidP="00722391">
      <w:pPr>
        <w:jc w:val="both"/>
        <w:rPr>
          <w:b w:val="0"/>
          <w:sz w:val="24"/>
          <w:szCs w:val="24"/>
        </w:rPr>
      </w:pPr>
      <w:r w:rsidRPr="00A12EC3">
        <w:rPr>
          <w:b w:val="0"/>
          <w:sz w:val="24"/>
          <w:szCs w:val="24"/>
        </w:rPr>
        <w:t>2.3</w:t>
      </w:r>
      <w:r w:rsidR="003D3A98" w:rsidRPr="00A12EC3">
        <w:rPr>
          <w:b w:val="0"/>
          <w:sz w:val="24"/>
          <w:szCs w:val="24"/>
        </w:rPr>
        <w:t>.</w:t>
      </w:r>
      <w:r w:rsidRPr="00A12EC3">
        <w:rPr>
          <w:b w:val="0"/>
          <w:sz w:val="24"/>
          <w:szCs w:val="24"/>
        </w:rPr>
        <w:t>)</w:t>
      </w:r>
      <w:r w:rsidR="003D3A98" w:rsidRPr="00A12EC3">
        <w:rPr>
          <w:b w:val="0"/>
          <w:sz w:val="24"/>
          <w:szCs w:val="24"/>
        </w:rPr>
        <w:t xml:space="preserve"> A </w:t>
      </w:r>
      <w:r w:rsidR="003D3A98" w:rsidRPr="00A12EC3">
        <w:rPr>
          <w:sz w:val="24"/>
          <w:szCs w:val="24"/>
        </w:rPr>
        <w:t>közbeszerzési értékhatárokra</w:t>
      </w:r>
      <w:r w:rsidR="003D3A98" w:rsidRPr="00A12EC3">
        <w:rPr>
          <w:b w:val="0"/>
          <w:sz w:val="24"/>
          <w:szCs w:val="24"/>
        </w:rPr>
        <w:t xml:space="preserve"> a mindenkor hatályos Kbt. és </w:t>
      </w:r>
      <w:r w:rsidR="00722391" w:rsidRPr="00A12EC3">
        <w:rPr>
          <w:b w:val="0"/>
          <w:sz w:val="24"/>
          <w:szCs w:val="24"/>
        </w:rPr>
        <w:t>az éve</w:t>
      </w:r>
      <w:r w:rsidR="003D3A98" w:rsidRPr="00A12EC3">
        <w:rPr>
          <w:b w:val="0"/>
          <w:sz w:val="24"/>
          <w:szCs w:val="24"/>
        </w:rPr>
        <w:t xml:space="preserve">s költségvetési törvény rendelkezései az irányadóak. </w:t>
      </w:r>
    </w:p>
    <w:p w:rsidR="00721FFD" w:rsidRDefault="00721FFD" w:rsidP="00722391">
      <w:pPr>
        <w:jc w:val="both"/>
        <w:rPr>
          <w:b w:val="0"/>
          <w:sz w:val="24"/>
          <w:szCs w:val="24"/>
        </w:rPr>
      </w:pPr>
    </w:p>
    <w:p w:rsidR="00721FFD" w:rsidRPr="00721FFD" w:rsidRDefault="00721FFD" w:rsidP="00721FFD">
      <w:pPr>
        <w:jc w:val="both"/>
        <w:rPr>
          <w:b w:val="0"/>
          <w:sz w:val="24"/>
          <w:szCs w:val="24"/>
        </w:rPr>
      </w:pPr>
      <w:r w:rsidRPr="00721FFD">
        <w:rPr>
          <w:b w:val="0"/>
          <w:sz w:val="24"/>
          <w:szCs w:val="24"/>
        </w:rPr>
        <w:t xml:space="preserve">A közbeszerzési és koncessziós beszerzési eljárások értékhatára:  </w:t>
      </w:r>
    </w:p>
    <w:p w:rsidR="00721FFD" w:rsidRPr="00721FFD" w:rsidRDefault="00721FFD" w:rsidP="00721FFD">
      <w:pPr>
        <w:jc w:val="both"/>
        <w:rPr>
          <w:b w:val="0"/>
          <w:sz w:val="24"/>
          <w:szCs w:val="24"/>
        </w:rPr>
      </w:pPr>
      <w:r w:rsidRPr="00721FFD">
        <w:rPr>
          <w:b w:val="0"/>
          <w:sz w:val="24"/>
          <w:szCs w:val="24"/>
        </w:rPr>
        <w:t xml:space="preserve">a) európai uniós jogi aktusban meghatározott közbeszerzési és koncessziós beszerzési értékhatárok (a továbbiakban: </w:t>
      </w:r>
      <w:r w:rsidRPr="00721FFD">
        <w:rPr>
          <w:sz w:val="24"/>
          <w:szCs w:val="24"/>
        </w:rPr>
        <w:t>uniós értékhatárok</w:t>
      </w:r>
      <w:r w:rsidRPr="00721FFD">
        <w:rPr>
          <w:b w:val="0"/>
          <w:sz w:val="24"/>
          <w:szCs w:val="24"/>
        </w:rPr>
        <w:t>);</w:t>
      </w:r>
    </w:p>
    <w:p w:rsidR="00721FFD" w:rsidRPr="00721FFD" w:rsidRDefault="00721FFD" w:rsidP="00721FFD">
      <w:pPr>
        <w:jc w:val="both"/>
        <w:rPr>
          <w:b w:val="0"/>
          <w:sz w:val="24"/>
          <w:szCs w:val="24"/>
        </w:rPr>
      </w:pPr>
      <w:r w:rsidRPr="00721FFD">
        <w:rPr>
          <w:b w:val="0"/>
          <w:sz w:val="24"/>
          <w:szCs w:val="24"/>
        </w:rPr>
        <w:t xml:space="preserve">b) a központi költségvetésről szóló törvényben meghatározott közbeszerzési és koncessziós beszerzési értékhatárok (a továbbiakban: </w:t>
      </w:r>
      <w:r w:rsidRPr="00721FFD">
        <w:rPr>
          <w:sz w:val="24"/>
          <w:szCs w:val="24"/>
        </w:rPr>
        <w:t>nemzeti értékhatárok</w:t>
      </w:r>
      <w:r w:rsidRPr="00721FFD">
        <w:rPr>
          <w:b w:val="0"/>
          <w:sz w:val="24"/>
          <w:szCs w:val="24"/>
        </w:rPr>
        <w:t>).</w:t>
      </w:r>
    </w:p>
    <w:p w:rsidR="00721FFD" w:rsidRDefault="00721FFD" w:rsidP="00722391">
      <w:pPr>
        <w:jc w:val="both"/>
        <w:rPr>
          <w:b w:val="0"/>
          <w:sz w:val="24"/>
          <w:szCs w:val="24"/>
        </w:rPr>
      </w:pPr>
    </w:p>
    <w:p w:rsidR="003D3A98" w:rsidRPr="00A12EC3" w:rsidRDefault="00CF726B" w:rsidP="00F7113E">
      <w:pPr>
        <w:pStyle w:val="szablyzatszveg"/>
        <w:rPr>
          <w:szCs w:val="24"/>
        </w:rPr>
      </w:pPr>
      <w:r w:rsidRPr="00A12EC3">
        <w:rPr>
          <w:szCs w:val="24"/>
        </w:rPr>
        <w:t>2.4</w:t>
      </w:r>
      <w:r w:rsidR="003D3A98" w:rsidRPr="00A12EC3">
        <w:rPr>
          <w:szCs w:val="24"/>
        </w:rPr>
        <w:t>.</w:t>
      </w:r>
      <w:r w:rsidRPr="00A12EC3">
        <w:rPr>
          <w:szCs w:val="24"/>
        </w:rPr>
        <w:t>)</w:t>
      </w:r>
      <w:r w:rsidR="005626C3">
        <w:rPr>
          <w:szCs w:val="24"/>
        </w:rPr>
        <w:t xml:space="preserve"> </w:t>
      </w:r>
      <w:r w:rsidR="00721FFD" w:rsidRPr="00721FFD">
        <w:rPr>
          <w:szCs w:val="24"/>
        </w:rPr>
        <w:t xml:space="preserve">Az ajánlatkérő köteles megvizsgálni, hogy a beszerzés tárgyának jellege és a szerződéshez kapcsolódó további körülmények lehetővé teszik-e a közbeszerzés </w:t>
      </w:r>
      <w:r w:rsidR="00721FFD" w:rsidRPr="00721FFD">
        <w:rPr>
          <w:b/>
          <w:szCs w:val="24"/>
        </w:rPr>
        <w:t>egy részére</w:t>
      </w:r>
      <w:r w:rsidR="00721FFD" w:rsidRPr="00721FFD">
        <w:rPr>
          <w:szCs w:val="24"/>
        </w:rPr>
        <w:t xml:space="preserve"> történő ajánlattételt. Ha az ajánlatkérő nem biztosítja a részekre történő ajánlattételt, az eljárást megindító felhívásban köteles megadni ennek indokát</w:t>
      </w:r>
      <w:r w:rsidR="003D3A98" w:rsidRPr="00A12EC3">
        <w:rPr>
          <w:szCs w:val="24"/>
        </w:rPr>
        <w:t xml:space="preserve">. </w:t>
      </w:r>
    </w:p>
    <w:p w:rsidR="003D3A98" w:rsidRPr="00A12EC3" w:rsidRDefault="003D3A98" w:rsidP="00F7113E">
      <w:pPr>
        <w:pStyle w:val="szablyzatszveg"/>
        <w:rPr>
          <w:szCs w:val="24"/>
        </w:rPr>
      </w:pPr>
    </w:p>
    <w:p w:rsidR="003D3A98" w:rsidRDefault="00721FFD" w:rsidP="00F7113E">
      <w:pPr>
        <w:pStyle w:val="szablyzatszveg"/>
        <w:rPr>
          <w:lang w:eastAsia="zh-CN"/>
        </w:rPr>
      </w:pPr>
      <w:r w:rsidRPr="00157EB2">
        <w:rPr>
          <w:lang w:eastAsia="zh-CN"/>
        </w:rPr>
        <w:t xml:space="preserve">Tilos a közbeszerzést oly módon részekre bontani, amely </w:t>
      </w:r>
      <w:r>
        <w:rPr>
          <w:lang w:eastAsia="zh-CN"/>
        </w:rPr>
        <w:t>a Kbt.</w:t>
      </w:r>
      <w:r w:rsidRPr="00157EB2">
        <w:rPr>
          <w:lang w:eastAsia="zh-CN"/>
        </w:rPr>
        <w:t xml:space="preserve"> vagy </w:t>
      </w:r>
      <w:r>
        <w:rPr>
          <w:lang w:eastAsia="zh-CN"/>
        </w:rPr>
        <w:t>a Kbt.</w:t>
      </w:r>
      <w:r w:rsidRPr="00157EB2">
        <w:rPr>
          <w:lang w:eastAsia="zh-CN"/>
        </w:rPr>
        <w:t xml:space="preserve"> szerinti uniós értékhatárt elérő vagy meghaladó becsült értékű beszerzésekre vonatkozó szabályai alkalmazásának megkerülésére vezet</w:t>
      </w:r>
      <w:r>
        <w:rPr>
          <w:lang w:eastAsia="zh-CN"/>
        </w:rPr>
        <w:t>.</w:t>
      </w:r>
    </w:p>
    <w:p w:rsidR="00721FFD" w:rsidRPr="00A12EC3" w:rsidRDefault="00721FFD" w:rsidP="00F7113E">
      <w:pPr>
        <w:pStyle w:val="szablyzatszveg"/>
        <w:rPr>
          <w:szCs w:val="24"/>
        </w:rPr>
      </w:pPr>
    </w:p>
    <w:bookmarkEnd w:id="5"/>
    <w:bookmarkEnd w:id="6"/>
    <w:p w:rsidR="00F7113E" w:rsidRPr="00A12EC3" w:rsidRDefault="00F7113E" w:rsidP="00F7113E">
      <w:pPr>
        <w:pStyle w:val="Szvegtrzs"/>
        <w:rPr>
          <w:b/>
        </w:rPr>
      </w:pPr>
      <w:r w:rsidRPr="00A12EC3">
        <w:rPr>
          <w:b/>
        </w:rPr>
        <w:t>3.) Az éves statisztikai összegzés</w:t>
      </w:r>
    </w:p>
    <w:p w:rsidR="00F7113E" w:rsidRPr="00A12EC3" w:rsidRDefault="00F7113E" w:rsidP="00F7113E">
      <w:pPr>
        <w:pStyle w:val="szablyzatszveg"/>
        <w:rPr>
          <w:szCs w:val="24"/>
        </w:rPr>
      </w:pPr>
      <w:r w:rsidRPr="00A12EC3">
        <w:rPr>
          <w:szCs w:val="24"/>
        </w:rPr>
        <w:t xml:space="preserve">Ajánlatkérő az éves </w:t>
      </w:r>
      <w:r w:rsidR="00D63B9C">
        <w:rPr>
          <w:szCs w:val="24"/>
        </w:rPr>
        <w:t>köz</w:t>
      </w:r>
      <w:r w:rsidRPr="00A12EC3">
        <w:rPr>
          <w:szCs w:val="24"/>
        </w:rPr>
        <w:t xml:space="preserve">beszerzéseiről a </w:t>
      </w:r>
      <w:r w:rsidR="003C6A39">
        <w:rPr>
          <w:szCs w:val="24"/>
        </w:rPr>
        <w:t>4/2015. (XI.</w:t>
      </w:r>
      <w:r w:rsidR="00D63B9C" w:rsidRPr="00D63B9C">
        <w:rPr>
          <w:szCs w:val="24"/>
        </w:rPr>
        <w:t>2.) MvM rendelet</w:t>
      </w:r>
      <w:r w:rsidR="005626C3">
        <w:rPr>
          <w:szCs w:val="24"/>
        </w:rPr>
        <w:t xml:space="preserve"> </w:t>
      </w:r>
      <w:r w:rsidR="00D63B9C">
        <w:rPr>
          <w:szCs w:val="24"/>
        </w:rPr>
        <w:t>40</w:t>
      </w:r>
      <w:r w:rsidRPr="00A12EC3">
        <w:rPr>
          <w:szCs w:val="24"/>
        </w:rPr>
        <w:t xml:space="preserve">. §-a szerint éves statisztikai összegzést köteles készíteni, amelyet legkésőbb a tárgyévet követő év május 31. napjáig </w:t>
      </w:r>
      <w:r w:rsidR="00D63B9C">
        <w:rPr>
          <w:szCs w:val="24"/>
        </w:rPr>
        <w:t>kell közzétenni</w:t>
      </w:r>
      <w:r w:rsidRPr="00A12EC3">
        <w:rPr>
          <w:szCs w:val="24"/>
        </w:rPr>
        <w:t>.</w:t>
      </w:r>
      <w:r w:rsidR="001F14C8" w:rsidRPr="00A12EC3">
        <w:rPr>
          <w:szCs w:val="24"/>
        </w:rPr>
        <w:t xml:space="preserve"> Az éves statisztikai összegezést az ajánlatkérő </w:t>
      </w:r>
      <w:r w:rsidR="00D63B9C" w:rsidRPr="00D63B9C">
        <w:rPr>
          <w:szCs w:val="24"/>
        </w:rPr>
        <w:t>köteles a Közbeszerzési Hatóság által működtetett Közbeszerzési Adatbázisban - amennyiben a Közbeszerzési Adatbázisban való közzététel nem lehetséges, a saját vagy a fenntartója honlapján - közzétenni</w:t>
      </w:r>
      <w:r w:rsidR="001F14C8" w:rsidRPr="00A12EC3">
        <w:rPr>
          <w:szCs w:val="24"/>
        </w:rPr>
        <w:t>.</w:t>
      </w:r>
    </w:p>
    <w:p w:rsidR="00F7113E" w:rsidRDefault="00F7113E" w:rsidP="0036152C">
      <w:pPr>
        <w:pStyle w:val="szablyzatszveg"/>
        <w:rPr>
          <w:szCs w:val="24"/>
        </w:rPr>
      </w:pPr>
      <w:r w:rsidRPr="00A12EC3">
        <w:rPr>
          <w:szCs w:val="24"/>
        </w:rPr>
        <w:t xml:space="preserve">Az éves statisztikai összegzés elkészítéséért </w:t>
      </w:r>
      <w:r w:rsidR="00D63B9C">
        <w:rPr>
          <w:szCs w:val="24"/>
        </w:rPr>
        <w:t xml:space="preserve">és közzétételéért </w:t>
      </w:r>
      <w:r w:rsidR="00E65496" w:rsidRPr="00A12EC3">
        <w:rPr>
          <w:szCs w:val="24"/>
        </w:rPr>
        <w:t xml:space="preserve">a </w:t>
      </w:r>
      <w:r w:rsidR="00E15129" w:rsidRPr="00A12EC3">
        <w:rPr>
          <w:szCs w:val="24"/>
        </w:rPr>
        <w:t>Jegyző</w:t>
      </w:r>
      <w:r w:rsidRPr="00A12EC3">
        <w:rPr>
          <w:szCs w:val="24"/>
        </w:rPr>
        <w:t xml:space="preserve"> a felelős.</w:t>
      </w:r>
    </w:p>
    <w:p w:rsidR="0036152C" w:rsidRPr="0036152C" w:rsidRDefault="0036152C" w:rsidP="0036152C">
      <w:pPr>
        <w:pStyle w:val="szablyzatszveg"/>
        <w:rPr>
          <w:szCs w:val="24"/>
        </w:rPr>
      </w:pPr>
    </w:p>
    <w:p w:rsidR="00D63B9C" w:rsidRDefault="00F7113E" w:rsidP="00443927">
      <w:pPr>
        <w:pStyle w:val="szablyzatszveg"/>
        <w:rPr>
          <w:szCs w:val="24"/>
        </w:rPr>
      </w:pPr>
      <w:r w:rsidRPr="00A12EC3">
        <w:rPr>
          <w:b/>
          <w:szCs w:val="24"/>
        </w:rPr>
        <w:lastRenderedPageBreak/>
        <w:t>4.)</w:t>
      </w:r>
      <w:r w:rsidR="005626C3">
        <w:rPr>
          <w:b/>
          <w:szCs w:val="24"/>
        </w:rPr>
        <w:t xml:space="preserve"> </w:t>
      </w:r>
      <w:r w:rsidR="00D63B9C" w:rsidRPr="003D2448">
        <w:rPr>
          <w:szCs w:val="24"/>
        </w:rPr>
        <w:t xml:space="preserve">Az ajánlatkérő a költségvetési év kezdetét követően </w:t>
      </w:r>
      <w:r w:rsidR="00D63B9C" w:rsidRPr="00443927">
        <w:rPr>
          <w:b/>
          <w:szCs w:val="24"/>
        </w:rPr>
        <w:t>előzetes tájékoztatót</w:t>
      </w:r>
      <w:r w:rsidR="00D63B9C" w:rsidRPr="003D2448">
        <w:rPr>
          <w:szCs w:val="24"/>
        </w:rPr>
        <w:t xml:space="preserve"> készíthet az adott évre, vagy az elkövetkező legfeljebb tizenkét hónapra tervezett összes árubeszerzéséről, építési beruházásáról vagy szolgáltatás megrendeléséről.</w:t>
      </w:r>
    </w:p>
    <w:p w:rsidR="00443927" w:rsidRPr="003D2448" w:rsidRDefault="00443927" w:rsidP="00443927">
      <w:pPr>
        <w:pStyle w:val="szablyzatszveg"/>
        <w:rPr>
          <w:szCs w:val="24"/>
        </w:rPr>
      </w:pPr>
    </w:p>
    <w:p w:rsidR="00D63B9C" w:rsidRPr="003D2448" w:rsidRDefault="00D63B9C" w:rsidP="00443927">
      <w:pPr>
        <w:pStyle w:val="szablyzatszveg"/>
        <w:rPr>
          <w:szCs w:val="24"/>
        </w:rPr>
      </w:pPr>
      <w:r w:rsidRPr="003D2448">
        <w:rPr>
          <w:szCs w:val="24"/>
        </w:rPr>
        <w:t xml:space="preserve">A </w:t>
      </w:r>
      <w:r>
        <w:rPr>
          <w:szCs w:val="24"/>
        </w:rPr>
        <w:t xml:space="preserve">Kbt. </w:t>
      </w:r>
      <w:r w:rsidRPr="003D2448">
        <w:rPr>
          <w:szCs w:val="24"/>
        </w:rPr>
        <w:t>3. melléklet</w:t>
      </w:r>
      <w:r>
        <w:rPr>
          <w:szCs w:val="24"/>
        </w:rPr>
        <w:t>e</w:t>
      </w:r>
      <w:r w:rsidRPr="003D2448">
        <w:rPr>
          <w:szCs w:val="24"/>
        </w:rPr>
        <w:t xml:space="preserve"> szerinti szociális és egyéb szolgáltatások esetében az előzetes tájékoztatónak tartalmaznia kell a szerződések pontos tárgyát képező szolgáltatások megjelölését, azt a tájékoztatást, hogy az eljárásban további felhívást tartalmazó hirdetmény közzétételére nem kerül sor, valamint fel kell hívni a gazdasági szereplők figyelmét arra, hogy részvételi szándékukat írásban jelezzék. Az előzetes tájékoztató ilyen esetben az elkövetkező tizenkét hónapnál hosszabb időtartamra is vonatkozhat.</w:t>
      </w:r>
    </w:p>
    <w:p w:rsidR="00443927" w:rsidRDefault="00443927" w:rsidP="00443927">
      <w:pPr>
        <w:pStyle w:val="szablyzatszveg"/>
        <w:rPr>
          <w:szCs w:val="24"/>
        </w:rPr>
      </w:pPr>
    </w:p>
    <w:p w:rsidR="00D63B9C" w:rsidRPr="003D2448" w:rsidRDefault="00D63B9C" w:rsidP="00443927">
      <w:pPr>
        <w:pStyle w:val="szablyzatszveg"/>
        <w:rPr>
          <w:szCs w:val="24"/>
        </w:rPr>
      </w:pPr>
      <w:r w:rsidRPr="003D2448">
        <w:rPr>
          <w:szCs w:val="24"/>
        </w:rPr>
        <w:t>Az ajánlatkérő az előzetes tájékoztatót, illetve az időszakos előzetes tájékoztatót külön jogszabályban meghatározott minta szerinti hirdetmény útján teheti közzé.</w:t>
      </w:r>
    </w:p>
    <w:p w:rsidR="00443927" w:rsidRDefault="00443927" w:rsidP="00443927">
      <w:pPr>
        <w:pStyle w:val="szablyzatszveg"/>
        <w:rPr>
          <w:szCs w:val="24"/>
        </w:rPr>
      </w:pPr>
    </w:p>
    <w:p w:rsidR="00D63B9C" w:rsidRPr="003D2448" w:rsidRDefault="00D63B9C" w:rsidP="00443927">
      <w:pPr>
        <w:pStyle w:val="szablyzatszveg"/>
        <w:rPr>
          <w:szCs w:val="24"/>
        </w:rPr>
      </w:pPr>
      <w:r w:rsidRPr="003D2448">
        <w:rPr>
          <w:szCs w:val="24"/>
        </w:rPr>
        <w:t>Az előzetes tájékoztatónak, illetve időszakos előzetes tájékoztatónak az ajánlatkérő honlapján történő közzététele esetén az ajánlatkérő köteles a hirdetmény a felhasználói oldalon megnevezésű hirdetményt - a Közbeszerzési Hatóságon keresztül - megküldeni az Európai Unió Kiadóhivatalának. Az előzetes tájékoztató, illetve időszakos előzetes tájékoztató honlapon történő közzétételére ezen hirdetménynek az Európai Unió Kiadó</w:t>
      </w:r>
      <w:r w:rsidR="005626C3">
        <w:rPr>
          <w:szCs w:val="24"/>
        </w:rPr>
        <w:t xml:space="preserve"> </w:t>
      </w:r>
      <w:r w:rsidRPr="003D2448">
        <w:rPr>
          <w:szCs w:val="24"/>
        </w:rPr>
        <w:t>hivatala részére elektronikus úton történő feladását követően kerülhet sor.</w:t>
      </w:r>
    </w:p>
    <w:p w:rsidR="00443927" w:rsidRDefault="00443927" w:rsidP="00D63B9C">
      <w:pPr>
        <w:pStyle w:val="szablyzatszveg"/>
        <w:rPr>
          <w:szCs w:val="24"/>
        </w:rPr>
      </w:pPr>
    </w:p>
    <w:p w:rsidR="00F7113E" w:rsidRPr="00A12EC3" w:rsidRDefault="00D63B9C" w:rsidP="00D63B9C">
      <w:pPr>
        <w:pStyle w:val="szablyzatszveg"/>
        <w:rPr>
          <w:szCs w:val="24"/>
        </w:rPr>
      </w:pPr>
      <w:r w:rsidRPr="003D2448">
        <w:rPr>
          <w:szCs w:val="24"/>
        </w:rPr>
        <w:t>Az előzetes tájékoztatót, illetve időszakos előzetes tájékoztatót tartalmazó hirdetmény közzététele nem vonja maga után az abban megadott közbeszerzésre vonatkozó eljárás lefolytatásának kötelezettségét</w:t>
      </w:r>
      <w:r w:rsidR="00F7113E" w:rsidRPr="00A12EC3">
        <w:rPr>
          <w:szCs w:val="24"/>
        </w:rPr>
        <w:t>.</w:t>
      </w:r>
    </w:p>
    <w:p w:rsidR="00397480" w:rsidRPr="00A12EC3" w:rsidRDefault="00397480" w:rsidP="00970321">
      <w:pPr>
        <w:pStyle w:val="szablyzatszveg"/>
        <w:rPr>
          <w:b/>
          <w:szCs w:val="24"/>
        </w:rPr>
      </w:pPr>
    </w:p>
    <w:p w:rsidR="00B745B5" w:rsidRPr="00A12EC3" w:rsidRDefault="00970321" w:rsidP="00970321">
      <w:pPr>
        <w:pStyle w:val="szablyzatszveg"/>
        <w:rPr>
          <w:b/>
          <w:szCs w:val="24"/>
        </w:rPr>
      </w:pPr>
      <w:r w:rsidRPr="00A12EC3">
        <w:rPr>
          <w:b/>
          <w:szCs w:val="24"/>
        </w:rPr>
        <w:t>5</w:t>
      </w:r>
      <w:r w:rsidR="00B745B5" w:rsidRPr="00A12EC3">
        <w:rPr>
          <w:b/>
          <w:szCs w:val="24"/>
        </w:rPr>
        <w:t>.</w:t>
      </w:r>
      <w:r w:rsidR="0076592E" w:rsidRPr="00A12EC3">
        <w:rPr>
          <w:b/>
          <w:szCs w:val="24"/>
        </w:rPr>
        <w:t>)</w:t>
      </w:r>
      <w:r w:rsidR="00B745B5" w:rsidRPr="00A12EC3">
        <w:rPr>
          <w:b/>
          <w:szCs w:val="24"/>
        </w:rPr>
        <w:t xml:space="preserve"> A közbeszerzési eljárások dokumentálási rendje</w:t>
      </w:r>
    </w:p>
    <w:p w:rsidR="00B745B5" w:rsidRPr="00A12EC3" w:rsidRDefault="00B745B5" w:rsidP="00970321">
      <w:pPr>
        <w:pStyle w:val="szablyzatszveg"/>
        <w:rPr>
          <w:szCs w:val="24"/>
        </w:rPr>
      </w:pPr>
    </w:p>
    <w:p w:rsidR="007E6DDA" w:rsidRPr="00A12EC3" w:rsidRDefault="00B745B5" w:rsidP="00970321">
      <w:pPr>
        <w:pStyle w:val="szablyzatszveg"/>
        <w:rPr>
          <w:szCs w:val="24"/>
        </w:rPr>
      </w:pPr>
      <w:r w:rsidRPr="00A12EC3">
        <w:rPr>
          <w:szCs w:val="24"/>
        </w:rPr>
        <w:t xml:space="preserve">Ajánlatkérő a közbeszerzési eljárását írásban dokumentálja. A közbeszerzési eljárás előkészítésével, lefolytatásával és a szerződés teljesítésével kapcsolatban keletkezett iratok megőrzéséről </w:t>
      </w:r>
      <w:r w:rsidR="00131FEC" w:rsidRPr="00A12EC3">
        <w:rPr>
          <w:szCs w:val="24"/>
        </w:rPr>
        <w:t xml:space="preserve">az </w:t>
      </w:r>
      <w:r w:rsidRPr="00A12EC3">
        <w:rPr>
          <w:szCs w:val="24"/>
        </w:rPr>
        <w:t>iratkezelési szabályzat</w:t>
      </w:r>
      <w:r w:rsidR="00131FEC" w:rsidRPr="00A12EC3">
        <w:rPr>
          <w:szCs w:val="24"/>
        </w:rPr>
        <w:t xml:space="preserve">nak megfelelően a </w:t>
      </w:r>
      <w:r w:rsidR="00E15129" w:rsidRPr="00A12EC3">
        <w:rPr>
          <w:szCs w:val="24"/>
        </w:rPr>
        <w:t>Jegyző</w:t>
      </w:r>
      <w:r w:rsidR="00131FEC" w:rsidRPr="00A12EC3">
        <w:rPr>
          <w:szCs w:val="24"/>
        </w:rPr>
        <w:t xml:space="preserve"> gondoskodik</w:t>
      </w:r>
      <w:r w:rsidRPr="00A12EC3">
        <w:rPr>
          <w:szCs w:val="24"/>
        </w:rPr>
        <w:t>.</w:t>
      </w:r>
    </w:p>
    <w:p w:rsidR="00705BD9" w:rsidRPr="00A12EC3" w:rsidRDefault="00705BD9" w:rsidP="00C0424C">
      <w:pPr>
        <w:jc w:val="both"/>
        <w:rPr>
          <w:b w:val="0"/>
          <w:bCs/>
          <w:sz w:val="24"/>
          <w:szCs w:val="24"/>
        </w:rPr>
      </w:pPr>
    </w:p>
    <w:p w:rsidR="00131FEC" w:rsidRPr="00EE4544" w:rsidRDefault="00213406" w:rsidP="00C0424C">
      <w:pPr>
        <w:jc w:val="both"/>
        <w:rPr>
          <w:bCs/>
          <w:sz w:val="24"/>
          <w:szCs w:val="24"/>
        </w:rPr>
      </w:pPr>
      <w:r w:rsidRPr="00EE4544">
        <w:rPr>
          <w:bCs/>
          <w:sz w:val="24"/>
          <w:szCs w:val="24"/>
        </w:rPr>
        <w:t xml:space="preserve">6.) Az eljárások </w:t>
      </w:r>
      <w:r w:rsidR="00BF51C4" w:rsidRPr="00EE4544">
        <w:rPr>
          <w:bCs/>
          <w:sz w:val="24"/>
          <w:szCs w:val="24"/>
        </w:rPr>
        <w:t>fajtái</w:t>
      </w:r>
      <w:r w:rsidRPr="00EE4544">
        <w:rPr>
          <w:bCs/>
          <w:sz w:val="24"/>
          <w:szCs w:val="24"/>
        </w:rPr>
        <w:t>:</w:t>
      </w:r>
    </w:p>
    <w:p w:rsidR="00213406" w:rsidRPr="00A12EC3" w:rsidRDefault="00213406" w:rsidP="00BF51C4">
      <w:pPr>
        <w:autoSpaceDE w:val="0"/>
        <w:autoSpaceDN w:val="0"/>
        <w:adjustRightInd w:val="0"/>
        <w:jc w:val="both"/>
        <w:rPr>
          <w:rFonts w:cs="TimesNewRoman"/>
          <w:b w:val="0"/>
          <w:sz w:val="24"/>
          <w:szCs w:val="24"/>
        </w:rPr>
      </w:pPr>
    </w:p>
    <w:p w:rsidR="00EE4544" w:rsidRDefault="0086073F" w:rsidP="0086073F">
      <w:pPr>
        <w:pStyle w:val="szablyzatszveg"/>
        <w:rPr>
          <w:szCs w:val="24"/>
        </w:rPr>
      </w:pPr>
      <w:r w:rsidRPr="00A12EC3">
        <w:rPr>
          <w:szCs w:val="24"/>
        </w:rPr>
        <w:t>6.1. A</w:t>
      </w:r>
      <w:r w:rsidR="00BF51C4" w:rsidRPr="00A12EC3">
        <w:rPr>
          <w:szCs w:val="24"/>
        </w:rPr>
        <w:t>z uniós értékhatárt elérő értékű közbeszerzési eljárás</w:t>
      </w:r>
      <w:r w:rsidR="00EE4544">
        <w:rPr>
          <w:szCs w:val="24"/>
        </w:rPr>
        <w:t>ok</w:t>
      </w:r>
    </w:p>
    <w:p w:rsidR="00EE4544" w:rsidRDefault="00EE4544" w:rsidP="0086073F">
      <w:pPr>
        <w:pStyle w:val="szablyzatszveg"/>
        <w:rPr>
          <w:szCs w:val="24"/>
        </w:rPr>
      </w:pPr>
    </w:p>
    <w:p w:rsidR="00BF51C4" w:rsidRDefault="00EE4544" w:rsidP="00BF51C4">
      <w:pPr>
        <w:pStyle w:val="szablyzatszveg"/>
        <w:rPr>
          <w:szCs w:val="24"/>
        </w:rPr>
      </w:pPr>
      <w:r w:rsidRPr="00227551">
        <w:rPr>
          <w:szCs w:val="24"/>
        </w:rPr>
        <w:t>Az uniós értékhatárt elérő értékű közbeszerzési eljárás nyílt eljárás, meghívásos eljárás, innovációs partnerség, tárgyalásos eljárás, versenypárbeszéd, vagy hirdetmény közzététele nélküli tárgyalásos eljárás lehet. Tárgyalásos eljárást, versenypárbeszédet és hirdetmény közzététele nélküli tárgyalásos eljárást csak akkor lehet alkalmazni, amennyiben a Kbt. XV. fejezete megengedi. Az innovációs partnerség csak a Kbt-ben meghatározott célra alkalmazható</w:t>
      </w:r>
      <w:r>
        <w:rPr>
          <w:szCs w:val="24"/>
        </w:rPr>
        <w:t>.</w:t>
      </w:r>
    </w:p>
    <w:p w:rsidR="00EE4544" w:rsidRDefault="00EE4544" w:rsidP="00BF51C4">
      <w:pPr>
        <w:pStyle w:val="szablyzatszveg"/>
        <w:rPr>
          <w:szCs w:val="24"/>
        </w:rPr>
      </w:pPr>
    </w:p>
    <w:p w:rsidR="00A268D3" w:rsidRPr="00A12EC3" w:rsidRDefault="00A268D3" w:rsidP="00A268D3">
      <w:pPr>
        <w:pStyle w:val="szablyzatszveg"/>
        <w:rPr>
          <w:szCs w:val="24"/>
        </w:rPr>
      </w:pPr>
      <w:r w:rsidRPr="00A12EC3">
        <w:rPr>
          <w:szCs w:val="24"/>
        </w:rPr>
        <w:t>6.</w:t>
      </w:r>
      <w:r w:rsidR="0086073F" w:rsidRPr="00A12EC3">
        <w:rPr>
          <w:szCs w:val="24"/>
        </w:rPr>
        <w:t>2</w:t>
      </w:r>
      <w:r w:rsidRPr="00A12EC3">
        <w:rPr>
          <w:szCs w:val="24"/>
        </w:rPr>
        <w:t>.A nemzeti eljárásrend</w:t>
      </w:r>
    </w:p>
    <w:p w:rsidR="0086073F" w:rsidRPr="00A12EC3" w:rsidRDefault="0086073F" w:rsidP="0086073F">
      <w:pPr>
        <w:pStyle w:val="szablyzatszveg"/>
        <w:rPr>
          <w:szCs w:val="24"/>
        </w:rPr>
      </w:pPr>
    </w:p>
    <w:p w:rsidR="00A268D3" w:rsidRDefault="00EE4544" w:rsidP="00A268D3">
      <w:pPr>
        <w:pStyle w:val="szablyzatszveg"/>
        <w:rPr>
          <w:szCs w:val="24"/>
        </w:rPr>
      </w:pPr>
      <w:r w:rsidRPr="00227551">
        <w:rPr>
          <w:szCs w:val="24"/>
        </w:rPr>
        <w:t>Az uniós értékhatárt el nem érő és egyben a nemzeti értékhatárokat elérő értékű közbeszerzésekre - ide nem értve az építési és a szolgáltatási koncessziót - a Kbt. Harmadik Részének szabályai alkalmazandók. Az ajánlatkérő az ilyen ért</w:t>
      </w:r>
      <w:r>
        <w:rPr>
          <w:szCs w:val="24"/>
        </w:rPr>
        <w:t>é</w:t>
      </w:r>
      <w:r w:rsidRPr="00227551">
        <w:rPr>
          <w:szCs w:val="24"/>
        </w:rPr>
        <w:t>khatárú közbeszerzések megvalósításakor választása szerint a 117. §-ban meghatározott módon szabadon kialakított eljárást folytat le, vagy a Kbt. Második Részében meghatározott szabályok szerint jár el a 113-116. §-ban foglalt eltérésekkel.</w:t>
      </w:r>
    </w:p>
    <w:p w:rsidR="00EE4544" w:rsidRDefault="00EE4544" w:rsidP="00A268D3">
      <w:pPr>
        <w:pStyle w:val="szablyzatszveg"/>
        <w:rPr>
          <w:szCs w:val="24"/>
        </w:rPr>
      </w:pPr>
    </w:p>
    <w:p w:rsidR="00A268D3" w:rsidRPr="00A12EC3" w:rsidRDefault="00EE4544" w:rsidP="00A268D3">
      <w:pPr>
        <w:pStyle w:val="szablyzatszveg"/>
        <w:rPr>
          <w:szCs w:val="24"/>
        </w:rPr>
      </w:pPr>
      <w:r w:rsidRPr="00227551">
        <w:rPr>
          <w:szCs w:val="24"/>
        </w:rPr>
        <w:t>Ha az árubeszerzés vagy szolgáltatás becsült értéke nem éri el a tizennyolcmillió forintot</w:t>
      </w:r>
      <w:r>
        <w:rPr>
          <w:szCs w:val="24"/>
        </w:rPr>
        <w:t xml:space="preserve">, </w:t>
      </w:r>
      <w:r w:rsidRPr="00227551">
        <w:rPr>
          <w:szCs w:val="24"/>
        </w:rPr>
        <w:t>v</w:t>
      </w:r>
      <w:r w:rsidR="00FD147A">
        <w:rPr>
          <w:szCs w:val="24"/>
        </w:rPr>
        <w:t xml:space="preserve">agy </w:t>
      </w:r>
      <w:r w:rsidRPr="00227551">
        <w:rPr>
          <w:szCs w:val="24"/>
        </w:rPr>
        <w:t xml:space="preserve">az építési beruházás becsült értéke nem éri el a százmillió forintot, az ajánlatkérő - választása </w:t>
      </w:r>
      <w:r w:rsidRPr="00227551">
        <w:rPr>
          <w:szCs w:val="24"/>
        </w:rPr>
        <w:lastRenderedPageBreak/>
        <w:t>szerint - a közbeszerzési eljárást lefolytathatja a nyílt vagy a hirdetmény nélküli tárgyalásos eljárás nemzeti eljárásrendben irányadó szabályainak a Kbt. 115. §-ban foglalt eltérésekkel történő alkalmazásával is, kivéve</w:t>
      </w:r>
      <w:r w:rsidR="00FD147A">
        <w:rPr>
          <w:szCs w:val="24"/>
        </w:rPr>
        <w:t>,</w:t>
      </w:r>
      <w:r w:rsidRPr="00227551">
        <w:rPr>
          <w:szCs w:val="24"/>
        </w:rPr>
        <w:t xml:space="preserve"> ha a beszerzés európai uniós alapokból finanszírozott és Magyarország országhatárán átnyúló projekttel kapcsolatos</w:t>
      </w:r>
    </w:p>
    <w:p w:rsidR="0086073F" w:rsidRPr="00A12EC3" w:rsidRDefault="0086073F" w:rsidP="00A268D3">
      <w:pPr>
        <w:pStyle w:val="szablyzatszveg"/>
        <w:rPr>
          <w:szCs w:val="24"/>
        </w:rPr>
      </w:pPr>
    </w:p>
    <w:p w:rsidR="0086073F" w:rsidRPr="00A12EC3" w:rsidRDefault="007A4587" w:rsidP="00A268D3">
      <w:pPr>
        <w:pStyle w:val="szablyzatszveg"/>
        <w:rPr>
          <w:szCs w:val="24"/>
        </w:rPr>
      </w:pPr>
      <w:r>
        <w:rPr>
          <w:szCs w:val="24"/>
        </w:rPr>
        <w:t>Ha olyan eljárás kerül lefolytatásra, melyben az ajánlatkérő kéri fel a gazdasági szereplőket részvételre, illetve ajánlattételre,</w:t>
      </w:r>
      <w:r w:rsidR="0086073F" w:rsidRPr="00A12EC3">
        <w:rPr>
          <w:szCs w:val="24"/>
        </w:rPr>
        <w:t xml:space="preserve"> a Képviselő-testület dönt az ajánlattevők személyéről a Polgármester javaslata alapján. A Képviselő-testület </w:t>
      </w:r>
      <w:r>
        <w:rPr>
          <w:szCs w:val="24"/>
        </w:rPr>
        <w:t>a Kbt. 113. § és a 115. § szerinti eljárásokban</w:t>
      </w:r>
      <w:r w:rsidR="0086073F" w:rsidRPr="00A12EC3">
        <w:rPr>
          <w:szCs w:val="24"/>
        </w:rPr>
        <w:t xml:space="preserve"> olyan ajánlattevő</w:t>
      </w:r>
      <w:r w:rsidR="00407983">
        <w:rPr>
          <w:szCs w:val="24"/>
        </w:rPr>
        <w:t xml:space="preserve">ket jelölhet meg, akik a Kbt. </w:t>
      </w:r>
      <w:r>
        <w:rPr>
          <w:szCs w:val="24"/>
        </w:rPr>
        <w:t>113. § (2)-(3) bekezdésében, illetve a 115. § (2) bekezdésében foglaltaknak megfelelnek.</w:t>
      </w:r>
    </w:p>
    <w:p w:rsidR="00A268D3" w:rsidRPr="00A12EC3" w:rsidRDefault="00A268D3" w:rsidP="00A268D3">
      <w:pPr>
        <w:pStyle w:val="szablyzatszveg"/>
        <w:rPr>
          <w:szCs w:val="24"/>
        </w:rPr>
      </w:pPr>
    </w:p>
    <w:p w:rsidR="00C0424C" w:rsidRPr="00A12EC3" w:rsidRDefault="00B626EC" w:rsidP="00C0424C">
      <w:pPr>
        <w:jc w:val="center"/>
        <w:rPr>
          <w:bCs/>
          <w:sz w:val="24"/>
          <w:szCs w:val="24"/>
        </w:rPr>
      </w:pPr>
      <w:r w:rsidRPr="00A12EC3">
        <w:rPr>
          <w:bCs/>
          <w:sz w:val="24"/>
          <w:szCs w:val="24"/>
        </w:rPr>
        <w:t>I</w:t>
      </w:r>
      <w:r w:rsidR="00C0424C" w:rsidRPr="00A12EC3">
        <w:rPr>
          <w:bCs/>
          <w:sz w:val="24"/>
          <w:szCs w:val="24"/>
        </w:rPr>
        <w:t>V. SZERVEZETI RENDSZER</w:t>
      </w:r>
    </w:p>
    <w:p w:rsidR="00C0424C" w:rsidRPr="00A12EC3" w:rsidRDefault="00C0424C" w:rsidP="00C0424C">
      <w:pPr>
        <w:jc w:val="both"/>
        <w:rPr>
          <w:b w:val="0"/>
          <w:bCs/>
          <w:sz w:val="24"/>
          <w:szCs w:val="24"/>
        </w:rPr>
      </w:pPr>
    </w:p>
    <w:p w:rsidR="00C0424C" w:rsidRPr="00A12EC3" w:rsidRDefault="00C0424C" w:rsidP="00C0424C">
      <w:pPr>
        <w:jc w:val="both"/>
        <w:rPr>
          <w:sz w:val="24"/>
          <w:szCs w:val="24"/>
        </w:rPr>
      </w:pPr>
      <w:bookmarkStart w:id="15" w:name="_Toc134512445"/>
      <w:r w:rsidRPr="00A12EC3">
        <w:rPr>
          <w:sz w:val="24"/>
          <w:szCs w:val="24"/>
        </w:rPr>
        <w:t xml:space="preserve">1.) Közbeszerzési Munkacsoport </w:t>
      </w:r>
      <w:bookmarkEnd w:id="15"/>
    </w:p>
    <w:p w:rsidR="00C0424C" w:rsidRPr="00A12EC3" w:rsidRDefault="00C0424C" w:rsidP="00C0424C">
      <w:pPr>
        <w:jc w:val="both"/>
        <w:rPr>
          <w:sz w:val="24"/>
          <w:szCs w:val="24"/>
        </w:rPr>
      </w:pPr>
    </w:p>
    <w:p w:rsidR="00C0424C" w:rsidRDefault="00C0424C" w:rsidP="00C0424C">
      <w:pPr>
        <w:jc w:val="both"/>
        <w:rPr>
          <w:b w:val="0"/>
          <w:sz w:val="24"/>
          <w:szCs w:val="24"/>
        </w:rPr>
      </w:pPr>
      <w:r w:rsidRPr="00A12EC3">
        <w:rPr>
          <w:b w:val="0"/>
          <w:sz w:val="24"/>
          <w:szCs w:val="24"/>
        </w:rPr>
        <w:t xml:space="preserve">A Közbeszerzési Munkacsoport – továbbiakban: </w:t>
      </w:r>
      <w:r w:rsidR="008C6B70" w:rsidRPr="00A12EC3">
        <w:rPr>
          <w:b w:val="0"/>
          <w:sz w:val="24"/>
          <w:szCs w:val="24"/>
        </w:rPr>
        <w:t>Munkacsoport</w:t>
      </w:r>
      <w:r w:rsidRPr="00A12EC3">
        <w:rPr>
          <w:b w:val="0"/>
          <w:sz w:val="24"/>
          <w:szCs w:val="24"/>
        </w:rPr>
        <w:t xml:space="preserve"> – előkészíti a közbeszerzési eljárást a </w:t>
      </w:r>
      <w:r w:rsidR="00EA4E87" w:rsidRPr="005626C3">
        <w:rPr>
          <w:b w:val="0"/>
          <w:sz w:val="24"/>
          <w:szCs w:val="24"/>
        </w:rPr>
        <w:t>Képv</w:t>
      </w:r>
      <w:r w:rsidRPr="005626C3">
        <w:rPr>
          <w:b w:val="0"/>
          <w:sz w:val="24"/>
          <w:szCs w:val="24"/>
        </w:rPr>
        <w:t>iselő</w:t>
      </w:r>
      <w:r w:rsidR="00EA4E87" w:rsidRPr="005626C3">
        <w:rPr>
          <w:b w:val="0"/>
          <w:sz w:val="24"/>
          <w:szCs w:val="24"/>
        </w:rPr>
        <w:t>-</w:t>
      </w:r>
      <w:r w:rsidRPr="005626C3">
        <w:rPr>
          <w:b w:val="0"/>
          <w:sz w:val="24"/>
          <w:szCs w:val="24"/>
        </w:rPr>
        <w:t>testület által jóváhagyott közbeszerzési terv alapján</w:t>
      </w:r>
      <w:r w:rsidR="00BD72C6" w:rsidRPr="005626C3">
        <w:rPr>
          <w:b w:val="0"/>
          <w:sz w:val="24"/>
          <w:szCs w:val="24"/>
        </w:rPr>
        <w:t xml:space="preserve"> (terv-minta: 2. sz. melléklet)</w:t>
      </w:r>
      <w:r w:rsidRPr="005626C3">
        <w:rPr>
          <w:b w:val="0"/>
          <w:sz w:val="24"/>
          <w:szCs w:val="24"/>
        </w:rPr>
        <w:t>, az</w:t>
      </w:r>
      <w:r w:rsidRPr="00A12EC3">
        <w:rPr>
          <w:b w:val="0"/>
          <w:sz w:val="24"/>
          <w:szCs w:val="24"/>
        </w:rPr>
        <w:t xml:space="preserve"> abban foglalt határidőben. A folyamatban lévő eljárásban, valamint a szerződés teljesítése során véleményezési, tanácsadási hatáskörrel rendelkezik. </w:t>
      </w:r>
    </w:p>
    <w:p w:rsidR="00A97C05" w:rsidRDefault="00A97C05" w:rsidP="00C0424C">
      <w:pPr>
        <w:jc w:val="both"/>
        <w:rPr>
          <w:b w:val="0"/>
          <w:sz w:val="24"/>
          <w:szCs w:val="24"/>
        </w:rPr>
      </w:pPr>
    </w:p>
    <w:p w:rsidR="00A97C05" w:rsidRPr="00A12EC3" w:rsidRDefault="00A97C05" w:rsidP="00C0424C">
      <w:pPr>
        <w:jc w:val="both"/>
        <w:rPr>
          <w:b w:val="0"/>
          <w:sz w:val="24"/>
          <w:szCs w:val="24"/>
        </w:rPr>
      </w:pPr>
      <w:r w:rsidRPr="00A97C05">
        <w:rPr>
          <w:b w:val="0"/>
          <w:sz w:val="24"/>
          <w:szCs w:val="24"/>
        </w:rPr>
        <w:t xml:space="preserve">Amennyiben külső lebonyolítóval, vagy </w:t>
      </w:r>
      <w:r w:rsidR="000A7C21">
        <w:rPr>
          <w:b w:val="0"/>
          <w:sz w:val="24"/>
          <w:szCs w:val="24"/>
        </w:rPr>
        <w:t>jogi szakértővel</w:t>
      </w:r>
      <w:r w:rsidRPr="00A97C05">
        <w:rPr>
          <w:b w:val="0"/>
          <w:sz w:val="24"/>
          <w:szCs w:val="24"/>
        </w:rPr>
        <w:t xml:space="preserve"> kötött megbízási szerződés másként nem rendelkezik, a</w:t>
      </w:r>
      <w:r>
        <w:rPr>
          <w:b w:val="0"/>
          <w:sz w:val="24"/>
          <w:szCs w:val="24"/>
        </w:rPr>
        <w:t xml:space="preserve"> M</w:t>
      </w:r>
      <w:r w:rsidRPr="00A97C05">
        <w:rPr>
          <w:b w:val="0"/>
          <w:sz w:val="24"/>
          <w:szCs w:val="24"/>
        </w:rPr>
        <w:t>unkacsoport készíti el az eljárást megindító felhívást</w:t>
      </w:r>
      <w:r>
        <w:rPr>
          <w:b w:val="0"/>
          <w:sz w:val="24"/>
          <w:szCs w:val="24"/>
        </w:rPr>
        <w:t xml:space="preserve"> és a felhívást kiegészítő közbeszerzési dokumentumokat</w:t>
      </w:r>
      <w:r w:rsidRPr="00A97C05">
        <w:rPr>
          <w:b w:val="0"/>
          <w:sz w:val="24"/>
          <w:szCs w:val="24"/>
        </w:rPr>
        <w:t xml:space="preserve">, </w:t>
      </w:r>
      <w:r>
        <w:rPr>
          <w:b w:val="0"/>
          <w:sz w:val="24"/>
          <w:szCs w:val="24"/>
        </w:rPr>
        <w:t>és</w:t>
      </w:r>
      <w:r w:rsidRPr="00A97C05">
        <w:rPr>
          <w:b w:val="0"/>
          <w:sz w:val="24"/>
          <w:szCs w:val="24"/>
        </w:rPr>
        <w:t xml:space="preserve"> a Képviselő-testület hagyja jóvá</w:t>
      </w:r>
      <w:r>
        <w:rPr>
          <w:b w:val="0"/>
          <w:sz w:val="24"/>
          <w:szCs w:val="24"/>
        </w:rPr>
        <w:t>.</w:t>
      </w:r>
    </w:p>
    <w:p w:rsidR="00C0424C" w:rsidRPr="00A12EC3" w:rsidRDefault="00C0424C"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A Munkacsoport </w:t>
      </w:r>
      <w:r w:rsidRPr="00A12EC3">
        <w:rPr>
          <w:b w:val="0"/>
          <w:sz w:val="24"/>
          <w:szCs w:val="24"/>
          <w:u w:val="single"/>
        </w:rPr>
        <w:t>kizárólagos hatáskörébe</w:t>
      </w:r>
      <w:r w:rsidRPr="00A12EC3">
        <w:rPr>
          <w:b w:val="0"/>
          <w:sz w:val="24"/>
          <w:szCs w:val="24"/>
        </w:rPr>
        <w:t xml:space="preserve"> tartozik az </w:t>
      </w:r>
      <w:r w:rsidRPr="00A12EC3">
        <w:rPr>
          <w:sz w:val="24"/>
          <w:szCs w:val="24"/>
        </w:rPr>
        <w:t>eljárás előkészítése</w:t>
      </w:r>
      <w:r w:rsidRPr="00A12EC3">
        <w:rPr>
          <w:b w:val="0"/>
          <w:sz w:val="24"/>
          <w:szCs w:val="24"/>
        </w:rPr>
        <w:t xml:space="preserve">, </w:t>
      </w:r>
      <w:r w:rsidR="009E4AE8" w:rsidRPr="00A12EC3">
        <w:rPr>
          <w:b w:val="0"/>
          <w:sz w:val="24"/>
          <w:szCs w:val="24"/>
        </w:rPr>
        <w:t>különösen</w:t>
      </w:r>
    </w:p>
    <w:p w:rsidR="00C0424C" w:rsidRPr="00A12EC3" w:rsidRDefault="00C0424C" w:rsidP="00E15129">
      <w:pPr>
        <w:ind w:left="567" w:hanging="283"/>
        <w:jc w:val="both"/>
        <w:rPr>
          <w:b w:val="0"/>
          <w:sz w:val="24"/>
          <w:szCs w:val="24"/>
        </w:rPr>
      </w:pPr>
      <w:r w:rsidRPr="00A12EC3">
        <w:rPr>
          <w:b w:val="0"/>
          <w:sz w:val="24"/>
          <w:szCs w:val="24"/>
        </w:rPr>
        <w:t xml:space="preserve">- </w:t>
      </w:r>
      <w:r w:rsidR="00E15129" w:rsidRPr="00A12EC3">
        <w:rPr>
          <w:b w:val="0"/>
          <w:sz w:val="24"/>
          <w:szCs w:val="24"/>
        </w:rPr>
        <w:tab/>
      </w:r>
      <w:r w:rsidRPr="00A12EC3">
        <w:rPr>
          <w:b w:val="0"/>
          <w:sz w:val="24"/>
          <w:szCs w:val="24"/>
        </w:rPr>
        <w:t>a közbeszerzési eljárás típusának, becsült értékének</w:t>
      </w:r>
      <w:r w:rsidR="009E4AE8" w:rsidRPr="00A12EC3">
        <w:rPr>
          <w:b w:val="0"/>
          <w:sz w:val="24"/>
          <w:szCs w:val="24"/>
        </w:rPr>
        <w:t xml:space="preserve"> és a rendelkezésre álló fedezetneka közbeszerzési terv szerinti </w:t>
      </w:r>
      <w:r w:rsidRPr="00A12EC3">
        <w:rPr>
          <w:b w:val="0"/>
          <w:sz w:val="24"/>
          <w:szCs w:val="24"/>
        </w:rPr>
        <w:t>meg</w:t>
      </w:r>
      <w:r w:rsidR="009E4AE8" w:rsidRPr="00A12EC3">
        <w:rPr>
          <w:b w:val="0"/>
          <w:sz w:val="24"/>
          <w:szCs w:val="24"/>
        </w:rPr>
        <w:t>állapítása</w:t>
      </w:r>
      <w:r w:rsidRPr="00A12EC3">
        <w:rPr>
          <w:b w:val="0"/>
          <w:sz w:val="24"/>
          <w:szCs w:val="24"/>
        </w:rPr>
        <w:t xml:space="preserve">, </w:t>
      </w:r>
    </w:p>
    <w:p w:rsidR="00C0424C" w:rsidRPr="00A12EC3" w:rsidRDefault="00C0424C" w:rsidP="00E15129">
      <w:pPr>
        <w:ind w:left="567" w:hanging="283"/>
        <w:jc w:val="both"/>
        <w:rPr>
          <w:b w:val="0"/>
          <w:sz w:val="24"/>
          <w:szCs w:val="24"/>
        </w:rPr>
      </w:pPr>
      <w:r w:rsidRPr="00A12EC3">
        <w:rPr>
          <w:b w:val="0"/>
          <w:sz w:val="24"/>
          <w:szCs w:val="24"/>
        </w:rPr>
        <w:t xml:space="preserve">- </w:t>
      </w:r>
      <w:r w:rsidR="00E15129" w:rsidRPr="00A12EC3">
        <w:rPr>
          <w:b w:val="0"/>
          <w:sz w:val="24"/>
          <w:szCs w:val="24"/>
        </w:rPr>
        <w:tab/>
      </w:r>
      <w:r w:rsidR="00CF4730">
        <w:rPr>
          <w:b w:val="0"/>
          <w:sz w:val="24"/>
          <w:szCs w:val="24"/>
        </w:rPr>
        <w:t xml:space="preserve">amennyiben kötelező előírni a Kbt. szerint, </w:t>
      </w:r>
      <w:r w:rsidRPr="00A12EC3">
        <w:rPr>
          <w:b w:val="0"/>
          <w:sz w:val="24"/>
          <w:szCs w:val="24"/>
        </w:rPr>
        <w:t>az ajánlattevő alkalmassági feltétele</w:t>
      </w:r>
      <w:r w:rsidR="0075510D" w:rsidRPr="00A12EC3">
        <w:rPr>
          <w:b w:val="0"/>
          <w:sz w:val="24"/>
          <w:szCs w:val="24"/>
        </w:rPr>
        <w:t>ine</w:t>
      </w:r>
      <w:r w:rsidR="009E4AE8" w:rsidRPr="00A12EC3">
        <w:rPr>
          <w:b w:val="0"/>
          <w:sz w:val="24"/>
          <w:szCs w:val="24"/>
        </w:rPr>
        <w:t xml:space="preserve">k meghatározása, </w:t>
      </w:r>
    </w:p>
    <w:p w:rsidR="000A7C21" w:rsidRDefault="009E4AE8" w:rsidP="000A7C21">
      <w:pPr>
        <w:ind w:left="567" w:hanging="283"/>
        <w:jc w:val="both"/>
        <w:rPr>
          <w:b w:val="0"/>
          <w:sz w:val="24"/>
          <w:szCs w:val="24"/>
        </w:rPr>
      </w:pPr>
      <w:r w:rsidRPr="00A12EC3">
        <w:rPr>
          <w:b w:val="0"/>
          <w:sz w:val="24"/>
          <w:szCs w:val="24"/>
        </w:rPr>
        <w:t xml:space="preserve">- </w:t>
      </w:r>
      <w:r w:rsidR="00E15129" w:rsidRPr="00A12EC3">
        <w:rPr>
          <w:b w:val="0"/>
          <w:sz w:val="24"/>
          <w:szCs w:val="24"/>
        </w:rPr>
        <w:tab/>
      </w:r>
      <w:r w:rsidR="00C0424C" w:rsidRPr="00A12EC3">
        <w:rPr>
          <w:b w:val="0"/>
          <w:sz w:val="24"/>
          <w:szCs w:val="24"/>
        </w:rPr>
        <w:t>az ajánlatok értékelési szempontjának – a</w:t>
      </w:r>
      <w:r w:rsidR="00631D1A">
        <w:rPr>
          <w:b w:val="0"/>
          <w:sz w:val="24"/>
          <w:szCs w:val="24"/>
        </w:rPr>
        <w:t xml:space="preserve"> legalacsony</w:t>
      </w:r>
      <w:r w:rsidR="0036152C">
        <w:rPr>
          <w:b w:val="0"/>
          <w:sz w:val="24"/>
          <w:szCs w:val="24"/>
        </w:rPr>
        <w:t>abb költség esetén a költséghaté</w:t>
      </w:r>
      <w:r w:rsidR="00631D1A">
        <w:rPr>
          <w:b w:val="0"/>
          <w:sz w:val="24"/>
          <w:szCs w:val="24"/>
        </w:rPr>
        <w:t>konysági m</w:t>
      </w:r>
      <w:r w:rsidR="001B2306">
        <w:rPr>
          <w:b w:val="0"/>
          <w:sz w:val="24"/>
          <w:szCs w:val="24"/>
        </w:rPr>
        <w:t>ódszer, illetve a legjobb ár-ért</w:t>
      </w:r>
      <w:r w:rsidR="00631D1A">
        <w:rPr>
          <w:b w:val="0"/>
          <w:sz w:val="24"/>
          <w:szCs w:val="24"/>
        </w:rPr>
        <w:t>ék arány esetén a szempontok</w:t>
      </w:r>
      <w:r w:rsidR="000A7C21">
        <w:rPr>
          <w:b w:val="0"/>
          <w:sz w:val="24"/>
          <w:szCs w:val="24"/>
        </w:rPr>
        <w:t xml:space="preserve">, </w:t>
      </w:r>
      <w:r w:rsidR="00C0424C" w:rsidRPr="00A12EC3">
        <w:rPr>
          <w:b w:val="0"/>
          <w:sz w:val="24"/>
          <w:szCs w:val="24"/>
        </w:rPr>
        <w:t xml:space="preserve">súlyszámok, számítási mód – meghatározása, </w:t>
      </w:r>
    </w:p>
    <w:p w:rsidR="00C0424C" w:rsidRPr="00A12EC3" w:rsidRDefault="00C0424C" w:rsidP="000A7C21">
      <w:pPr>
        <w:ind w:left="567" w:hanging="283"/>
        <w:jc w:val="both"/>
        <w:rPr>
          <w:b w:val="0"/>
          <w:sz w:val="24"/>
          <w:szCs w:val="24"/>
        </w:rPr>
      </w:pPr>
      <w:r w:rsidRPr="00A12EC3">
        <w:rPr>
          <w:b w:val="0"/>
          <w:sz w:val="24"/>
          <w:szCs w:val="24"/>
        </w:rPr>
        <w:t xml:space="preserve">- </w:t>
      </w:r>
      <w:r w:rsidR="00E15129" w:rsidRPr="00A12EC3">
        <w:rPr>
          <w:b w:val="0"/>
          <w:sz w:val="24"/>
          <w:szCs w:val="24"/>
        </w:rPr>
        <w:tab/>
        <w:t>a részvételi/</w:t>
      </w:r>
      <w:r w:rsidRPr="00A12EC3">
        <w:rPr>
          <w:b w:val="0"/>
          <w:sz w:val="24"/>
          <w:szCs w:val="24"/>
        </w:rPr>
        <w:t xml:space="preserve">ajánlati/ajánlattételi felhívás elkészítéséhez és megküldéséhez szükséges </w:t>
      </w:r>
      <w:r w:rsidR="000A7C21">
        <w:rPr>
          <w:b w:val="0"/>
          <w:sz w:val="24"/>
          <w:szCs w:val="24"/>
        </w:rPr>
        <w:t>műszaki/szakmai közbeszerzési dokumentumok</w:t>
      </w:r>
      <w:r w:rsidRPr="00A12EC3">
        <w:rPr>
          <w:b w:val="0"/>
          <w:sz w:val="24"/>
          <w:szCs w:val="24"/>
        </w:rPr>
        <w:t xml:space="preserve"> (</w:t>
      </w:r>
      <w:r w:rsidR="000A7C21">
        <w:rPr>
          <w:b w:val="0"/>
          <w:sz w:val="24"/>
          <w:szCs w:val="24"/>
        </w:rPr>
        <w:t xml:space="preserve">pl. </w:t>
      </w:r>
      <w:r w:rsidRPr="00A12EC3">
        <w:rPr>
          <w:b w:val="0"/>
          <w:sz w:val="24"/>
          <w:szCs w:val="24"/>
        </w:rPr>
        <w:t xml:space="preserve">műszaki leírás) átadása a jogi szakértő (lsd. IV. 4.) pont) részére. </w:t>
      </w:r>
    </w:p>
    <w:p w:rsidR="00C0424C" w:rsidRPr="00A12EC3" w:rsidRDefault="00C0424C" w:rsidP="00C0424C">
      <w:pPr>
        <w:jc w:val="both"/>
        <w:rPr>
          <w:b w:val="0"/>
          <w:sz w:val="24"/>
          <w:szCs w:val="24"/>
        </w:rPr>
      </w:pPr>
    </w:p>
    <w:p w:rsidR="00317A18" w:rsidRPr="00A12EC3" w:rsidRDefault="00317A18" w:rsidP="00C0424C">
      <w:pPr>
        <w:jc w:val="both"/>
        <w:rPr>
          <w:b w:val="0"/>
          <w:sz w:val="24"/>
          <w:szCs w:val="24"/>
        </w:rPr>
      </w:pPr>
      <w:r w:rsidRPr="00A12EC3">
        <w:rPr>
          <w:b w:val="0"/>
          <w:sz w:val="24"/>
          <w:szCs w:val="24"/>
        </w:rPr>
        <w:t xml:space="preserve">A </w:t>
      </w:r>
      <w:r w:rsidR="008C6B70" w:rsidRPr="00A12EC3">
        <w:rPr>
          <w:b w:val="0"/>
          <w:sz w:val="24"/>
          <w:szCs w:val="24"/>
        </w:rPr>
        <w:t>Munkacsoport</w:t>
      </w:r>
      <w:r w:rsidRPr="00A12EC3">
        <w:rPr>
          <w:b w:val="0"/>
          <w:sz w:val="24"/>
          <w:szCs w:val="24"/>
        </w:rPr>
        <w:t>, illetve annak kijelölt tagja köteles továbbá az eljárásban megkötött szerződés teljesítését is figyelemmel kísérni. (lsd. V.3. pont)</w:t>
      </w:r>
    </w:p>
    <w:p w:rsidR="00317A18" w:rsidRPr="00A12EC3" w:rsidRDefault="00317A18"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1.1. </w:t>
      </w:r>
      <w:r w:rsidRPr="00A12EC3">
        <w:rPr>
          <w:b w:val="0"/>
          <w:sz w:val="24"/>
          <w:szCs w:val="24"/>
          <w:u w:val="single"/>
        </w:rPr>
        <w:t xml:space="preserve">A </w:t>
      </w:r>
      <w:r w:rsidR="008C6B70" w:rsidRPr="00A12EC3">
        <w:rPr>
          <w:b w:val="0"/>
          <w:sz w:val="24"/>
          <w:szCs w:val="24"/>
          <w:u w:val="single"/>
        </w:rPr>
        <w:t>Munkacsoport</w:t>
      </w:r>
      <w:r w:rsidR="005626C3">
        <w:rPr>
          <w:b w:val="0"/>
          <w:sz w:val="24"/>
          <w:szCs w:val="24"/>
          <w:u w:val="single"/>
        </w:rPr>
        <w:t xml:space="preserve"> </w:t>
      </w:r>
      <w:r w:rsidRPr="00A12EC3">
        <w:rPr>
          <w:sz w:val="24"/>
          <w:szCs w:val="24"/>
          <w:u w:val="single"/>
        </w:rPr>
        <w:t>összetétele</w:t>
      </w:r>
      <w:r w:rsidRPr="00A12EC3">
        <w:rPr>
          <w:b w:val="0"/>
          <w:sz w:val="24"/>
          <w:szCs w:val="24"/>
        </w:rPr>
        <w:t>:</w:t>
      </w:r>
    </w:p>
    <w:p w:rsidR="00C0424C" w:rsidRPr="00A12EC3" w:rsidRDefault="00C0424C"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A </w:t>
      </w:r>
      <w:r w:rsidR="007F6A40" w:rsidRPr="00A12EC3">
        <w:rPr>
          <w:b w:val="0"/>
          <w:sz w:val="24"/>
          <w:szCs w:val="24"/>
        </w:rPr>
        <w:t>Munka</w:t>
      </w:r>
      <w:r w:rsidRPr="00A12EC3">
        <w:rPr>
          <w:b w:val="0"/>
          <w:sz w:val="24"/>
          <w:szCs w:val="24"/>
        </w:rPr>
        <w:t xml:space="preserve">csoport </w:t>
      </w:r>
      <w:r w:rsidR="0032585A" w:rsidRPr="00A12EC3">
        <w:rPr>
          <w:b w:val="0"/>
          <w:sz w:val="24"/>
          <w:szCs w:val="24"/>
        </w:rPr>
        <w:t>legalább</w:t>
      </w:r>
      <w:r w:rsidR="005626C3">
        <w:rPr>
          <w:b w:val="0"/>
          <w:sz w:val="24"/>
          <w:szCs w:val="24"/>
        </w:rPr>
        <w:t xml:space="preserve"> </w:t>
      </w:r>
      <w:r w:rsidR="00397480" w:rsidRPr="00A12EC3">
        <w:rPr>
          <w:b w:val="0"/>
          <w:sz w:val="24"/>
          <w:szCs w:val="24"/>
        </w:rPr>
        <w:t>3</w:t>
      </w:r>
      <w:r w:rsidR="005626C3">
        <w:rPr>
          <w:b w:val="0"/>
          <w:sz w:val="24"/>
          <w:szCs w:val="24"/>
        </w:rPr>
        <w:t xml:space="preserve"> </w:t>
      </w:r>
      <w:r w:rsidRPr="00A12EC3">
        <w:rPr>
          <w:b w:val="0"/>
          <w:sz w:val="24"/>
          <w:szCs w:val="24"/>
        </w:rPr>
        <w:t xml:space="preserve">főből, nevezetesen a vezetőből, és legalább </w:t>
      </w:r>
      <w:r w:rsidR="00397480" w:rsidRPr="00A12EC3">
        <w:rPr>
          <w:b w:val="0"/>
          <w:sz w:val="24"/>
          <w:szCs w:val="24"/>
        </w:rPr>
        <w:t>2</w:t>
      </w:r>
      <w:r w:rsidR="005626C3">
        <w:rPr>
          <w:b w:val="0"/>
          <w:sz w:val="24"/>
          <w:szCs w:val="24"/>
        </w:rPr>
        <w:t xml:space="preserve"> </w:t>
      </w:r>
      <w:r w:rsidR="0032585A" w:rsidRPr="00A12EC3">
        <w:rPr>
          <w:b w:val="0"/>
          <w:sz w:val="24"/>
          <w:szCs w:val="24"/>
        </w:rPr>
        <w:t xml:space="preserve">további </w:t>
      </w:r>
      <w:r w:rsidRPr="00A12EC3">
        <w:rPr>
          <w:b w:val="0"/>
          <w:sz w:val="24"/>
          <w:szCs w:val="24"/>
        </w:rPr>
        <w:t xml:space="preserve">főből áll. </w:t>
      </w:r>
    </w:p>
    <w:p w:rsidR="00C0424C" w:rsidRPr="00A12EC3" w:rsidRDefault="00C0424C"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u w:val="single"/>
        </w:rPr>
        <w:t>Vezetője</w:t>
      </w:r>
      <w:r w:rsidRPr="00A12EC3">
        <w:rPr>
          <w:b w:val="0"/>
          <w:sz w:val="24"/>
          <w:szCs w:val="24"/>
        </w:rPr>
        <w:t xml:space="preserve">: </w:t>
      </w:r>
      <w:r w:rsidR="007F6A40" w:rsidRPr="00A12EC3">
        <w:rPr>
          <w:b w:val="0"/>
          <w:sz w:val="24"/>
          <w:szCs w:val="24"/>
        </w:rPr>
        <w:t>a J</w:t>
      </w:r>
      <w:r w:rsidR="00FA068E" w:rsidRPr="00A12EC3">
        <w:rPr>
          <w:b w:val="0"/>
          <w:sz w:val="24"/>
          <w:szCs w:val="24"/>
        </w:rPr>
        <w:t>egyző</w:t>
      </w:r>
    </w:p>
    <w:p w:rsidR="00FA068E" w:rsidRPr="00A12EC3" w:rsidRDefault="00FA068E"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További </w:t>
      </w:r>
      <w:r w:rsidRPr="00A12EC3">
        <w:rPr>
          <w:b w:val="0"/>
          <w:sz w:val="24"/>
          <w:szCs w:val="24"/>
          <w:u w:val="single"/>
        </w:rPr>
        <w:t>tagjai</w:t>
      </w:r>
      <w:r w:rsidRPr="00A12EC3">
        <w:rPr>
          <w:b w:val="0"/>
          <w:sz w:val="24"/>
          <w:szCs w:val="24"/>
        </w:rPr>
        <w:t xml:space="preserve">: </w:t>
      </w:r>
    </w:p>
    <w:p w:rsidR="00FA068E" w:rsidRPr="00A12EC3" w:rsidRDefault="00EA4E87" w:rsidP="00FA068E">
      <w:pPr>
        <w:numPr>
          <w:ilvl w:val="0"/>
          <w:numId w:val="2"/>
        </w:numPr>
        <w:jc w:val="both"/>
        <w:rPr>
          <w:b w:val="0"/>
          <w:sz w:val="24"/>
          <w:szCs w:val="24"/>
        </w:rPr>
      </w:pPr>
      <w:r w:rsidRPr="00A12EC3">
        <w:rPr>
          <w:b w:val="0"/>
          <w:sz w:val="24"/>
          <w:szCs w:val="24"/>
        </w:rPr>
        <w:t>a Polgármester, illetve a J</w:t>
      </w:r>
      <w:r w:rsidR="00FA068E" w:rsidRPr="00A12EC3">
        <w:rPr>
          <w:b w:val="0"/>
          <w:sz w:val="24"/>
          <w:szCs w:val="24"/>
        </w:rPr>
        <w:t xml:space="preserve">egyző által írásban megbízott közalkalmazottak, köztisztviselők, vagy az önkormányzat, illetve a </w:t>
      </w:r>
      <w:r w:rsidR="00E62EC3" w:rsidRPr="00A12EC3">
        <w:rPr>
          <w:b w:val="0"/>
          <w:sz w:val="24"/>
          <w:szCs w:val="24"/>
        </w:rPr>
        <w:t>p</w:t>
      </w:r>
      <w:r w:rsidRPr="00A12EC3">
        <w:rPr>
          <w:b w:val="0"/>
          <w:sz w:val="24"/>
          <w:szCs w:val="24"/>
        </w:rPr>
        <w:t xml:space="preserve">olgármesteri </w:t>
      </w:r>
      <w:r w:rsidR="00E62EC3" w:rsidRPr="00A12EC3">
        <w:rPr>
          <w:b w:val="0"/>
          <w:sz w:val="24"/>
          <w:szCs w:val="24"/>
        </w:rPr>
        <w:t>h</w:t>
      </w:r>
      <w:r w:rsidR="00FA068E" w:rsidRPr="00A12EC3">
        <w:rPr>
          <w:b w:val="0"/>
          <w:sz w:val="24"/>
          <w:szCs w:val="24"/>
        </w:rPr>
        <w:t>ivatal állományába nem tartozó személyek, különösen, akik az eljárás tárgya szerinti, közbeszerzési, jogi és pénzügyi szakértelemmel rendelkeznek,</w:t>
      </w:r>
    </w:p>
    <w:p w:rsidR="00C0424C" w:rsidRPr="0036152C" w:rsidRDefault="00334FB2" w:rsidP="00C0424C">
      <w:pPr>
        <w:numPr>
          <w:ilvl w:val="0"/>
          <w:numId w:val="2"/>
        </w:numPr>
        <w:jc w:val="both"/>
        <w:rPr>
          <w:b w:val="0"/>
          <w:sz w:val="24"/>
          <w:szCs w:val="24"/>
        </w:rPr>
      </w:pPr>
      <w:r>
        <w:rPr>
          <w:b w:val="0"/>
          <w:sz w:val="24"/>
          <w:szCs w:val="24"/>
        </w:rPr>
        <w:t xml:space="preserve">a Pénzügyi </w:t>
      </w:r>
      <w:r w:rsidR="00FA068E" w:rsidRPr="00A12EC3">
        <w:rPr>
          <w:b w:val="0"/>
          <w:sz w:val="24"/>
          <w:szCs w:val="24"/>
        </w:rPr>
        <w:t>vezető, vagy az általa írásban meghatalmazott személy.</w:t>
      </w:r>
    </w:p>
    <w:p w:rsidR="00C0424C" w:rsidRPr="00A12EC3" w:rsidRDefault="00C0424C" w:rsidP="00C0424C">
      <w:pPr>
        <w:jc w:val="both"/>
        <w:rPr>
          <w:b w:val="0"/>
          <w:sz w:val="24"/>
          <w:szCs w:val="24"/>
        </w:rPr>
      </w:pPr>
      <w:r w:rsidRPr="00A12EC3">
        <w:rPr>
          <w:b w:val="0"/>
          <w:sz w:val="24"/>
          <w:szCs w:val="24"/>
        </w:rPr>
        <w:t xml:space="preserve">Erre vonatkozó felkérés alapján a </w:t>
      </w:r>
      <w:r w:rsidR="008C6B70" w:rsidRPr="00A12EC3">
        <w:rPr>
          <w:b w:val="0"/>
          <w:sz w:val="24"/>
          <w:szCs w:val="24"/>
        </w:rPr>
        <w:t>Munkacsoport</w:t>
      </w:r>
      <w:r w:rsidRPr="00A12EC3">
        <w:rPr>
          <w:b w:val="0"/>
          <w:sz w:val="24"/>
          <w:szCs w:val="24"/>
        </w:rPr>
        <w:t xml:space="preserve"> munkáját jogi szakértő (</w:t>
      </w:r>
      <w:r w:rsidR="007F6A40" w:rsidRPr="00A12EC3">
        <w:rPr>
          <w:b w:val="0"/>
          <w:sz w:val="24"/>
          <w:szCs w:val="24"/>
        </w:rPr>
        <w:t xml:space="preserve">közbeszerzési </w:t>
      </w:r>
      <w:r w:rsidR="001B2306">
        <w:rPr>
          <w:b w:val="0"/>
          <w:sz w:val="24"/>
          <w:szCs w:val="24"/>
        </w:rPr>
        <w:t>szak</w:t>
      </w:r>
      <w:r w:rsidR="007F6A40" w:rsidRPr="00A12EC3">
        <w:rPr>
          <w:b w:val="0"/>
          <w:sz w:val="24"/>
          <w:szCs w:val="24"/>
        </w:rPr>
        <w:t>tanácsadó</w:t>
      </w:r>
      <w:r w:rsidRPr="00A12EC3">
        <w:rPr>
          <w:b w:val="0"/>
          <w:sz w:val="24"/>
          <w:szCs w:val="24"/>
        </w:rPr>
        <w:t>/ügyvéd) segíti.</w:t>
      </w:r>
    </w:p>
    <w:p w:rsidR="00C0424C" w:rsidRPr="00A12EC3" w:rsidRDefault="00C0424C"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1.2. </w:t>
      </w:r>
      <w:r w:rsidRPr="00A12EC3">
        <w:rPr>
          <w:b w:val="0"/>
          <w:sz w:val="24"/>
          <w:szCs w:val="24"/>
          <w:u w:val="single"/>
        </w:rPr>
        <w:t xml:space="preserve">A </w:t>
      </w:r>
      <w:r w:rsidR="008C6B70" w:rsidRPr="00A12EC3">
        <w:rPr>
          <w:b w:val="0"/>
          <w:sz w:val="24"/>
          <w:szCs w:val="24"/>
          <w:u w:val="single"/>
        </w:rPr>
        <w:t>Munkacsoport</w:t>
      </w:r>
      <w:r w:rsidR="005626C3">
        <w:rPr>
          <w:b w:val="0"/>
          <w:sz w:val="24"/>
          <w:szCs w:val="24"/>
          <w:u w:val="single"/>
        </w:rPr>
        <w:t xml:space="preserve"> </w:t>
      </w:r>
      <w:r w:rsidRPr="00A12EC3">
        <w:rPr>
          <w:sz w:val="24"/>
          <w:szCs w:val="24"/>
          <w:u w:val="single"/>
        </w:rPr>
        <w:t>ülése</w:t>
      </w:r>
      <w:r w:rsidRPr="00A12EC3">
        <w:rPr>
          <w:b w:val="0"/>
          <w:sz w:val="24"/>
          <w:szCs w:val="24"/>
        </w:rPr>
        <w:t xml:space="preserve">: </w:t>
      </w:r>
    </w:p>
    <w:p w:rsidR="00C0424C" w:rsidRPr="00A12EC3" w:rsidRDefault="00C0424C"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A </w:t>
      </w:r>
      <w:r w:rsidR="008C6B70" w:rsidRPr="00A12EC3">
        <w:rPr>
          <w:b w:val="0"/>
          <w:sz w:val="24"/>
          <w:szCs w:val="24"/>
        </w:rPr>
        <w:t>Munkacsoport</w:t>
      </w:r>
      <w:r w:rsidR="005626C3">
        <w:rPr>
          <w:b w:val="0"/>
          <w:sz w:val="24"/>
          <w:szCs w:val="24"/>
        </w:rPr>
        <w:t xml:space="preserve"> </w:t>
      </w:r>
      <w:r w:rsidRPr="00A12EC3">
        <w:rPr>
          <w:b w:val="0"/>
          <w:sz w:val="24"/>
          <w:szCs w:val="24"/>
          <w:u w:val="single"/>
        </w:rPr>
        <w:t>összehívására</w:t>
      </w:r>
      <w:r w:rsidRPr="00A12EC3">
        <w:rPr>
          <w:b w:val="0"/>
          <w:sz w:val="24"/>
          <w:szCs w:val="24"/>
        </w:rPr>
        <w:t xml:space="preserve"> a csoport vezetője jogosult, aki az ülés napját megelőző legkésőbb 8. napon írásbeli meghívót küld ki a csoport tagjainak.</w:t>
      </w:r>
    </w:p>
    <w:p w:rsidR="00C0424C" w:rsidRPr="00A12EC3" w:rsidRDefault="00C0424C"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Az üléseken a tagokon kívül a tagok által meghívott személyek is </w:t>
      </w:r>
      <w:r w:rsidRPr="00A12EC3">
        <w:rPr>
          <w:b w:val="0"/>
          <w:sz w:val="24"/>
          <w:szCs w:val="24"/>
          <w:u w:val="single"/>
        </w:rPr>
        <w:t>jelen lehetnek</w:t>
      </w:r>
      <w:r w:rsidRPr="00A12EC3">
        <w:rPr>
          <w:b w:val="0"/>
          <w:sz w:val="24"/>
          <w:szCs w:val="24"/>
        </w:rPr>
        <w:t>, különösen olyan szakemberek, akik megkönnyítik különösen az eljárás típusára, valamint az ajánlatok értékelési szempontjaira vonatkozó döntéshozatalt.</w:t>
      </w:r>
    </w:p>
    <w:p w:rsidR="000A6FEF" w:rsidRPr="00A12EC3" w:rsidRDefault="000A6FEF"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Az ülés </w:t>
      </w:r>
      <w:r w:rsidRPr="00A12EC3">
        <w:rPr>
          <w:b w:val="0"/>
          <w:sz w:val="24"/>
          <w:szCs w:val="24"/>
          <w:u w:val="single"/>
        </w:rPr>
        <w:t>levezetéséről</w:t>
      </w:r>
      <w:r w:rsidRPr="00A12EC3">
        <w:rPr>
          <w:b w:val="0"/>
          <w:sz w:val="24"/>
          <w:szCs w:val="24"/>
        </w:rPr>
        <w:t xml:space="preserve">, valamint a </w:t>
      </w:r>
      <w:r w:rsidR="005F1C40" w:rsidRPr="00A12EC3">
        <w:rPr>
          <w:b w:val="0"/>
          <w:sz w:val="24"/>
          <w:szCs w:val="24"/>
          <w:u w:val="single"/>
        </w:rPr>
        <w:t>j</w:t>
      </w:r>
      <w:r w:rsidR="009853E2" w:rsidRPr="00A12EC3">
        <w:rPr>
          <w:b w:val="0"/>
          <w:sz w:val="24"/>
          <w:szCs w:val="24"/>
          <w:u w:val="single"/>
        </w:rPr>
        <w:t>egyző</w:t>
      </w:r>
      <w:r w:rsidRPr="00A12EC3">
        <w:rPr>
          <w:b w:val="0"/>
          <w:sz w:val="24"/>
          <w:szCs w:val="24"/>
          <w:u w:val="single"/>
        </w:rPr>
        <w:t>könyvezésről</w:t>
      </w:r>
      <w:r w:rsidRPr="00A12EC3">
        <w:rPr>
          <w:b w:val="0"/>
          <w:sz w:val="24"/>
          <w:szCs w:val="24"/>
        </w:rPr>
        <w:t xml:space="preserve"> a </w:t>
      </w:r>
      <w:r w:rsidR="008C6B70" w:rsidRPr="00A12EC3">
        <w:rPr>
          <w:b w:val="0"/>
          <w:sz w:val="24"/>
          <w:szCs w:val="24"/>
        </w:rPr>
        <w:t>Munkacsoport</w:t>
      </w:r>
      <w:r w:rsidRPr="00A12EC3">
        <w:rPr>
          <w:b w:val="0"/>
          <w:sz w:val="24"/>
          <w:szCs w:val="24"/>
        </w:rPr>
        <w:t xml:space="preserve"> vezetője gondoskodik.</w:t>
      </w:r>
    </w:p>
    <w:p w:rsidR="00C0424C" w:rsidRPr="00A12EC3" w:rsidRDefault="00C0424C"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A </w:t>
      </w:r>
      <w:r w:rsidR="008C6B70" w:rsidRPr="00A12EC3">
        <w:rPr>
          <w:b w:val="0"/>
          <w:sz w:val="24"/>
          <w:szCs w:val="24"/>
        </w:rPr>
        <w:t>Munkacsoport</w:t>
      </w:r>
      <w:r w:rsidR="005626C3">
        <w:rPr>
          <w:b w:val="0"/>
          <w:sz w:val="24"/>
          <w:szCs w:val="24"/>
        </w:rPr>
        <w:t xml:space="preserve"> </w:t>
      </w:r>
      <w:r w:rsidRPr="00A12EC3">
        <w:rPr>
          <w:b w:val="0"/>
          <w:sz w:val="24"/>
          <w:szCs w:val="24"/>
          <w:u w:val="single"/>
        </w:rPr>
        <w:t>határozatképes</w:t>
      </w:r>
      <w:r w:rsidRPr="00A12EC3">
        <w:rPr>
          <w:b w:val="0"/>
          <w:sz w:val="24"/>
          <w:szCs w:val="24"/>
        </w:rPr>
        <w:t xml:space="preserve">, ha ülésén a tagoknak legalább a fele jelen van. </w:t>
      </w:r>
      <w:r w:rsidR="000A6FEF" w:rsidRPr="00A12EC3">
        <w:rPr>
          <w:b w:val="0"/>
          <w:sz w:val="24"/>
          <w:szCs w:val="24"/>
        </w:rPr>
        <w:t>Határozatképtelenség esetén új időpontra szóló meghívóval kell meghívni a tagokat.</w:t>
      </w:r>
    </w:p>
    <w:p w:rsidR="005F1C40" w:rsidRPr="00A12EC3" w:rsidRDefault="005F1C40"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1.3. </w:t>
      </w:r>
      <w:r w:rsidRPr="00A12EC3">
        <w:rPr>
          <w:b w:val="0"/>
          <w:sz w:val="24"/>
          <w:szCs w:val="24"/>
          <w:u w:val="single"/>
        </w:rPr>
        <w:t xml:space="preserve">A </w:t>
      </w:r>
      <w:r w:rsidR="008C6B70" w:rsidRPr="00A12EC3">
        <w:rPr>
          <w:b w:val="0"/>
          <w:sz w:val="24"/>
          <w:szCs w:val="24"/>
          <w:u w:val="single"/>
        </w:rPr>
        <w:t>Munkacsoport</w:t>
      </w:r>
      <w:r w:rsidR="005626C3">
        <w:rPr>
          <w:b w:val="0"/>
          <w:sz w:val="24"/>
          <w:szCs w:val="24"/>
          <w:u w:val="single"/>
        </w:rPr>
        <w:t xml:space="preserve"> </w:t>
      </w:r>
      <w:r w:rsidRPr="00A12EC3">
        <w:rPr>
          <w:sz w:val="24"/>
          <w:szCs w:val="24"/>
          <w:u w:val="single"/>
        </w:rPr>
        <w:t>döntéshozatala</w:t>
      </w:r>
    </w:p>
    <w:p w:rsidR="00C0424C" w:rsidRPr="00A12EC3" w:rsidRDefault="00C0424C" w:rsidP="00C0424C">
      <w:pPr>
        <w:jc w:val="both"/>
        <w:rPr>
          <w:b w:val="0"/>
          <w:sz w:val="24"/>
          <w:szCs w:val="24"/>
        </w:rPr>
      </w:pPr>
    </w:p>
    <w:p w:rsidR="00E34C22" w:rsidRPr="00A12EC3" w:rsidRDefault="00C0424C" w:rsidP="00C0424C">
      <w:pPr>
        <w:jc w:val="both"/>
        <w:rPr>
          <w:b w:val="0"/>
          <w:sz w:val="24"/>
          <w:szCs w:val="24"/>
        </w:rPr>
      </w:pPr>
      <w:r w:rsidRPr="00A12EC3">
        <w:rPr>
          <w:b w:val="0"/>
          <w:sz w:val="24"/>
          <w:szCs w:val="24"/>
        </w:rPr>
        <w:t xml:space="preserve">A csoport a </w:t>
      </w:r>
      <w:r w:rsidRPr="00A12EC3">
        <w:rPr>
          <w:b w:val="0"/>
          <w:sz w:val="24"/>
          <w:szCs w:val="24"/>
          <w:u w:val="single"/>
        </w:rPr>
        <w:t>döntéseit</w:t>
      </w:r>
      <w:r w:rsidRPr="00A12EC3">
        <w:rPr>
          <w:b w:val="0"/>
          <w:sz w:val="24"/>
          <w:szCs w:val="24"/>
        </w:rPr>
        <w:t xml:space="preserve"> egyszerű szótöbbséggel hozza, szavazategyenlőség esetén a csoport vezetője dönt. A döntések a </w:t>
      </w:r>
      <w:r w:rsidR="0054695D" w:rsidRPr="00A12EC3">
        <w:rPr>
          <w:b w:val="0"/>
          <w:sz w:val="24"/>
          <w:szCs w:val="24"/>
        </w:rPr>
        <w:t>jegyzőkönyv</w:t>
      </w:r>
      <w:r w:rsidRPr="00A12EC3">
        <w:rPr>
          <w:b w:val="0"/>
          <w:sz w:val="24"/>
          <w:szCs w:val="24"/>
        </w:rPr>
        <w:t>be kerül</w:t>
      </w:r>
      <w:r w:rsidR="00E34C22" w:rsidRPr="00A12EC3">
        <w:rPr>
          <w:b w:val="0"/>
          <w:sz w:val="24"/>
          <w:szCs w:val="24"/>
        </w:rPr>
        <w:t>nek</w:t>
      </w:r>
      <w:r w:rsidRPr="00A12EC3">
        <w:rPr>
          <w:b w:val="0"/>
          <w:sz w:val="24"/>
          <w:szCs w:val="24"/>
        </w:rPr>
        <w:t xml:space="preserve"> rögzítésre. </w:t>
      </w:r>
    </w:p>
    <w:p w:rsidR="005F1C40" w:rsidRPr="00A12EC3" w:rsidRDefault="005F1C40" w:rsidP="00C0424C">
      <w:pPr>
        <w:jc w:val="both"/>
        <w:rPr>
          <w:b w:val="0"/>
          <w:sz w:val="24"/>
          <w:szCs w:val="24"/>
        </w:rPr>
      </w:pPr>
    </w:p>
    <w:p w:rsidR="00E34C22" w:rsidRPr="00A12EC3" w:rsidRDefault="00C0424C" w:rsidP="00C0424C">
      <w:pPr>
        <w:jc w:val="both"/>
        <w:rPr>
          <w:b w:val="0"/>
          <w:sz w:val="24"/>
          <w:szCs w:val="24"/>
        </w:rPr>
      </w:pPr>
      <w:r w:rsidRPr="00A12EC3">
        <w:rPr>
          <w:b w:val="0"/>
          <w:sz w:val="24"/>
          <w:szCs w:val="24"/>
        </w:rPr>
        <w:t>A</w:t>
      </w:r>
      <w:r w:rsidR="00E34C22" w:rsidRPr="00A12EC3">
        <w:rPr>
          <w:b w:val="0"/>
          <w:sz w:val="24"/>
          <w:szCs w:val="24"/>
        </w:rPr>
        <w:t xml:space="preserve"> döntés</w:t>
      </w:r>
      <w:r w:rsidR="005F1C40" w:rsidRPr="00A12EC3">
        <w:rPr>
          <w:b w:val="0"/>
          <w:sz w:val="24"/>
          <w:szCs w:val="24"/>
        </w:rPr>
        <w:t>ek</w:t>
      </w:r>
      <w:r w:rsidR="00E34C22" w:rsidRPr="00A12EC3">
        <w:rPr>
          <w:b w:val="0"/>
          <w:sz w:val="24"/>
          <w:szCs w:val="24"/>
        </w:rPr>
        <w:t>ben meg kell határozni:</w:t>
      </w:r>
    </w:p>
    <w:p w:rsidR="00C0424C" w:rsidRPr="00A12EC3" w:rsidRDefault="00C0424C" w:rsidP="00C0424C">
      <w:pPr>
        <w:ind w:left="1980" w:hanging="180"/>
        <w:jc w:val="both"/>
        <w:rPr>
          <w:b w:val="0"/>
          <w:sz w:val="24"/>
          <w:szCs w:val="24"/>
        </w:rPr>
      </w:pPr>
      <w:r w:rsidRPr="00A12EC3">
        <w:rPr>
          <w:b w:val="0"/>
          <w:sz w:val="24"/>
          <w:szCs w:val="24"/>
        </w:rPr>
        <w:t xml:space="preserve">- </w:t>
      </w:r>
      <w:r w:rsidR="00E34C22" w:rsidRPr="00A12EC3">
        <w:rPr>
          <w:b w:val="0"/>
          <w:sz w:val="24"/>
          <w:szCs w:val="24"/>
        </w:rPr>
        <w:t xml:space="preserve">a </w:t>
      </w:r>
      <w:r w:rsidRPr="00A12EC3">
        <w:rPr>
          <w:b w:val="0"/>
          <w:sz w:val="24"/>
          <w:szCs w:val="24"/>
        </w:rPr>
        <w:t xml:space="preserve">közbeszerzési eljárás típusát </w:t>
      </w:r>
    </w:p>
    <w:p w:rsidR="00C0424C" w:rsidRPr="00A12EC3" w:rsidRDefault="001B2306" w:rsidP="00C0424C">
      <w:pPr>
        <w:ind w:left="1980" w:hanging="180"/>
        <w:jc w:val="both"/>
        <w:rPr>
          <w:b w:val="0"/>
          <w:sz w:val="24"/>
          <w:szCs w:val="24"/>
        </w:rPr>
      </w:pPr>
      <w:r>
        <w:rPr>
          <w:b w:val="0"/>
          <w:sz w:val="24"/>
          <w:szCs w:val="24"/>
        </w:rPr>
        <w:t>- az eljárás becsült értékét és a fedezet összegét,</w:t>
      </w:r>
    </w:p>
    <w:p w:rsidR="00C0424C" w:rsidRPr="00A12EC3" w:rsidRDefault="00C0424C" w:rsidP="00C0424C">
      <w:pPr>
        <w:ind w:left="1980" w:hanging="180"/>
        <w:jc w:val="both"/>
        <w:rPr>
          <w:b w:val="0"/>
          <w:sz w:val="24"/>
          <w:szCs w:val="24"/>
        </w:rPr>
      </w:pPr>
      <w:r w:rsidRPr="00A12EC3">
        <w:rPr>
          <w:b w:val="0"/>
          <w:sz w:val="24"/>
          <w:szCs w:val="24"/>
        </w:rPr>
        <w:t>- esetlegesen az ajánlati biztosíték összegét,</w:t>
      </w:r>
    </w:p>
    <w:p w:rsidR="00C0424C" w:rsidRPr="00A12EC3" w:rsidRDefault="00C0424C" w:rsidP="00C0424C">
      <w:pPr>
        <w:ind w:left="1980" w:hanging="180"/>
        <w:jc w:val="both"/>
        <w:rPr>
          <w:b w:val="0"/>
          <w:sz w:val="24"/>
          <w:szCs w:val="24"/>
        </w:rPr>
      </w:pPr>
      <w:r w:rsidRPr="00A12EC3">
        <w:rPr>
          <w:b w:val="0"/>
          <w:sz w:val="24"/>
          <w:szCs w:val="24"/>
        </w:rPr>
        <w:t xml:space="preserve">- </w:t>
      </w:r>
      <w:r w:rsidR="0036152C">
        <w:rPr>
          <w:b w:val="0"/>
          <w:sz w:val="24"/>
          <w:szCs w:val="24"/>
        </w:rPr>
        <w:t>amennyiben a Kbt. szerint</w:t>
      </w:r>
      <w:r w:rsidR="001B2306">
        <w:rPr>
          <w:b w:val="0"/>
          <w:sz w:val="24"/>
          <w:szCs w:val="24"/>
        </w:rPr>
        <w:t xml:space="preserve"> kötelező előírni, </w:t>
      </w:r>
      <w:r w:rsidRPr="00A12EC3">
        <w:rPr>
          <w:b w:val="0"/>
          <w:sz w:val="24"/>
          <w:szCs w:val="24"/>
        </w:rPr>
        <w:t>az ajánlattevő alkalmassági feltételeit</w:t>
      </w:r>
      <w:r w:rsidR="001B2306">
        <w:rPr>
          <w:b w:val="0"/>
          <w:sz w:val="24"/>
          <w:szCs w:val="24"/>
        </w:rPr>
        <w:t>,</w:t>
      </w:r>
    </w:p>
    <w:p w:rsidR="00C0424C" w:rsidRPr="00A12EC3" w:rsidRDefault="00C0424C" w:rsidP="00C0424C">
      <w:pPr>
        <w:ind w:left="1980" w:hanging="180"/>
        <w:jc w:val="both"/>
        <w:rPr>
          <w:b w:val="0"/>
          <w:sz w:val="24"/>
          <w:szCs w:val="24"/>
        </w:rPr>
      </w:pPr>
      <w:r w:rsidRPr="00A12EC3">
        <w:rPr>
          <w:b w:val="0"/>
          <w:sz w:val="24"/>
          <w:szCs w:val="24"/>
        </w:rPr>
        <w:t>- az ajánlatok értékelési szempontjait</w:t>
      </w:r>
      <w:r w:rsidR="001B2306">
        <w:rPr>
          <w:b w:val="0"/>
          <w:sz w:val="24"/>
          <w:szCs w:val="24"/>
        </w:rPr>
        <w:t xml:space="preserve"> - </w:t>
      </w:r>
      <w:r w:rsidR="001B2306" w:rsidRPr="00A12EC3">
        <w:rPr>
          <w:b w:val="0"/>
          <w:sz w:val="24"/>
          <w:szCs w:val="24"/>
        </w:rPr>
        <w:t>a</w:t>
      </w:r>
      <w:r w:rsidR="001B2306">
        <w:rPr>
          <w:b w:val="0"/>
          <w:sz w:val="24"/>
          <w:szCs w:val="24"/>
        </w:rPr>
        <w:t xml:space="preserve"> legalacsony</w:t>
      </w:r>
      <w:r w:rsidR="0036152C">
        <w:rPr>
          <w:b w:val="0"/>
          <w:sz w:val="24"/>
          <w:szCs w:val="24"/>
        </w:rPr>
        <w:t>abb költség esetén a költséghaté</w:t>
      </w:r>
      <w:r w:rsidR="001B2306">
        <w:rPr>
          <w:b w:val="0"/>
          <w:sz w:val="24"/>
          <w:szCs w:val="24"/>
        </w:rPr>
        <w:t xml:space="preserve">konysági módszert, illetve a legjobb ár-érték arány esetén a szempontokat, </w:t>
      </w:r>
      <w:r w:rsidR="001B2306" w:rsidRPr="00A12EC3">
        <w:rPr>
          <w:b w:val="0"/>
          <w:sz w:val="24"/>
          <w:szCs w:val="24"/>
        </w:rPr>
        <w:t>súlyszámok</w:t>
      </w:r>
      <w:r w:rsidR="001B2306">
        <w:rPr>
          <w:b w:val="0"/>
          <w:sz w:val="24"/>
          <w:szCs w:val="24"/>
        </w:rPr>
        <w:t>at, számítási módot,</w:t>
      </w:r>
    </w:p>
    <w:p w:rsidR="00C0424C" w:rsidRPr="00A12EC3" w:rsidRDefault="00C0424C" w:rsidP="00C0424C">
      <w:pPr>
        <w:ind w:left="1980" w:hanging="180"/>
        <w:jc w:val="both"/>
        <w:rPr>
          <w:b w:val="0"/>
          <w:sz w:val="24"/>
          <w:szCs w:val="24"/>
        </w:rPr>
      </w:pPr>
      <w:r w:rsidRPr="00A12EC3">
        <w:rPr>
          <w:b w:val="0"/>
          <w:sz w:val="24"/>
          <w:szCs w:val="24"/>
        </w:rPr>
        <w:t>- a nyertes ajánlattevővel kötendő szerződés lényeges feltételeit, különös tekintettel a teljesítés idejére, a szerződés</w:t>
      </w:r>
      <w:r w:rsidR="00625FCD" w:rsidRPr="00A12EC3">
        <w:rPr>
          <w:b w:val="0"/>
          <w:sz w:val="24"/>
          <w:szCs w:val="24"/>
        </w:rPr>
        <w:t xml:space="preserve">t </w:t>
      </w:r>
      <w:r w:rsidRPr="00A12EC3">
        <w:rPr>
          <w:b w:val="0"/>
          <w:sz w:val="24"/>
          <w:szCs w:val="24"/>
        </w:rPr>
        <w:t>biztosító mellékkötelezettségekre</w:t>
      </w:r>
      <w:r w:rsidR="001B2306">
        <w:rPr>
          <w:b w:val="0"/>
          <w:sz w:val="24"/>
          <w:szCs w:val="24"/>
        </w:rPr>
        <w:t>,</w:t>
      </w:r>
    </w:p>
    <w:p w:rsidR="009E4AE8" w:rsidRPr="00A12EC3" w:rsidRDefault="00E34C22" w:rsidP="00C0424C">
      <w:pPr>
        <w:ind w:left="1980" w:hanging="180"/>
        <w:jc w:val="both"/>
        <w:rPr>
          <w:b w:val="0"/>
          <w:sz w:val="24"/>
          <w:szCs w:val="24"/>
        </w:rPr>
      </w:pPr>
      <w:r w:rsidRPr="00A12EC3">
        <w:rPr>
          <w:b w:val="0"/>
          <w:sz w:val="24"/>
          <w:szCs w:val="24"/>
        </w:rPr>
        <w:t xml:space="preserve">- </w:t>
      </w:r>
      <w:r w:rsidR="009E4AE8" w:rsidRPr="00A12EC3">
        <w:rPr>
          <w:b w:val="0"/>
          <w:sz w:val="24"/>
          <w:szCs w:val="24"/>
        </w:rPr>
        <w:t>tárgyalásos eljárás esetén azon feltételeket/szempontokat, melyekkel kapcsolatban az ajánlatkérő tárgyalni fog</w:t>
      </w:r>
      <w:r w:rsidR="001B2306">
        <w:rPr>
          <w:b w:val="0"/>
          <w:sz w:val="24"/>
          <w:szCs w:val="24"/>
        </w:rPr>
        <w:t>,</w:t>
      </w:r>
    </w:p>
    <w:p w:rsidR="00C0424C" w:rsidRPr="00A12EC3" w:rsidRDefault="00C0424C" w:rsidP="00C0424C">
      <w:pPr>
        <w:ind w:left="1980" w:hanging="180"/>
        <w:jc w:val="both"/>
        <w:rPr>
          <w:b w:val="0"/>
          <w:sz w:val="24"/>
          <w:szCs w:val="24"/>
        </w:rPr>
      </w:pPr>
      <w:r w:rsidRPr="00A12EC3">
        <w:rPr>
          <w:b w:val="0"/>
          <w:sz w:val="24"/>
          <w:szCs w:val="24"/>
        </w:rPr>
        <w:t xml:space="preserve">- minden olyan adatot, </w:t>
      </w:r>
      <w:r w:rsidR="00625FCD" w:rsidRPr="00A12EC3">
        <w:rPr>
          <w:b w:val="0"/>
          <w:sz w:val="24"/>
          <w:szCs w:val="24"/>
        </w:rPr>
        <w:t>a</w:t>
      </w:r>
      <w:r w:rsidRPr="00A12EC3">
        <w:rPr>
          <w:b w:val="0"/>
          <w:sz w:val="24"/>
          <w:szCs w:val="24"/>
        </w:rPr>
        <w:t>mely az eljárás megindításához, illetve lefolytatásához szükséges</w:t>
      </w:r>
      <w:r w:rsidR="00BC082A" w:rsidRPr="00A12EC3">
        <w:rPr>
          <w:b w:val="0"/>
          <w:sz w:val="24"/>
          <w:szCs w:val="24"/>
        </w:rPr>
        <w:t>.</w:t>
      </w:r>
    </w:p>
    <w:p w:rsidR="00C0424C" w:rsidRPr="00A12EC3" w:rsidRDefault="00C0424C"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A </w:t>
      </w:r>
      <w:r w:rsidR="008C6B70" w:rsidRPr="00A12EC3">
        <w:rPr>
          <w:b w:val="0"/>
          <w:sz w:val="24"/>
          <w:szCs w:val="24"/>
        </w:rPr>
        <w:t>Munkacsoport</w:t>
      </w:r>
      <w:r w:rsidRPr="00A12EC3">
        <w:rPr>
          <w:b w:val="0"/>
          <w:sz w:val="24"/>
          <w:szCs w:val="24"/>
        </w:rPr>
        <w:t xml:space="preserve"> a döntésében kijelöli azt a személy</w:t>
      </w:r>
      <w:r w:rsidR="009E4AE8" w:rsidRPr="00A12EC3">
        <w:rPr>
          <w:b w:val="0"/>
          <w:sz w:val="24"/>
          <w:szCs w:val="24"/>
        </w:rPr>
        <w:t>/személyeket</w:t>
      </w:r>
      <w:r w:rsidRPr="00A12EC3">
        <w:rPr>
          <w:b w:val="0"/>
          <w:sz w:val="24"/>
          <w:szCs w:val="24"/>
        </w:rPr>
        <w:t>, aki</w:t>
      </w:r>
    </w:p>
    <w:p w:rsidR="00C0424C" w:rsidRPr="00A12EC3" w:rsidRDefault="00C0424C" w:rsidP="00C0424C">
      <w:pPr>
        <w:jc w:val="both"/>
        <w:rPr>
          <w:b w:val="0"/>
          <w:sz w:val="24"/>
          <w:szCs w:val="24"/>
        </w:rPr>
      </w:pPr>
    </w:p>
    <w:p w:rsidR="00C0424C" w:rsidRPr="00A12EC3" w:rsidRDefault="00C0424C" w:rsidP="00C0424C">
      <w:pPr>
        <w:ind w:left="1080" w:hanging="180"/>
        <w:jc w:val="both"/>
        <w:rPr>
          <w:b w:val="0"/>
          <w:sz w:val="24"/>
          <w:szCs w:val="24"/>
        </w:rPr>
      </w:pPr>
      <w:r w:rsidRPr="00A12EC3">
        <w:rPr>
          <w:b w:val="0"/>
          <w:sz w:val="24"/>
          <w:szCs w:val="24"/>
        </w:rPr>
        <w:t xml:space="preserve">- </w:t>
      </w:r>
      <w:r w:rsidRPr="00A12EC3">
        <w:rPr>
          <w:sz w:val="24"/>
          <w:szCs w:val="24"/>
        </w:rPr>
        <w:t>elkészíti</w:t>
      </w:r>
      <w:r w:rsidRPr="00A12EC3">
        <w:rPr>
          <w:b w:val="0"/>
          <w:sz w:val="24"/>
          <w:szCs w:val="24"/>
        </w:rPr>
        <w:t xml:space="preserve"> az ajánlati/ajánlatételi/részvételi felhívást – amennyiben az eljárásba nem vontak be jogi szakértőt, vagy amennyiben a bevont jogi szakértő megbízása erre nem terjed ki </w:t>
      </w:r>
    </w:p>
    <w:p w:rsidR="00C0424C" w:rsidRPr="00A12EC3" w:rsidRDefault="00C0424C" w:rsidP="00C0424C">
      <w:pPr>
        <w:ind w:left="1080" w:hanging="180"/>
        <w:jc w:val="both"/>
        <w:rPr>
          <w:b w:val="0"/>
          <w:sz w:val="24"/>
          <w:szCs w:val="24"/>
        </w:rPr>
      </w:pPr>
      <w:r w:rsidRPr="00A12EC3">
        <w:rPr>
          <w:b w:val="0"/>
          <w:sz w:val="24"/>
          <w:szCs w:val="24"/>
        </w:rPr>
        <w:t xml:space="preserve">- gondoskodik </w:t>
      </w:r>
      <w:r w:rsidR="009E4AE8" w:rsidRPr="00A12EC3">
        <w:rPr>
          <w:b w:val="0"/>
          <w:sz w:val="24"/>
          <w:szCs w:val="24"/>
        </w:rPr>
        <w:t xml:space="preserve">– esetlegesen - </w:t>
      </w:r>
      <w:r w:rsidRPr="00A12EC3">
        <w:rPr>
          <w:b w:val="0"/>
          <w:sz w:val="24"/>
          <w:szCs w:val="24"/>
        </w:rPr>
        <w:t xml:space="preserve">a hirdetmény </w:t>
      </w:r>
      <w:r w:rsidR="001B2306">
        <w:rPr>
          <w:b w:val="0"/>
          <w:sz w:val="24"/>
          <w:szCs w:val="24"/>
        </w:rPr>
        <w:t>ellenőrzési</w:t>
      </w:r>
      <w:r w:rsidRPr="00A12EC3">
        <w:rPr>
          <w:b w:val="0"/>
          <w:sz w:val="24"/>
          <w:szCs w:val="24"/>
        </w:rPr>
        <w:t xml:space="preserve"> díjának megfizetése iránt </w:t>
      </w:r>
    </w:p>
    <w:p w:rsidR="00C0424C" w:rsidRPr="00A12EC3" w:rsidRDefault="00C0424C" w:rsidP="00C0424C">
      <w:pPr>
        <w:ind w:left="1080" w:hanging="180"/>
        <w:jc w:val="both"/>
        <w:rPr>
          <w:b w:val="0"/>
          <w:sz w:val="24"/>
          <w:szCs w:val="24"/>
        </w:rPr>
      </w:pPr>
      <w:r w:rsidRPr="00A12EC3">
        <w:rPr>
          <w:b w:val="0"/>
          <w:sz w:val="24"/>
          <w:szCs w:val="24"/>
        </w:rPr>
        <w:t>-</w:t>
      </w:r>
      <w:r w:rsidRPr="00A12EC3">
        <w:rPr>
          <w:b w:val="0"/>
          <w:sz w:val="24"/>
          <w:szCs w:val="24"/>
        </w:rPr>
        <w:tab/>
        <w:t xml:space="preserve">az eljárás során feltett </w:t>
      </w:r>
      <w:r w:rsidRPr="00A12EC3">
        <w:rPr>
          <w:sz w:val="24"/>
          <w:szCs w:val="24"/>
        </w:rPr>
        <w:t>kérdésekre</w:t>
      </w:r>
      <w:r w:rsidRPr="00A12EC3">
        <w:rPr>
          <w:b w:val="0"/>
          <w:sz w:val="24"/>
          <w:szCs w:val="24"/>
        </w:rPr>
        <w:t xml:space="preserve"> történő válaszadására jogosult, </w:t>
      </w:r>
    </w:p>
    <w:p w:rsidR="00C0424C" w:rsidRPr="00A12EC3" w:rsidRDefault="00C0424C" w:rsidP="00C0424C">
      <w:pPr>
        <w:ind w:left="1080" w:hanging="180"/>
        <w:jc w:val="both"/>
        <w:rPr>
          <w:b w:val="0"/>
          <w:sz w:val="24"/>
          <w:szCs w:val="24"/>
        </w:rPr>
      </w:pPr>
      <w:r w:rsidRPr="00A12EC3">
        <w:rPr>
          <w:b w:val="0"/>
          <w:sz w:val="24"/>
          <w:szCs w:val="24"/>
        </w:rPr>
        <w:t xml:space="preserve">- köteles az esetleges </w:t>
      </w:r>
      <w:r w:rsidRPr="00A12EC3">
        <w:rPr>
          <w:sz w:val="24"/>
          <w:szCs w:val="24"/>
        </w:rPr>
        <w:t>konzultáción</w:t>
      </w:r>
      <w:r w:rsidR="00960E76">
        <w:rPr>
          <w:sz w:val="24"/>
          <w:szCs w:val="24"/>
        </w:rPr>
        <w:t>, vagy helyszíni bejáráson</w:t>
      </w:r>
      <w:r w:rsidRPr="00A12EC3">
        <w:rPr>
          <w:b w:val="0"/>
          <w:sz w:val="24"/>
          <w:szCs w:val="24"/>
        </w:rPr>
        <w:t xml:space="preserve"> az ajánlatkérő oldalán eljárni, valamint köteles a konzultáció</w:t>
      </w:r>
      <w:r w:rsidR="00960E76">
        <w:rPr>
          <w:b w:val="0"/>
          <w:sz w:val="24"/>
          <w:szCs w:val="24"/>
        </w:rPr>
        <w:t>/helyszíni bejárás</w:t>
      </w:r>
      <w:r w:rsidR="0054695D" w:rsidRPr="00A12EC3">
        <w:rPr>
          <w:b w:val="0"/>
          <w:sz w:val="24"/>
          <w:szCs w:val="24"/>
        </w:rPr>
        <w:t>jegyzőkönyv</w:t>
      </w:r>
      <w:r w:rsidRPr="00A12EC3">
        <w:rPr>
          <w:b w:val="0"/>
          <w:sz w:val="24"/>
          <w:szCs w:val="24"/>
        </w:rPr>
        <w:t>ének vezetése és megküldése iránt intézkedni,</w:t>
      </w:r>
    </w:p>
    <w:p w:rsidR="00C0424C" w:rsidRPr="00A12EC3" w:rsidRDefault="00C0424C" w:rsidP="00C0424C">
      <w:pPr>
        <w:ind w:left="1080" w:hanging="180"/>
        <w:jc w:val="both"/>
        <w:rPr>
          <w:b w:val="0"/>
          <w:sz w:val="24"/>
          <w:szCs w:val="24"/>
        </w:rPr>
      </w:pPr>
      <w:r w:rsidRPr="00A12EC3">
        <w:rPr>
          <w:b w:val="0"/>
          <w:sz w:val="24"/>
          <w:szCs w:val="24"/>
        </w:rPr>
        <w:t xml:space="preserve">- a benyújtott </w:t>
      </w:r>
      <w:r w:rsidR="00960E76">
        <w:rPr>
          <w:sz w:val="24"/>
          <w:szCs w:val="24"/>
        </w:rPr>
        <w:t>részvételi jelentkezések/a</w:t>
      </w:r>
      <w:r w:rsidRPr="00A12EC3">
        <w:rPr>
          <w:sz w:val="24"/>
          <w:szCs w:val="24"/>
        </w:rPr>
        <w:t>jánlatok</w:t>
      </w:r>
      <w:r w:rsidRPr="00A12EC3">
        <w:rPr>
          <w:b w:val="0"/>
          <w:sz w:val="24"/>
          <w:szCs w:val="24"/>
        </w:rPr>
        <w:t xml:space="preserve"> átvételi elismervén</w:t>
      </w:r>
      <w:r w:rsidR="00181373" w:rsidRPr="00A12EC3">
        <w:rPr>
          <w:b w:val="0"/>
          <w:sz w:val="24"/>
          <w:szCs w:val="24"/>
        </w:rPr>
        <w:t>y ellenében</w:t>
      </w:r>
      <w:r w:rsidRPr="00A12EC3">
        <w:rPr>
          <w:b w:val="0"/>
          <w:sz w:val="24"/>
          <w:szCs w:val="24"/>
        </w:rPr>
        <w:t xml:space="preserve"> történő átvételéről gondoskodik, mely elismervény tartalmazza </w:t>
      </w:r>
      <w:r w:rsidR="009E4AE8" w:rsidRPr="00A12EC3">
        <w:rPr>
          <w:b w:val="0"/>
          <w:sz w:val="24"/>
          <w:szCs w:val="24"/>
        </w:rPr>
        <w:t xml:space="preserve">legalább </w:t>
      </w:r>
      <w:r w:rsidRPr="00A12EC3">
        <w:rPr>
          <w:b w:val="0"/>
          <w:sz w:val="24"/>
          <w:szCs w:val="24"/>
        </w:rPr>
        <w:t>az átadó és az átvevő nevét, az ajánlat/részvételi jelentkezés átadás-átvételének pontos időpontját (év, hónap, nap, óra, perc)</w:t>
      </w:r>
    </w:p>
    <w:p w:rsidR="009E4AE8" w:rsidRPr="00A12EC3" w:rsidRDefault="009E4AE8" w:rsidP="00C0424C">
      <w:pPr>
        <w:ind w:left="1080" w:hanging="180"/>
        <w:jc w:val="both"/>
        <w:rPr>
          <w:b w:val="0"/>
          <w:sz w:val="24"/>
          <w:szCs w:val="24"/>
        </w:rPr>
      </w:pPr>
      <w:r w:rsidRPr="00A12EC3">
        <w:rPr>
          <w:b w:val="0"/>
          <w:sz w:val="24"/>
          <w:szCs w:val="24"/>
        </w:rPr>
        <w:t>- ellátja a tárgyalásos eljárásban a tárgyalások során az ajánlatkérő képviseletét nyilatkozattételi jogkörrel</w:t>
      </w:r>
    </w:p>
    <w:p w:rsidR="00C0424C" w:rsidRPr="00A12EC3" w:rsidRDefault="00FD147A" w:rsidP="00C0424C">
      <w:pPr>
        <w:ind w:left="1080" w:hanging="180"/>
        <w:jc w:val="both"/>
        <w:rPr>
          <w:b w:val="0"/>
          <w:sz w:val="24"/>
          <w:szCs w:val="24"/>
        </w:rPr>
      </w:pPr>
      <w:r>
        <w:rPr>
          <w:b w:val="0"/>
          <w:sz w:val="24"/>
          <w:szCs w:val="24"/>
        </w:rPr>
        <w:lastRenderedPageBreak/>
        <w:t xml:space="preserve">- </w:t>
      </w:r>
      <w:r w:rsidR="00C0424C" w:rsidRPr="00A12EC3">
        <w:rPr>
          <w:b w:val="0"/>
          <w:sz w:val="24"/>
          <w:szCs w:val="24"/>
        </w:rPr>
        <w:t xml:space="preserve">megteszi a szükséges </w:t>
      </w:r>
      <w:r w:rsidR="00C0424C" w:rsidRPr="00A12EC3">
        <w:rPr>
          <w:sz w:val="24"/>
          <w:szCs w:val="24"/>
        </w:rPr>
        <w:t>közbenső intézkedéseket</w:t>
      </w:r>
      <w:r w:rsidR="00C0424C" w:rsidRPr="00A12EC3">
        <w:rPr>
          <w:b w:val="0"/>
          <w:sz w:val="24"/>
          <w:szCs w:val="24"/>
        </w:rPr>
        <w:t xml:space="preserve"> a </w:t>
      </w:r>
      <w:r w:rsidR="009853E2" w:rsidRPr="00A12EC3">
        <w:rPr>
          <w:b w:val="0"/>
          <w:sz w:val="24"/>
          <w:szCs w:val="24"/>
        </w:rPr>
        <w:t>bírálóbizottság</w:t>
      </w:r>
      <w:r w:rsidR="00C0424C" w:rsidRPr="00A12EC3">
        <w:rPr>
          <w:b w:val="0"/>
          <w:sz w:val="24"/>
          <w:szCs w:val="24"/>
        </w:rPr>
        <w:t xml:space="preserve"> szakvéleményének elkészítését megelőzően (lsd. V. 2.4. pont)</w:t>
      </w:r>
    </w:p>
    <w:p w:rsidR="00C0424C" w:rsidRPr="00A12EC3" w:rsidRDefault="00C0424C" w:rsidP="00C0424C">
      <w:pPr>
        <w:ind w:left="1080" w:hanging="180"/>
        <w:jc w:val="both"/>
        <w:rPr>
          <w:b w:val="0"/>
          <w:sz w:val="24"/>
          <w:szCs w:val="24"/>
        </w:rPr>
      </w:pPr>
      <w:r w:rsidRPr="00A12EC3">
        <w:rPr>
          <w:b w:val="0"/>
          <w:sz w:val="24"/>
          <w:szCs w:val="24"/>
        </w:rPr>
        <w:t xml:space="preserve">- figyelemmel kíséri a </w:t>
      </w:r>
      <w:r w:rsidRPr="00A12EC3">
        <w:rPr>
          <w:sz w:val="24"/>
          <w:szCs w:val="24"/>
        </w:rPr>
        <w:t>szerződés teljesítését</w:t>
      </w:r>
      <w:r w:rsidR="00317A18" w:rsidRPr="00A12EC3">
        <w:rPr>
          <w:b w:val="0"/>
          <w:sz w:val="24"/>
          <w:szCs w:val="24"/>
        </w:rPr>
        <w:t>(V.3. pont)</w:t>
      </w:r>
    </w:p>
    <w:p w:rsidR="00C0424C" w:rsidRPr="00A12EC3" w:rsidRDefault="00C0424C" w:rsidP="00C0424C">
      <w:pPr>
        <w:ind w:left="1080" w:hanging="180"/>
        <w:jc w:val="both"/>
        <w:rPr>
          <w:b w:val="0"/>
          <w:sz w:val="24"/>
          <w:szCs w:val="24"/>
        </w:rPr>
      </w:pPr>
      <w:r w:rsidRPr="00A12EC3">
        <w:rPr>
          <w:b w:val="0"/>
          <w:sz w:val="24"/>
          <w:szCs w:val="24"/>
        </w:rPr>
        <w:t xml:space="preserve">- az eljárás folyamán teljes jogkörrel </w:t>
      </w:r>
      <w:r w:rsidR="00181373" w:rsidRPr="00A12EC3">
        <w:rPr>
          <w:b w:val="0"/>
          <w:sz w:val="24"/>
          <w:szCs w:val="24"/>
        </w:rPr>
        <w:t xml:space="preserve">jogosult, illetve köteles </w:t>
      </w:r>
      <w:r w:rsidRPr="00A12EC3">
        <w:rPr>
          <w:b w:val="0"/>
          <w:sz w:val="24"/>
          <w:szCs w:val="24"/>
        </w:rPr>
        <w:t xml:space="preserve">a jogi szakértővel(IV. 4.) pont) </w:t>
      </w:r>
      <w:r w:rsidR="00181373" w:rsidRPr="00A12EC3">
        <w:rPr>
          <w:b w:val="0"/>
          <w:sz w:val="24"/>
          <w:szCs w:val="24"/>
        </w:rPr>
        <w:t xml:space="preserve">való </w:t>
      </w:r>
      <w:r w:rsidRPr="00A12EC3">
        <w:rPr>
          <w:sz w:val="24"/>
          <w:szCs w:val="24"/>
        </w:rPr>
        <w:t>kapcsolattartásra</w:t>
      </w:r>
      <w:r w:rsidRPr="00A12EC3">
        <w:rPr>
          <w:b w:val="0"/>
          <w:sz w:val="24"/>
          <w:szCs w:val="24"/>
        </w:rPr>
        <w:t xml:space="preserve"> és együttműködésre </w:t>
      </w:r>
    </w:p>
    <w:p w:rsidR="00B8352B" w:rsidRPr="00A12EC3" w:rsidRDefault="00B8352B" w:rsidP="00C0424C">
      <w:pPr>
        <w:jc w:val="both"/>
        <w:rPr>
          <w:b w:val="0"/>
          <w:sz w:val="24"/>
          <w:szCs w:val="24"/>
        </w:rPr>
      </w:pPr>
    </w:p>
    <w:p w:rsidR="00C0424C" w:rsidRPr="00A12EC3" w:rsidRDefault="00C0424C" w:rsidP="00C0424C">
      <w:pPr>
        <w:pStyle w:val="Cmsor1"/>
        <w:rPr>
          <w:szCs w:val="24"/>
          <w:u w:val="none"/>
        </w:rPr>
      </w:pPr>
      <w:bookmarkStart w:id="16" w:name="_Toc134512446"/>
      <w:r w:rsidRPr="00A12EC3">
        <w:rPr>
          <w:szCs w:val="24"/>
          <w:u w:val="none"/>
        </w:rPr>
        <w:t xml:space="preserve">2.) </w:t>
      </w:r>
      <w:r w:rsidR="008C6B70" w:rsidRPr="00A12EC3">
        <w:rPr>
          <w:szCs w:val="24"/>
          <w:u w:val="none"/>
        </w:rPr>
        <w:t>Bírálóbizottság</w:t>
      </w:r>
      <w:bookmarkEnd w:id="16"/>
    </w:p>
    <w:p w:rsidR="00C0424C" w:rsidRPr="00A12EC3" w:rsidRDefault="00C0424C" w:rsidP="00C0424C">
      <w:pPr>
        <w:ind w:left="360"/>
        <w:jc w:val="both"/>
        <w:rPr>
          <w:b w:val="0"/>
          <w:sz w:val="24"/>
          <w:szCs w:val="24"/>
        </w:rPr>
      </w:pPr>
    </w:p>
    <w:p w:rsidR="00C0424C" w:rsidRPr="00A12EC3" w:rsidRDefault="005A6DFB" w:rsidP="00C0424C">
      <w:pPr>
        <w:jc w:val="both"/>
        <w:rPr>
          <w:b w:val="0"/>
          <w:sz w:val="24"/>
          <w:szCs w:val="24"/>
        </w:rPr>
      </w:pPr>
      <w:r w:rsidRPr="005A6DFB">
        <w:rPr>
          <w:b w:val="0"/>
          <w:sz w:val="24"/>
          <w:szCs w:val="24"/>
        </w:rPr>
        <w:t>Az ajánlatkérő a Kbt. 27. § (4) bekezdése alapján szakmai, közbeszerzési, jogi és pénzügyi szakértelemmel együttesen rendelkező, legalább háromtagú bírálóbizottságot – a továbbiakban: bírálóbizottságot – köteles létrehozni a</w:t>
      </w:r>
      <w:r>
        <w:rPr>
          <w:b w:val="0"/>
          <w:sz w:val="24"/>
          <w:szCs w:val="24"/>
        </w:rPr>
        <w:t xml:space="preserve"> részvételi jelentkezéseknek, illetve a</w:t>
      </w:r>
      <w:r w:rsidRPr="005A6DFB">
        <w:rPr>
          <w:b w:val="0"/>
          <w:sz w:val="24"/>
          <w:szCs w:val="24"/>
        </w:rPr>
        <w:t>z ajánlatoknak – szükség esetén a hiánypótlás, felvilágosítás vagy indokolás [Kbt. 71-72. §] megadását követő – Kbt. szerinti elbírálására és</w:t>
      </w:r>
      <w:r>
        <w:rPr>
          <w:b w:val="0"/>
          <w:sz w:val="24"/>
          <w:szCs w:val="24"/>
        </w:rPr>
        <w:t xml:space="preserve"> az ajánlatok</w:t>
      </w:r>
      <w:r w:rsidRPr="005A6DFB">
        <w:rPr>
          <w:b w:val="0"/>
          <w:sz w:val="24"/>
          <w:szCs w:val="24"/>
        </w:rPr>
        <w:t xml:space="preserve"> értékelésére. A bírálóbizottság írásbeli szakvéleményt és döntési javaslatot készít az Önkormányzat (ajánlatkérő) nevében a közbeszerzési eljárást lezáró döntést meghozó Képviselő-testület részére.</w:t>
      </w:r>
    </w:p>
    <w:p w:rsidR="009E4AE8" w:rsidRPr="00A12EC3" w:rsidRDefault="009E4AE8" w:rsidP="00C0424C">
      <w:pPr>
        <w:jc w:val="both"/>
        <w:rPr>
          <w:b w:val="0"/>
          <w:sz w:val="24"/>
          <w:szCs w:val="24"/>
        </w:rPr>
      </w:pPr>
    </w:p>
    <w:p w:rsidR="00305C76" w:rsidRPr="00A12EC3" w:rsidRDefault="00E62EC3" w:rsidP="00305C76">
      <w:pPr>
        <w:jc w:val="both"/>
        <w:rPr>
          <w:b w:val="0"/>
          <w:sz w:val="24"/>
          <w:szCs w:val="24"/>
        </w:rPr>
      </w:pPr>
      <w:r w:rsidRPr="00A12EC3">
        <w:rPr>
          <w:b w:val="0"/>
          <w:sz w:val="24"/>
          <w:szCs w:val="24"/>
        </w:rPr>
        <w:t>A Bizottság tagjait a Polgármester bízza meg jelen pontban foglaltak figyelembevételével</w:t>
      </w:r>
      <w:r w:rsidR="00305C76" w:rsidRPr="00A12EC3">
        <w:rPr>
          <w:b w:val="0"/>
          <w:sz w:val="24"/>
          <w:szCs w:val="24"/>
        </w:rPr>
        <w:t xml:space="preserve"> azzal, hogy a Képviselő-testületből kizárólag tanácskozási joggal rendelkező személy lehet a bírálóbizottság tagja.</w:t>
      </w:r>
    </w:p>
    <w:p w:rsidR="003A0B11" w:rsidRPr="00A12EC3" w:rsidRDefault="003A0B11" w:rsidP="00C0424C">
      <w:pPr>
        <w:jc w:val="both"/>
        <w:rPr>
          <w:b w:val="0"/>
          <w:sz w:val="24"/>
          <w:szCs w:val="24"/>
        </w:rPr>
      </w:pPr>
    </w:p>
    <w:p w:rsidR="009E4AE8" w:rsidRDefault="00C0424C" w:rsidP="00334876">
      <w:pPr>
        <w:jc w:val="both"/>
        <w:rPr>
          <w:b w:val="0"/>
          <w:sz w:val="24"/>
          <w:szCs w:val="24"/>
        </w:rPr>
      </w:pPr>
      <w:r w:rsidRPr="00A12EC3">
        <w:rPr>
          <w:b w:val="0"/>
          <w:sz w:val="24"/>
          <w:szCs w:val="24"/>
        </w:rPr>
        <w:t xml:space="preserve">A </w:t>
      </w:r>
      <w:r w:rsidR="008C6B70" w:rsidRPr="00A12EC3">
        <w:rPr>
          <w:b w:val="0"/>
          <w:sz w:val="24"/>
          <w:szCs w:val="24"/>
        </w:rPr>
        <w:t>Bírálóbizottság</w:t>
      </w:r>
      <w:r w:rsidRPr="00A12EC3">
        <w:rPr>
          <w:b w:val="0"/>
          <w:sz w:val="24"/>
          <w:szCs w:val="24"/>
        </w:rPr>
        <w:t xml:space="preserve"> az ajánlatokat</w:t>
      </w:r>
      <w:r w:rsidR="009E4AE8" w:rsidRPr="00A12EC3">
        <w:rPr>
          <w:b w:val="0"/>
          <w:sz w:val="24"/>
          <w:szCs w:val="24"/>
        </w:rPr>
        <w:t>/részvételi jelentkezéseket</w:t>
      </w:r>
      <w:r w:rsidRPr="00A12EC3">
        <w:rPr>
          <w:b w:val="0"/>
          <w:sz w:val="24"/>
          <w:szCs w:val="24"/>
        </w:rPr>
        <w:t xml:space="preserve"> alaki, és tartalmi szempontból </w:t>
      </w:r>
      <w:r w:rsidR="005A6DFB">
        <w:rPr>
          <w:b w:val="0"/>
          <w:sz w:val="24"/>
          <w:szCs w:val="24"/>
        </w:rPr>
        <w:t xml:space="preserve">bírálja, illetve </w:t>
      </w:r>
      <w:r w:rsidRPr="00A12EC3">
        <w:rPr>
          <w:b w:val="0"/>
          <w:sz w:val="24"/>
          <w:szCs w:val="24"/>
        </w:rPr>
        <w:t>értékeli, írásbeli szakvéleményt és döntési javaslatot készít az ajánlatkérő nevében a közbeszerzési eljárást lezáró döntést meghozó</w:t>
      </w:r>
      <w:r w:rsidR="00B8352B" w:rsidRPr="00A12EC3">
        <w:rPr>
          <w:b w:val="0"/>
          <w:sz w:val="24"/>
          <w:szCs w:val="24"/>
        </w:rPr>
        <w:t>K</w:t>
      </w:r>
      <w:r w:rsidR="00E944B8" w:rsidRPr="00A12EC3">
        <w:rPr>
          <w:b w:val="0"/>
          <w:sz w:val="24"/>
          <w:szCs w:val="24"/>
        </w:rPr>
        <w:t>épviselő</w:t>
      </w:r>
      <w:r w:rsidR="00EA4E87" w:rsidRPr="00A12EC3">
        <w:rPr>
          <w:b w:val="0"/>
          <w:sz w:val="24"/>
          <w:szCs w:val="24"/>
        </w:rPr>
        <w:t>-</w:t>
      </w:r>
      <w:r w:rsidR="00E944B8" w:rsidRPr="00A12EC3">
        <w:rPr>
          <w:b w:val="0"/>
          <w:sz w:val="24"/>
          <w:szCs w:val="24"/>
        </w:rPr>
        <w:t xml:space="preserve">testület </w:t>
      </w:r>
      <w:r w:rsidRPr="00A12EC3">
        <w:rPr>
          <w:b w:val="0"/>
          <w:sz w:val="24"/>
          <w:szCs w:val="24"/>
        </w:rPr>
        <w:t>részére</w:t>
      </w:r>
      <w:r w:rsidR="00E62EC3" w:rsidRPr="00A12EC3">
        <w:rPr>
          <w:b w:val="0"/>
          <w:sz w:val="24"/>
          <w:szCs w:val="24"/>
        </w:rPr>
        <w:t>.</w:t>
      </w:r>
    </w:p>
    <w:p w:rsidR="00E62EC3" w:rsidRPr="00A12EC3" w:rsidRDefault="00E62EC3" w:rsidP="00334876">
      <w:pPr>
        <w:jc w:val="both"/>
        <w:rPr>
          <w:b w:val="0"/>
          <w:sz w:val="24"/>
          <w:szCs w:val="24"/>
        </w:rPr>
      </w:pPr>
    </w:p>
    <w:p w:rsidR="000969CA" w:rsidRPr="00A12EC3" w:rsidRDefault="000969CA" w:rsidP="00334876">
      <w:pPr>
        <w:jc w:val="both"/>
        <w:rPr>
          <w:b w:val="0"/>
          <w:sz w:val="24"/>
          <w:szCs w:val="24"/>
        </w:rPr>
      </w:pPr>
      <w:r w:rsidRPr="00A12EC3">
        <w:rPr>
          <w:b w:val="0"/>
          <w:sz w:val="24"/>
          <w:szCs w:val="24"/>
        </w:rPr>
        <w:t xml:space="preserve">A </w:t>
      </w:r>
      <w:r w:rsidR="008C6B70" w:rsidRPr="00A12EC3">
        <w:rPr>
          <w:b w:val="0"/>
          <w:sz w:val="24"/>
          <w:szCs w:val="24"/>
        </w:rPr>
        <w:t>Bírálóbizottság</w:t>
      </w:r>
      <w:r w:rsidRPr="00A12EC3">
        <w:rPr>
          <w:b w:val="0"/>
          <w:sz w:val="24"/>
          <w:szCs w:val="24"/>
        </w:rPr>
        <w:t xml:space="preserve"> szakvéleménye alapján a </w:t>
      </w:r>
      <w:r w:rsidR="008C6B70" w:rsidRPr="00A12EC3">
        <w:rPr>
          <w:b w:val="0"/>
          <w:sz w:val="24"/>
          <w:szCs w:val="24"/>
        </w:rPr>
        <w:t>Bírálóbizottság</w:t>
      </w:r>
      <w:r w:rsidR="0054695D" w:rsidRPr="00A12EC3">
        <w:rPr>
          <w:b w:val="0"/>
          <w:sz w:val="24"/>
          <w:szCs w:val="24"/>
        </w:rPr>
        <w:t xml:space="preserve"> E</w:t>
      </w:r>
      <w:r w:rsidR="00E944B8" w:rsidRPr="00A12EC3">
        <w:rPr>
          <w:b w:val="0"/>
          <w:sz w:val="24"/>
          <w:szCs w:val="24"/>
        </w:rPr>
        <w:t>lnöke</w:t>
      </w:r>
      <w:r w:rsidRPr="00A12EC3">
        <w:rPr>
          <w:b w:val="0"/>
          <w:sz w:val="24"/>
          <w:szCs w:val="24"/>
        </w:rPr>
        <w:t xml:space="preserve"> előterjesztésére a </w:t>
      </w:r>
      <w:r w:rsidR="00206F79" w:rsidRPr="00A12EC3">
        <w:rPr>
          <w:b w:val="0"/>
          <w:sz w:val="24"/>
          <w:szCs w:val="24"/>
        </w:rPr>
        <w:t>Képviselő</w:t>
      </w:r>
      <w:r w:rsidR="00EA4E87" w:rsidRPr="00A12EC3">
        <w:rPr>
          <w:b w:val="0"/>
          <w:sz w:val="24"/>
          <w:szCs w:val="24"/>
        </w:rPr>
        <w:t>-</w:t>
      </w:r>
      <w:r w:rsidR="00206F79" w:rsidRPr="00A12EC3">
        <w:rPr>
          <w:b w:val="0"/>
          <w:sz w:val="24"/>
          <w:szCs w:val="24"/>
        </w:rPr>
        <w:t>testület</w:t>
      </w:r>
      <w:r w:rsidRPr="00A12EC3">
        <w:rPr>
          <w:b w:val="0"/>
          <w:sz w:val="24"/>
          <w:szCs w:val="24"/>
        </w:rPr>
        <w:t xml:space="preserve"> dönt a részvételi jelentkezés(ek)/ajánlat(ok) érvényességéről, illetve érvénytelenségéről, valamint az eljárás eredményességéről, illetve eredménytelenségéről. </w:t>
      </w:r>
    </w:p>
    <w:p w:rsidR="00D43879" w:rsidRPr="00A12EC3" w:rsidRDefault="00D43879" w:rsidP="00334876">
      <w:pPr>
        <w:jc w:val="both"/>
        <w:rPr>
          <w:b w:val="0"/>
          <w:sz w:val="24"/>
          <w:szCs w:val="24"/>
        </w:rPr>
      </w:pPr>
    </w:p>
    <w:p w:rsidR="005A6DFB" w:rsidRDefault="005A6DFB" w:rsidP="00EB026F">
      <w:pPr>
        <w:jc w:val="both"/>
        <w:rPr>
          <w:b w:val="0"/>
          <w:sz w:val="24"/>
          <w:szCs w:val="24"/>
        </w:rPr>
      </w:pPr>
      <w:r w:rsidRPr="00227551">
        <w:rPr>
          <w:b w:val="0"/>
          <w:sz w:val="24"/>
          <w:szCs w:val="24"/>
        </w:rPr>
        <w:t xml:space="preserve">A </w:t>
      </w:r>
      <w:r>
        <w:rPr>
          <w:b w:val="0"/>
          <w:sz w:val="24"/>
          <w:szCs w:val="24"/>
        </w:rPr>
        <w:t>tárgyalásos</w:t>
      </w:r>
      <w:r w:rsidRPr="00227551">
        <w:rPr>
          <w:b w:val="0"/>
          <w:sz w:val="24"/>
          <w:szCs w:val="24"/>
        </w:rPr>
        <w:t xml:space="preserve"> eljárásokban a Kbt. 89. § a) pontja alapján a Bírálóbizottság megvizsgálja, hogy az ajánlat megfelel-e a közbeszerzési dokumentumokban meghatározott feltételeknek</w:t>
      </w:r>
      <w:r w:rsidR="008A6C12">
        <w:rPr>
          <w:b w:val="0"/>
          <w:sz w:val="24"/>
          <w:szCs w:val="24"/>
        </w:rPr>
        <w:t>, a tárgyalást megelőző közbenső döntést a Képviselő-testület hozza meg</w:t>
      </w:r>
      <w:r w:rsidRPr="00227551">
        <w:rPr>
          <w:b w:val="0"/>
          <w:sz w:val="24"/>
          <w:szCs w:val="24"/>
        </w:rPr>
        <w:t xml:space="preserve">. </w:t>
      </w:r>
    </w:p>
    <w:p w:rsidR="005A6DFB" w:rsidRDefault="005A6DFB" w:rsidP="00EB026F">
      <w:pPr>
        <w:jc w:val="both"/>
        <w:rPr>
          <w:b w:val="0"/>
          <w:sz w:val="24"/>
          <w:szCs w:val="24"/>
        </w:rPr>
      </w:pPr>
    </w:p>
    <w:p w:rsidR="00EB026F" w:rsidRPr="00A12EC3" w:rsidRDefault="005A6DFB" w:rsidP="00EB026F">
      <w:pPr>
        <w:jc w:val="both"/>
        <w:rPr>
          <w:b w:val="0"/>
          <w:sz w:val="24"/>
          <w:szCs w:val="24"/>
        </w:rPr>
      </w:pPr>
      <w:r w:rsidRPr="00227551">
        <w:rPr>
          <w:b w:val="0"/>
          <w:sz w:val="24"/>
          <w:szCs w:val="24"/>
        </w:rPr>
        <w:t>Az ajánlatot a tárgyalások megkezdését megelőzően a Képviselő-testület akkor köteles érvénytelenné nyilvánítani, ha az ajánlat olyan okból érvénytelen, amellyel kapcsolatban a tárgyalások során vagy hiánypótlás keretében nincs lehetőség az ajánlat megfelelővé tételére. A tárgyalások megkezdését megelőzően csak akkor lehet az ajánlat érvénytelenségét a szakmai ajánlat nem megfelelő volta miatt megállapítani, ha a szakmai ajánlat nem felel meg az ajánlatkérő által meghatározott minimumkövetelményeknek. Az ajánlatban foglalt egyéb nyilatkozatokkal, dokumentumokkal kapcsolatos hiányokat a tárgyalások befejezéséig kell pótolni.</w:t>
      </w:r>
    </w:p>
    <w:p w:rsidR="00EB026F" w:rsidRPr="00A12EC3" w:rsidRDefault="00EB026F" w:rsidP="00334876">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2.1. A bizottság </w:t>
      </w:r>
      <w:r w:rsidRPr="00A12EC3">
        <w:rPr>
          <w:sz w:val="24"/>
          <w:szCs w:val="24"/>
        </w:rPr>
        <w:t xml:space="preserve">elnöke, tagjai </w:t>
      </w:r>
    </w:p>
    <w:p w:rsidR="00C0424C" w:rsidRPr="00A12EC3" w:rsidRDefault="00C0424C" w:rsidP="00C0424C">
      <w:pPr>
        <w:jc w:val="both"/>
        <w:rPr>
          <w:b w:val="0"/>
          <w:sz w:val="24"/>
          <w:szCs w:val="24"/>
          <w:u w:val="single"/>
        </w:rPr>
      </w:pPr>
    </w:p>
    <w:p w:rsidR="00206F79" w:rsidRPr="00A12EC3" w:rsidRDefault="00206F79" w:rsidP="00206F79">
      <w:pPr>
        <w:jc w:val="both"/>
        <w:rPr>
          <w:b w:val="0"/>
          <w:sz w:val="24"/>
          <w:szCs w:val="24"/>
        </w:rPr>
      </w:pPr>
      <w:r w:rsidRPr="00A12EC3">
        <w:rPr>
          <w:b w:val="0"/>
          <w:sz w:val="24"/>
          <w:szCs w:val="24"/>
          <w:u w:val="single"/>
        </w:rPr>
        <w:t>Elnöke</w:t>
      </w:r>
      <w:r w:rsidR="002D7878" w:rsidRPr="00A12EC3">
        <w:rPr>
          <w:b w:val="0"/>
          <w:sz w:val="24"/>
          <w:szCs w:val="24"/>
        </w:rPr>
        <w:t>: a J</w:t>
      </w:r>
      <w:r w:rsidRPr="00A12EC3">
        <w:rPr>
          <w:b w:val="0"/>
          <w:sz w:val="24"/>
          <w:szCs w:val="24"/>
        </w:rPr>
        <w:t>eg</w:t>
      </w:r>
      <w:r w:rsidR="002D7878" w:rsidRPr="00A12EC3">
        <w:rPr>
          <w:b w:val="0"/>
          <w:sz w:val="24"/>
          <w:szCs w:val="24"/>
        </w:rPr>
        <w:t>yző</w:t>
      </w:r>
    </w:p>
    <w:p w:rsidR="00206F79" w:rsidRPr="00A12EC3" w:rsidRDefault="00206F79" w:rsidP="00206F79">
      <w:pPr>
        <w:tabs>
          <w:tab w:val="num" w:pos="1440"/>
        </w:tabs>
        <w:jc w:val="both"/>
        <w:rPr>
          <w:b w:val="0"/>
          <w:sz w:val="24"/>
          <w:szCs w:val="24"/>
        </w:rPr>
      </w:pPr>
    </w:p>
    <w:p w:rsidR="00206F79" w:rsidRPr="00D120BC" w:rsidRDefault="00206F79" w:rsidP="00206F79">
      <w:pPr>
        <w:tabs>
          <w:tab w:val="num" w:pos="1440"/>
        </w:tabs>
        <w:jc w:val="both"/>
        <w:rPr>
          <w:b w:val="0"/>
          <w:sz w:val="24"/>
          <w:szCs w:val="24"/>
          <w:u w:val="single"/>
        </w:rPr>
      </w:pPr>
      <w:r w:rsidRPr="00D120BC">
        <w:rPr>
          <w:b w:val="0"/>
          <w:sz w:val="24"/>
          <w:szCs w:val="24"/>
          <w:u w:val="single"/>
        </w:rPr>
        <w:t>Tagjai lehetnek:</w:t>
      </w:r>
    </w:p>
    <w:p w:rsidR="00FD147A" w:rsidRDefault="002D7878" w:rsidP="00451F43">
      <w:pPr>
        <w:numPr>
          <w:ilvl w:val="0"/>
          <w:numId w:val="2"/>
        </w:numPr>
        <w:jc w:val="both"/>
        <w:rPr>
          <w:b w:val="0"/>
          <w:sz w:val="24"/>
          <w:szCs w:val="24"/>
        </w:rPr>
      </w:pPr>
      <w:r w:rsidRPr="00A12EC3">
        <w:rPr>
          <w:b w:val="0"/>
          <w:sz w:val="24"/>
          <w:szCs w:val="24"/>
        </w:rPr>
        <w:t>a P</w:t>
      </w:r>
      <w:r w:rsidR="00206F79" w:rsidRPr="00A12EC3">
        <w:rPr>
          <w:b w:val="0"/>
          <w:sz w:val="24"/>
          <w:szCs w:val="24"/>
        </w:rPr>
        <w:t>olgármester, illetve</w:t>
      </w:r>
      <w:r w:rsidRPr="00A12EC3">
        <w:rPr>
          <w:b w:val="0"/>
          <w:sz w:val="24"/>
          <w:szCs w:val="24"/>
        </w:rPr>
        <w:t xml:space="preserve"> a J</w:t>
      </w:r>
      <w:r w:rsidR="00206F79" w:rsidRPr="00A12EC3">
        <w:rPr>
          <w:b w:val="0"/>
          <w:sz w:val="24"/>
          <w:szCs w:val="24"/>
        </w:rPr>
        <w:t xml:space="preserve">egyző által írásban megbízott közalkalmazottak, köztisztviselők, vagy az </w:t>
      </w:r>
      <w:r w:rsidR="00451F43" w:rsidRPr="00A12EC3">
        <w:rPr>
          <w:b w:val="0"/>
          <w:sz w:val="24"/>
          <w:szCs w:val="24"/>
        </w:rPr>
        <w:t>ö</w:t>
      </w:r>
      <w:r w:rsidR="00206F79" w:rsidRPr="00A12EC3">
        <w:rPr>
          <w:b w:val="0"/>
          <w:sz w:val="24"/>
          <w:szCs w:val="24"/>
        </w:rPr>
        <w:t>nkormányzat</w:t>
      </w:r>
      <w:r w:rsidR="00451F43" w:rsidRPr="00A12EC3">
        <w:rPr>
          <w:b w:val="0"/>
          <w:sz w:val="24"/>
          <w:szCs w:val="24"/>
        </w:rPr>
        <w:t>, illetve a p</w:t>
      </w:r>
      <w:r w:rsidR="00206F79" w:rsidRPr="00A12EC3">
        <w:rPr>
          <w:b w:val="0"/>
          <w:sz w:val="24"/>
          <w:szCs w:val="24"/>
        </w:rPr>
        <w:t xml:space="preserve">olgármesteri </w:t>
      </w:r>
      <w:r w:rsidR="00451F43" w:rsidRPr="00A12EC3">
        <w:rPr>
          <w:b w:val="0"/>
          <w:sz w:val="24"/>
          <w:szCs w:val="24"/>
        </w:rPr>
        <w:t>h</w:t>
      </w:r>
      <w:r w:rsidR="00206F79" w:rsidRPr="00A12EC3">
        <w:rPr>
          <w:b w:val="0"/>
          <w:sz w:val="24"/>
          <w:szCs w:val="24"/>
        </w:rPr>
        <w:t>ivatal állományába nem tartozó személyek különösen, akik az eljárás tárgya szerinti, közbeszerzési, jogi és pénzü</w:t>
      </w:r>
      <w:r w:rsidR="00451F43" w:rsidRPr="00A12EC3">
        <w:rPr>
          <w:b w:val="0"/>
          <w:sz w:val="24"/>
          <w:szCs w:val="24"/>
        </w:rPr>
        <w:t>g</w:t>
      </w:r>
      <w:r w:rsidR="00FD147A">
        <w:rPr>
          <w:b w:val="0"/>
          <w:sz w:val="24"/>
          <w:szCs w:val="24"/>
        </w:rPr>
        <w:t>yi szakértelemmel rendelkeznek.</w:t>
      </w:r>
    </w:p>
    <w:p w:rsidR="00451F43" w:rsidRPr="00A12EC3" w:rsidRDefault="00451F43" w:rsidP="00FD147A">
      <w:pPr>
        <w:ind w:left="1068"/>
        <w:jc w:val="both"/>
        <w:rPr>
          <w:b w:val="0"/>
          <w:sz w:val="24"/>
          <w:szCs w:val="24"/>
        </w:rPr>
      </w:pPr>
      <w:r w:rsidRPr="00A12EC3">
        <w:rPr>
          <w:b w:val="0"/>
          <w:sz w:val="24"/>
          <w:szCs w:val="24"/>
        </w:rPr>
        <w:t>A képviselő-testületnek, mint eljárást lezáró döntés meghozatalára jogosult szervnek kizárólag tanácskozási joggal rendelkező tagja lehet a Bíráló bizottság tagja.</w:t>
      </w:r>
    </w:p>
    <w:p w:rsidR="00451F43" w:rsidRPr="00A12EC3" w:rsidRDefault="00451F43" w:rsidP="00451F43">
      <w:pPr>
        <w:numPr>
          <w:ilvl w:val="0"/>
          <w:numId w:val="2"/>
        </w:numPr>
        <w:jc w:val="both"/>
        <w:rPr>
          <w:b w:val="0"/>
          <w:sz w:val="24"/>
          <w:szCs w:val="24"/>
        </w:rPr>
      </w:pPr>
      <w:r w:rsidRPr="00A12EC3">
        <w:rPr>
          <w:b w:val="0"/>
          <w:sz w:val="24"/>
          <w:szCs w:val="24"/>
        </w:rPr>
        <w:t>a Pénzügyi vezető, vagy az általa írásban meghatalmazott személy.</w:t>
      </w:r>
    </w:p>
    <w:p w:rsidR="00206F79" w:rsidRPr="00A12EC3" w:rsidRDefault="00206F79" w:rsidP="00206F79">
      <w:pPr>
        <w:jc w:val="both"/>
        <w:rPr>
          <w:b w:val="0"/>
          <w:sz w:val="24"/>
          <w:szCs w:val="24"/>
        </w:rPr>
      </w:pPr>
    </w:p>
    <w:p w:rsidR="00206F79" w:rsidRPr="00A12EC3" w:rsidRDefault="00206F79" w:rsidP="00206F79">
      <w:pPr>
        <w:jc w:val="both"/>
        <w:rPr>
          <w:b w:val="0"/>
          <w:sz w:val="24"/>
          <w:szCs w:val="24"/>
        </w:rPr>
      </w:pPr>
      <w:r w:rsidRPr="00A12EC3">
        <w:rPr>
          <w:b w:val="0"/>
          <w:sz w:val="24"/>
          <w:szCs w:val="24"/>
        </w:rPr>
        <w:t>A Bizotts</w:t>
      </w:r>
      <w:r w:rsidR="00EA4E87" w:rsidRPr="00A12EC3">
        <w:rPr>
          <w:b w:val="0"/>
          <w:sz w:val="24"/>
          <w:szCs w:val="24"/>
        </w:rPr>
        <w:t>ág elnöke vagy tagja köteles a P</w:t>
      </w:r>
      <w:r w:rsidRPr="00A12EC3">
        <w:rPr>
          <w:b w:val="0"/>
          <w:sz w:val="24"/>
          <w:szCs w:val="24"/>
        </w:rPr>
        <w:t xml:space="preserve">olgármesternek haladéktalanul bejelenteni, és az eljárásban való részvételét azonnal megszüntetni, ha személyére nézve a Szabályzat </w:t>
      </w:r>
      <w:r w:rsidR="005E72A3" w:rsidRPr="00A12EC3">
        <w:rPr>
          <w:b w:val="0"/>
          <w:sz w:val="24"/>
          <w:szCs w:val="24"/>
        </w:rPr>
        <w:t>I.1</w:t>
      </w:r>
      <w:r w:rsidRPr="00A12EC3">
        <w:rPr>
          <w:b w:val="0"/>
          <w:sz w:val="24"/>
          <w:szCs w:val="24"/>
        </w:rPr>
        <w:t xml:space="preserve">. pontjában meghatározott összeférhetetlenségi ok áll fenn, vagy ilyen ok az eljárás során keletkezik. </w:t>
      </w:r>
    </w:p>
    <w:p w:rsidR="00206F79" w:rsidRPr="00A12EC3" w:rsidRDefault="00206F79" w:rsidP="00206F79">
      <w:pPr>
        <w:jc w:val="both"/>
        <w:rPr>
          <w:b w:val="0"/>
          <w:sz w:val="24"/>
          <w:szCs w:val="24"/>
        </w:rPr>
      </w:pPr>
    </w:p>
    <w:p w:rsidR="00206F79" w:rsidRPr="00A12EC3" w:rsidRDefault="00206F79" w:rsidP="00206F79">
      <w:pPr>
        <w:jc w:val="both"/>
        <w:rPr>
          <w:b w:val="0"/>
          <w:sz w:val="24"/>
          <w:szCs w:val="24"/>
        </w:rPr>
      </w:pPr>
      <w:r w:rsidRPr="00A12EC3">
        <w:rPr>
          <w:b w:val="0"/>
          <w:sz w:val="24"/>
          <w:szCs w:val="24"/>
        </w:rPr>
        <w:t>Az eljárásban résztvevő személyek – így a Bizottság elnöke és tagjai is – a Kbt-ben szabályozott anyagi felelősségük mellett kötelesek feladatukat teljesíteni.</w:t>
      </w:r>
    </w:p>
    <w:p w:rsidR="008C6B70" w:rsidRPr="00A12EC3" w:rsidRDefault="008C6B70" w:rsidP="009E4AE8">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2.2. A bizottság </w:t>
      </w:r>
      <w:r w:rsidRPr="00A12EC3">
        <w:rPr>
          <w:sz w:val="24"/>
          <w:szCs w:val="24"/>
        </w:rPr>
        <w:t>ülésének</w:t>
      </w:r>
      <w:r w:rsidRPr="00A12EC3">
        <w:rPr>
          <w:b w:val="0"/>
          <w:sz w:val="24"/>
          <w:szCs w:val="24"/>
        </w:rPr>
        <w:t xml:space="preserve"> rendje</w:t>
      </w:r>
    </w:p>
    <w:p w:rsidR="00C0424C" w:rsidRPr="00A12EC3" w:rsidRDefault="00C0424C"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A bizottság Elnöke a bontási eljárás lezárását követő 3 munkanapon belül köteles a</w:t>
      </w:r>
      <w:r w:rsidRPr="00A12EC3">
        <w:rPr>
          <w:b w:val="0"/>
          <w:sz w:val="24"/>
          <w:szCs w:val="24"/>
          <w:u w:val="single"/>
        </w:rPr>
        <w:t xml:space="preserve">z ülést összehívni, és az ülésen elhangzottakról </w:t>
      </w:r>
      <w:r w:rsidR="0054695D" w:rsidRPr="00A12EC3">
        <w:rPr>
          <w:b w:val="0"/>
          <w:sz w:val="24"/>
          <w:szCs w:val="24"/>
          <w:u w:val="single"/>
        </w:rPr>
        <w:t>j</w:t>
      </w:r>
      <w:r w:rsidR="009853E2" w:rsidRPr="00A12EC3">
        <w:rPr>
          <w:b w:val="0"/>
          <w:sz w:val="24"/>
          <w:szCs w:val="24"/>
          <w:u w:val="single"/>
        </w:rPr>
        <w:t>egyző</w:t>
      </w:r>
      <w:r w:rsidRPr="00A12EC3">
        <w:rPr>
          <w:b w:val="0"/>
          <w:sz w:val="24"/>
          <w:szCs w:val="24"/>
          <w:u w:val="single"/>
        </w:rPr>
        <w:t>könyvet készíteni, melyet minden bizottsági tag aláír</w:t>
      </w:r>
      <w:r w:rsidRPr="00A12EC3">
        <w:rPr>
          <w:b w:val="0"/>
          <w:sz w:val="24"/>
          <w:szCs w:val="24"/>
        </w:rPr>
        <w:t>. Az ülésen a Kbt-ben, jelen Szabályzatban meghatározott személyek, valamint a jogi szakértő (IV. 4.) pont) jogosult részt venni.</w:t>
      </w:r>
    </w:p>
    <w:p w:rsidR="00C0424C" w:rsidRPr="00A12EC3" w:rsidRDefault="00C0424C"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A bizottság dönt az ajánlattevők</w:t>
      </w:r>
      <w:r w:rsidR="008C6B70" w:rsidRPr="00A12EC3">
        <w:rPr>
          <w:b w:val="0"/>
          <w:sz w:val="24"/>
          <w:szCs w:val="24"/>
        </w:rPr>
        <w:t>/részvételre jelentkezők</w:t>
      </w:r>
      <w:r w:rsidRPr="00A12EC3">
        <w:rPr>
          <w:b w:val="0"/>
          <w:sz w:val="24"/>
          <w:szCs w:val="24"/>
        </w:rPr>
        <w:t xml:space="preserve"> részére kiküldendő </w:t>
      </w:r>
      <w:r w:rsidRPr="00A12EC3">
        <w:rPr>
          <w:sz w:val="24"/>
          <w:szCs w:val="24"/>
        </w:rPr>
        <w:t>közbenső intézkedések</w:t>
      </w:r>
      <w:r w:rsidRPr="00A12EC3">
        <w:rPr>
          <w:b w:val="0"/>
          <w:sz w:val="24"/>
          <w:szCs w:val="24"/>
        </w:rPr>
        <w:t xml:space="preserve"> (pl. hiánypótlás</w:t>
      </w:r>
      <w:r w:rsidR="00F51091">
        <w:rPr>
          <w:b w:val="0"/>
          <w:sz w:val="24"/>
          <w:szCs w:val="24"/>
        </w:rPr>
        <w:t>,</w:t>
      </w:r>
      <w:r w:rsidR="00F51091" w:rsidRPr="00A12EC3">
        <w:rPr>
          <w:b w:val="0"/>
          <w:sz w:val="24"/>
          <w:szCs w:val="24"/>
        </w:rPr>
        <w:t>felvilágosítás</w:t>
      </w:r>
      <w:r w:rsidR="00F51091">
        <w:rPr>
          <w:b w:val="0"/>
          <w:sz w:val="24"/>
          <w:szCs w:val="24"/>
        </w:rPr>
        <w:t>. vagy tájékoztatáskérése, számítási hiba javítása</w:t>
      </w:r>
      <w:r w:rsidRPr="00A12EC3">
        <w:rPr>
          <w:b w:val="0"/>
          <w:sz w:val="24"/>
          <w:szCs w:val="24"/>
        </w:rPr>
        <w:t>) megtételéről.</w:t>
      </w:r>
    </w:p>
    <w:p w:rsidR="00C0424C" w:rsidRPr="00A12EC3" w:rsidRDefault="00C0424C" w:rsidP="00C0424C">
      <w:pPr>
        <w:jc w:val="both"/>
        <w:rPr>
          <w:b w:val="0"/>
          <w:sz w:val="24"/>
          <w:szCs w:val="24"/>
        </w:rPr>
      </w:pPr>
    </w:p>
    <w:p w:rsidR="0054695D" w:rsidRPr="00A12EC3" w:rsidRDefault="00C0424C" w:rsidP="00C0424C">
      <w:pPr>
        <w:jc w:val="both"/>
        <w:rPr>
          <w:b w:val="0"/>
          <w:sz w:val="24"/>
          <w:szCs w:val="24"/>
        </w:rPr>
      </w:pPr>
      <w:r w:rsidRPr="00A12EC3">
        <w:rPr>
          <w:b w:val="0"/>
          <w:sz w:val="24"/>
          <w:szCs w:val="24"/>
        </w:rPr>
        <w:t xml:space="preserve">A bizottság </w:t>
      </w:r>
      <w:r w:rsidR="0036152C">
        <w:rPr>
          <w:b w:val="0"/>
          <w:sz w:val="24"/>
          <w:szCs w:val="24"/>
        </w:rPr>
        <w:t>a bírálat és az ér</w:t>
      </w:r>
      <w:r w:rsidR="00F51091">
        <w:rPr>
          <w:b w:val="0"/>
          <w:sz w:val="24"/>
          <w:szCs w:val="24"/>
        </w:rPr>
        <w:t>t</w:t>
      </w:r>
      <w:r w:rsidR="0036152C">
        <w:rPr>
          <w:b w:val="0"/>
          <w:sz w:val="24"/>
          <w:szCs w:val="24"/>
        </w:rPr>
        <w:t>é</w:t>
      </w:r>
      <w:r w:rsidR="00F51091">
        <w:rPr>
          <w:b w:val="0"/>
          <w:sz w:val="24"/>
          <w:szCs w:val="24"/>
        </w:rPr>
        <w:t xml:space="preserve">kelés lezárásakor tartott </w:t>
      </w:r>
      <w:r w:rsidRPr="00A12EC3">
        <w:rPr>
          <w:b w:val="0"/>
          <w:sz w:val="24"/>
          <w:szCs w:val="24"/>
        </w:rPr>
        <w:t xml:space="preserve">ülésen szakvéleményt </w:t>
      </w:r>
      <w:r w:rsidR="00DA187D" w:rsidRPr="00A12EC3">
        <w:rPr>
          <w:b w:val="0"/>
          <w:sz w:val="24"/>
          <w:szCs w:val="24"/>
        </w:rPr>
        <w:t xml:space="preserve">és döntési javaslatot </w:t>
      </w:r>
      <w:r w:rsidRPr="00A12EC3">
        <w:rPr>
          <w:b w:val="0"/>
          <w:sz w:val="24"/>
          <w:szCs w:val="24"/>
        </w:rPr>
        <w:t xml:space="preserve">készít a </w:t>
      </w:r>
      <w:r w:rsidR="00BC6CDF" w:rsidRPr="00A12EC3">
        <w:rPr>
          <w:b w:val="0"/>
          <w:sz w:val="24"/>
          <w:szCs w:val="24"/>
        </w:rPr>
        <w:t>K</w:t>
      </w:r>
      <w:r w:rsidR="009C5B37" w:rsidRPr="00A12EC3">
        <w:rPr>
          <w:b w:val="0"/>
          <w:sz w:val="24"/>
          <w:szCs w:val="24"/>
        </w:rPr>
        <w:t>épviselő-testület</w:t>
      </w:r>
      <w:r w:rsidRPr="00A12EC3">
        <w:rPr>
          <w:b w:val="0"/>
          <w:sz w:val="24"/>
          <w:szCs w:val="24"/>
        </w:rPr>
        <w:t xml:space="preserve"> részére az ajánlat(ok)</w:t>
      </w:r>
      <w:r w:rsidR="008C6B70" w:rsidRPr="00A12EC3">
        <w:rPr>
          <w:b w:val="0"/>
          <w:sz w:val="24"/>
          <w:szCs w:val="24"/>
        </w:rPr>
        <w:t>/részvételi jelentkezések</w:t>
      </w:r>
      <w:r w:rsidRPr="00A12EC3">
        <w:rPr>
          <w:b w:val="0"/>
          <w:sz w:val="24"/>
          <w:szCs w:val="24"/>
        </w:rPr>
        <w:t xml:space="preserve"> érvényessége/érvénytelensége, valamint az eljárás eredményessége/eredménytelensége vonatkozásában. </w:t>
      </w:r>
    </w:p>
    <w:p w:rsidR="0054695D" w:rsidRPr="00A12EC3" w:rsidRDefault="0054695D"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Az ülésről </w:t>
      </w:r>
      <w:r w:rsidR="0054695D" w:rsidRPr="00A12EC3">
        <w:rPr>
          <w:b w:val="0"/>
          <w:sz w:val="24"/>
          <w:szCs w:val="24"/>
          <w:u w:val="single"/>
        </w:rPr>
        <w:t>j</w:t>
      </w:r>
      <w:r w:rsidR="009853E2" w:rsidRPr="00A12EC3">
        <w:rPr>
          <w:b w:val="0"/>
          <w:sz w:val="24"/>
          <w:szCs w:val="24"/>
          <w:u w:val="single"/>
        </w:rPr>
        <w:t>egyző</w:t>
      </w:r>
      <w:r w:rsidRPr="00A12EC3">
        <w:rPr>
          <w:b w:val="0"/>
          <w:sz w:val="24"/>
          <w:szCs w:val="24"/>
          <w:u w:val="single"/>
        </w:rPr>
        <w:t>könyv</w:t>
      </w:r>
      <w:r w:rsidRPr="00A12EC3">
        <w:rPr>
          <w:b w:val="0"/>
          <w:sz w:val="24"/>
          <w:szCs w:val="24"/>
        </w:rPr>
        <w:t xml:space="preserve"> készül, </w:t>
      </w:r>
      <w:r w:rsidRPr="00A12EC3">
        <w:rPr>
          <w:b w:val="0"/>
          <w:sz w:val="24"/>
          <w:szCs w:val="24"/>
          <w:u w:val="single"/>
        </w:rPr>
        <w:t>melyet minden bizottsági tag aláír</w:t>
      </w:r>
      <w:r w:rsidRPr="00A12EC3">
        <w:rPr>
          <w:b w:val="0"/>
          <w:sz w:val="24"/>
          <w:szCs w:val="24"/>
        </w:rPr>
        <w:t xml:space="preserve"> és melynek melléklete a bizottság tagjai által elkészített bírálati lapok.</w:t>
      </w:r>
    </w:p>
    <w:p w:rsidR="00C0424C" w:rsidRPr="00A12EC3" w:rsidRDefault="00C0424C" w:rsidP="00C0424C">
      <w:pPr>
        <w:jc w:val="both"/>
        <w:rPr>
          <w:b w:val="0"/>
          <w:sz w:val="24"/>
          <w:szCs w:val="24"/>
        </w:rPr>
      </w:pPr>
    </w:p>
    <w:p w:rsidR="00C0424C" w:rsidRPr="00A12EC3" w:rsidRDefault="00C0424C" w:rsidP="00C0424C">
      <w:pPr>
        <w:tabs>
          <w:tab w:val="left" w:pos="0"/>
          <w:tab w:val="left" w:pos="1800"/>
        </w:tabs>
        <w:jc w:val="both"/>
        <w:rPr>
          <w:b w:val="0"/>
          <w:sz w:val="24"/>
          <w:szCs w:val="24"/>
        </w:rPr>
      </w:pPr>
      <w:r w:rsidRPr="00A12EC3">
        <w:rPr>
          <w:b w:val="0"/>
          <w:sz w:val="24"/>
          <w:szCs w:val="24"/>
        </w:rPr>
        <w:t xml:space="preserve">A bizottság az ajánlatok, részvételi jelentkezések elbírálásának szakmai előkészítését lezáró </w:t>
      </w:r>
      <w:r w:rsidRPr="00A12EC3">
        <w:rPr>
          <w:sz w:val="24"/>
          <w:szCs w:val="24"/>
        </w:rPr>
        <w:t>szakvéleményét</w:t>
      </w:r>
      <w:r w:rsidRPr="00A12EC3">
        <w:rPr>
          <w:b w:val="0"/>
          <w:sz w:val="24"/>
          <w:szCs w:val="24"/>
        </w:rPr>
        <w:t xml:space="preserve"> egyszerű szótöbbséggel hozza, melyet a</w:t>
      </w:r>
      <w:r w:rsidR="008C6B70" w:rsidRPr="00A12EC3">
        <w:rPr>
          <w:b w:val="0"/>
          <w:sz w:val="24"/>
          <w:szCs w:val="24"/>
        </w:rPr>
        <w:t xml:space="preserve"> Bizottság Elnöke</w:t>
      </w:r>
      <w:r w:rsidRPr="00A12EC3">
        <w:rPr>
          <w:b w:val="0"/>
          <w:sz w:val="24"/>
          <w:szCs w:val="24"/>
        </w:rPr>
        <w:t xml:space="preserve"> köteles a döntésre jogosult </w:t>
      </w:r>
      <w:r w:rsidR="00BC6CDF" w:rsidRPr="00A12EC3">
        <w:rPr>
          <w:b w:val="0"/>
          <w:sz w:val="24"/>
          <w:szCs w:val="24"/>
        </w:rPr>
        <w:t>K</w:t>
      </w:r>
      <w:r w:rsidR="009C5B37" w:rsidRPr="00A12EC3">
        <w:rPr>
          <w:b w:val="0"/>
          <w:sz w:val="24"/>
          <w:szCs w:val="24"/>
        </w:rPr>
        <w:t xml:space="preserve">épviselő-testület </w:t>
      </w:r>
      <w:r w:rsidRPr="00A12EC3">
        <w:rPr>
          <w:b w:val="0"/>
          <w:sz w:val="24"/>
          <w:szCs w:val="24"/>
        </w:rPr>
        <w:t>elé terjeszteni.</w:t>
      </w:r>
    </w:p>
    <w:p w:rsidR="00E211B8" w:rsidRPr="00A12EC3" w:rsidRDefault="00E211B8" w:rsidP="00C0424C">
      <w:pPr>
        <w:tabs>
          <w:tab w:val="left" w:pos="0"/>
          <w:tab w:val="left" w:pos="1800"/>
        </w:tabs>
        <w:jc w:val="both"/>
        <w:rPr>
          <w:b w:val="0"/>
          <w:sz w:val="24"/>
          <w:szCs w:val="24"/>
        </w:rPr>
      </w:pPr>
    </w:p>
    <w:p w:rsidR="00E211B8" w:rsidRPr="00A12EC3" w:rsidRDefault="00E211B8" w:rsidP="00334876">
      <w:pPr>
        <w:tabs>
          <w:tab w:val="left" w:pos="0"/>
          <w:tab w:val="left" w:pos="1800"/>
        </w:tabs>
        <w:jc w:val="both"/>
        <w:rPr>
          <w:b w:val="0"/>
          <w:sz w:val="24"/>
          <w:szCs w:val="24"/>
        </w:rPr>
      </w:pPr>
      <w:r w:rsidRPr="00A12EC3">
        <w:rPr>
          <w:b w:val="0"/>
          <w:sz w:val="24"/>
          <w:szCs w:val="24"/>
        </w:rPr>
        <w:t xml:space="preserve">A </w:t>
      </w:r>
      <w:r w:rsidR="008C6B70" w:rsidRPr="00A12EC3">
        <w:rPr>
          <w:b w:val="0"/>
          <w:sz w:val="24"/>
          <w:szCs w:val="24"/>
        </w:rPr>
        <w:t>Bírálóbizottság</w:t>
      </w:r>
      <w:r w:rsidRPr="00A12EC3">
        <w:rPr>
          <w:b w:val="0"/>
          <w:sz w:val="24"/>
          <w:szCs w:val="24"/>
        </w:rPr>
        <w:t xml:space="preserve"> munkája nem nyilvános.</w:t>
      </w:r>
    </w:p>
    <w:p w:rsidR="008D2C41" w:rsidRPr="00A12EC3" w:rsidRDefault="008D2C41" w:rsidP="00E211B8">
      <w:pPr>
        <w:tabs>
          <w:tab w:val="left" w:pos="0"/>
          <w:tab w:val="left" w:pos="1800"/>
        </w:tabs>
        <w:jc w:val="both"/>
        <w:rPr>
          <w:b w:val="0"/>
          <w:sz w:val="24"/>
          <w:szCs w:val="24"/>
        </w:rPr>
      </w:pPr>
    </w:p>
    <w:p w:rsidR="00E211B8" w:rsidRPr="00A12EC3" w:rsidRDefault="00E211B8" w:rsidP="00E211B8">
      <w:pPr>
        <w:tabs>
          <w:tab w:val="left" w:pos="0"/>
          <w:tab w:val="left" w:pos="1800"/>
        </w:tabs>
        <w:jc w:val="both"/>
        <w:rPr>
          <w:b w:val="0"/>
          <w:sz w:val="24"/>
          <w:szCs w:val="24"/>
        </w:rPr>
      </w:pPr>
      <w:r w:rsidRPr="00A12EC3">
        <w:rPr>
          <w:b w:val="0"/>
          <w:sz w:val="24"/>
          <w:szCs w:val="24"/>
        </w:rPr>
        <w:t xml:space="preserve">A </w:t>
      </w:r>
      <w:r w:rsidR="008C6B70" w:rsidRPr="00A12EC3">
        <w:rPr>
          <w:b w:val="0"/>
          <w:sz w:val="24"/>
          <w:szCs w:val="24"/>
        </w:rPr>
        <w:t>Bírálóbizottság</w:t>
      </w:r>
      <w:r w:rsidRPr="00A12EC3">
        <w:rPr>
          <w:b w:val="0"/>
          <w:sz w:val="24"/>
          <w:szCs w:val="24"/>
        </w:rPr>
        <w:t xml:space="preserve"> és az eljárást lezáró döntést meghozó </w:t>
      </w:r>
      <w:r w:rsidR="00EA4E87" w:rsidRPr="00A12EC3">
        <w:rPr>
          <w:b w:val="0"/>
          <w:sz w:val="24"/>
          <w:szCs w:val="24"/>
        </w:rPr>
        <w:t>K</w:t>
      </w:r>
      <w:r w:rsidR="009C5B37" w:rsidRPr="00A12EC3">
        <w:rPr>
          <w:b w:val="0"/>
          <w:sz w:val="24"/>
          <w:szCs w:val="24"/>
        </w:rPr>
        <w:t xml:space="preserve">épviselő-testület </w:t>
      </w:r>
      <w:r w:rsidRPr="00A12EC3">
        <w:rPr>
          <w:b w:val="0"/>
          <w:sz w:val="24"/>
          <w:szCs w:val="24"/>
        </w:rPr>
        <w:t xml:space="preserve">közbeszerzéssel kapcsolatos dokumentumainak megőrzéséről a </w:t>
      </w:r>
      <w:r w:rsidR="0054695D" w:rsidRPr="00A12EC3">
        <w:rPr>
          <w:b w:val="0"/>
          <w:sz w:val="24"/>
          <w:szCs w:val="24"/>
        </w:rPr>
        <w:t>Jegyző</w:t>
      </w:r>
      <w:r w:rsidRPr="00A12EC3">
        <w:rPr>
          <w:b w:val="0"/>
          <w:sz w:val="24"/>
          <w:szCs w:val="24"/>
        </w:rPr>
        <w:t>gondoskodik az iratkezelési szabályzat és a Kbt. rendelkezései szerint.</w:t>
      </w:r>
    </w:p>
    <w:p w:rsidR="00C0424C" w:rsidRPr="00A12EC3" w:rsidRDefault="00C0424C" w:rsidP="00E211B8">
      <w:pPr>
        <w:tabs>
          <w:tab w:val="left" w:pos="0"/>
          <w:tab w:val="left" w:pos="1800"/>
        </w:tabs>
        <w:jc w:val="both"/>
        <w:rPr>
          <w:b w:val="0"/>
          <w:sz w:val="24"/>
          <w:szCs w:val="24"/>
        </w:rPr>
      </w:pPr>
    </w:p>
    <w:p w:rsidR="00C0424C" w:rsidRPr="00A12EC3" w:rsidRDefault="00C0424C" w:rsidP="00C0424C">
      <w:pPr>
        <w:pStyle w:val="Cmsor1"/>
        <w:rPr>
          <w:szCs w:val="24"/>
          <w:u w:val="none"/>
        </w:rPr>
      </w:pPr>
      <w:r w:rsidRPr="00A12EC3">
        <w:rPr>
          <w:szCs w:val="24"/>
          <w:u w:val="none"/>
        </w:rPr>
        <w:t>3.) A Képviselő</w:t>
      </w:r>
      <w:r w:rsidR="00CF1BE8" w:rsidRPr="00A12EC3">
        <w:rPr>
          <w:szCs w:val="24"/>
          <w:u w:val="none"/>
        </w:rPr>
        <w:t>-</w:t>
      </w:r>
      <w:r w:rsidR="00283999" w:rsidRPr="00A12EC3">
        <w:rPr>
          <w:szCs w:val="24"/>
          <w:u w:val="none"/>
        </w:rPr>
        <w:t>testület</w:t>
      </w:r>
      <w:r w:rsidR="008C6B70" w:rsidRPr="00A12EC3">
        <w:rPr>
          <w:szCs w:val="24"/>
          <w:u w:val="none"/>
        </w:rPr>
        <w:t xml:space="preserve">, </w:t>
      </w:r>
      <w:r w:rsidRPr="00A12EC3">
        <w:rPr>
          <w:szCs w:val="24"/>
          <w:u w:val="none"/>
        </w:rPr>
        <w:t>a Polgármester és a Jegyző feladatai a közbeszerzési eljárásban</w:t>
      </w:r>
    </w:p>
    <w:p w:rsidR="00C0424C" w:rsidRPr="00A12EC3" w:rsidRDefault="00C0424C" w:rsidP="00C0424C">
      <w:pPr>
        <w:jc w:val="both"/>
        <w:rPr>
          <w:b w:val="0"/>
          <w:sz w:val="24"/>
          <w:szCs w:val="24"/>
        </w:rPr>
      </w:pPr>
    </w:p>
    <w:p w:rsidR="00C0424C" w:rsidRPr="00A12EC3" w:rsidRDefault="00C0424C" w:rsidP="00C0424C">
      <w:pPr>
        <w:jc w:val="both"/>
        <w:rPr>
          <w:b w:val="0"/>
          <w:sz w:val="24"/>
          <w:szCs w:val="24"/>
          <w:u w:val="single"/>
        </w:rPr>
      </w:pPr>
      <w:r w:rsidRPr="00A12EC3">
        <w:rPr>
          <w:b w:val="0"/>
          <w:sz w:val="24"/>
          <w:szCs w:val="24"/>
        </w:rPr>
        <w:t xml:space="preserve">3.1. A </w:t>
      </w:r>
      <w:r w:rsidRPr="00A12EC3">
        <w:rPr>
          <w:b w:val="0"/>
          <w:sz w:val="24"/>
          <w:szCs w:val="24"/>
          <w:u w:val="single"/>
        </w:rPr>
        <w:t>Képviselő</w:t>
      </w:r>
      <w:r w:rsidR="00EA4E87" w:rsidRPr="00A12EC3">
        <w:rPr>
          <w:b w:val="0"/>
          <w:sz w:val="24"/>
          <w:szCs w:val="24"/>
          <w:u w:val="single"/>
        </w:rPr>
        <w:t>-</w:t>
      </w:r>
      <w:r w:rsidRPr="00A12EC3">
        <w:rPr>
          <w:b w:val="0"/>
          <w:sz w:val="24"/>
          <w:szCs w:val="24"/>
          <w:u w:val="single"/>
        </w:rPr>
        <w:t>testület</w:t>
      </w:r>
    </w:p>
    <w:p w:rsidR="008045FB" w:rsidRPr="00A12EC3" w:rsidRDefault="00283999" w:rsidP="001C57D4">
      <w:pPr>
        <w:ind w:left="720" w:hanging="360"/>
        <w:jc w:val="both"/>
        <w:rPr>
          <w:b w:val="0"/>
          <w:sz w:val="24"/>
          <w:szCs w:val="24"/>
        </w:rPr>
      </w:pPr>
      <w:r w:rsidRPr="00A12EC3">
        <w:rPr>
          <w:b w:val="0"/>
          <w:sz w:val="24"/>
          <w:szCs w:val="24"/>
        </w:rPr>
        <w:t xml:space="preserve">- </w:t>
      </w:r>
      <w:r w:rsidR="00F51091">
        <w:rPr>
          <w:b w:val="0"/>
          <w:sz w:val="24"/>
          <w:szCs w:val="24"/>
        </w:rPr>
        <w:tab/>
      </w:r>
      <w:r w:rsidR="00A63240" w:rsidRPr="00A12EC3">
        <w:rPr>
          <w:b w:val="0"/>
          <w:sz w:val="24"/>
          <w:szCs w:val="24"/>
        </w:rPr>
        <w:t xml:space="preserve">dönt a </w:t>
      </w:r>
      <w:r w:rsidR="00CC2E65" w:rsidRPr="00A12EC3">
        <w:rPr>
          <w:b w:val="0"/>
          <w:sz w:val="24"/>
          <w:szCs w:val="24"/>
        </w:rPr>
        <w:t>J</w:t>
      </w:r>
      <w:r w:rsidR="00A63240" w:rsidRPr="00A12EC3">
        <w:rPr>
          <w:b w:val="0"/>
          <w:sz w:val="24"/>
          <w:szCs w:val="24"/>
        </w:rPr>
        <w:t xml:space="preserve">egyző által készített, </w:t>
      </w:r>
      <w:r w:rsidR="00CC2E65" w:rsidRPr="00A12EC3">
        <w:rPr>
          <w:b w:val="0"/>
          <w:sz w:val="24"/>
          <w:szCs w:val="24"/>
        </w:rPr>
        <w:t>P</w:t>
      </w:r>
      <w:r w:rsidR="00A63240" w:rsidRPr="00A12EC3">
        <w:rPr>
          <w:b w:val="0"/>
          <w:sz w:val="24"/>
          <w:szCs w:val="24"/>
        </w:rPr>
        <w:t>olgármester által ellenjegyzett és előterjesztett közbeszerzési tervről,</w:t>
      </w:r>
      <w:r w:rsidR="001B07BC" w:rsidRPr="00A12EC3">
        <w:rPr>
          <w:b w:val="0"/>
          <w:sz w:val="24"/>
          <w:szCs w:val="24"/>
        </w:rPr>
        <w:t xml:space="preserve"> annak módosításáról</w:t>
      </w:r>
      <w:r w:rsidR="008045FB" w:rsidRPr="00A12EC3">
        <w:rPr>
          <w:b w:val="0"/>
          <w:sz w:val="24"/>
          <w:szCs w:val="24"/>
        </w:rPr>
        <w:t>, valamint a tervben megjelölt eljárásokban – amennyiben hatáskör hiányában a Polgármester nem jogosult dönteni – az eljárásba jogi szakértő (</w:t>
      </w:r>
      <w:r w:rsidR="00F51091">
        <w:rPr>
          <w:b w:val="0"/>
          <w:sz w:val="24"/>
          <w:szCs w:val="24"/>
        </w:rPr>
        <w:t xml:space="preserve">felelős akkreditált </w:t>
      </w:r>
      <w:r w:rsidR="008045FB" w:rsidRPr="00A12EC3">
        <w:rPr>
          <w:b w:val="0"/>
          <w:sz w:val="24"/>
          <w:szCs w:val="24"/>
        </w:rPr>
        <w:t xml:space="preserve">közbeszerzési </w:t>
      </w:r>
      <w:r w:rsidR="00F51091">
        <w:rPr>
          <w:b w:val="0"/>
          <w:sz w:val="24"/>
          <w:szCs w:val="24"/>
        </w:rPr>
        <w:t>szak</w:t>
      </w:r>
      <w:r w:rsidR="008045FB" w:rsidRPr="00A12EC3">
        <w:rPr>
          <w:b w:val="0"/>
          <w:sz w:val="24"/>
          <w:szCs w:val="24"/>
        </w:rPr>
        <w:t>tanácsadó/ügyvéd), illetve egyéb külső szakértő</w:t>
      </w:r>
      <w:r w:rsidR="00F51091">
        <w:rPr>
          <w:b w:val="0"/>
          <w:sz w:val="24"/>
          <w:szCs w:val="24"/>
        </w:rPr>
        <w:t>/lebonyolító</w:t>
      </w:r>
      <w:r w:rsidR="008045FB" w:rsidRPr="00A12EC3">
        <w:rPr>
          <w:b w:val="0"/>
          <w:sz w:val="24"/>
          <w:szCs w:val="24"/>
        </w:rPr>
        <w:t xml:space="preserve"> bevonásáról is. </w:t>
      </w:r>
    </w:p>
    <w:p w:rsidR="001C57D4" w:rsidRDefault="00CC2E65" w:rsidP="001C57D4">
      <w:pPr>
        <w:ind w:left="720" w:hanging="360"/>
        <w:jc w:val="both"/>
        <w:rPr>
          <w:b w:val="0"/>
          <w:sz w:val="24"/>
          <w:szCs w:val="24"/>
        </w:rPr>
      </w:pPr>
      <w:r w:rsidRPr="00A12EC3">
        <w:rPr>
          <w:b w:val="0"/>
          <w:sz w:val="24"/>
          <w:szCs w:val="24"/>
        </w:rPr>
        <w:t xml:space="preserve">- </w:t>
      </w:r>
      <w:r w:rsidR="008045FB" w:rsidRPr="00A12EC3">
        <w:rPr>
          <w:b w:val="0"/>
          <w:sz w:val="24"/>
          <w:szCs w:val="24"/>
        </w:rPr>
        <w:tab/>
      </w:r>
      <w:r w:rsidR="00A63240" w:rsidRPr="00A12EC3">
        <w:rPr>
          <w:b w:val="0"/>
          <w:sz w:val="24"/>
          <w:szCs w:val="24"/>
        </w:rPr>
        <w:t xml:space="preserve">a Bizottság szakvéleménye alapján a </w:t>
      </w:r>
      <w:r w:rsidR="00EA4E87" w:rsidRPr="00A12EC3">
        <w:rPr>
          <w:b w:val="0"/>
          <w:sz w:val="24"/>
          <w:szCs w:val="24"/>
        </w:rPr>
        <w:t>P</w:t>
      </w:r>
      <w:r w:rsidR="00A63240" w:rsidRPr="00A12EC3">
        <w:rPr>
          <w:b w:val="0"/>
          <w:sz w:val="24"/>
          <w:szCs w:val="24"/>
        </w:rPr>
        <w:t>olgármester előterjesztésére meghozza a</w:t>
      </w:r>
      <w:r w:rsidR="00F51091">
        <w:rPr>
          <w:b w:val="0"/>
          <w:sz w:val="24"/>
          <w:szCs w:val="24"/>
        </w:rPr>
        <w:t xml:space="preserve"> tárgyalásos eljárásban a tárgyalást megelőző közbenső döntést, illetve az eljárást lezáró</w:t>
      </w:r>
      <w:r w:rsidR="00A63240" w:rsidRPr="00A12EC3">
        <w:rPr>
          <w:b w:val="0"/>
          <w:sz w:val="24"/>
          <w:szCs w:val="24"/>
        </w:rPr>
        <w:t xml:space="preserve"> döntést</w:t>
      </w:r>
      <w:r w:rsidR="00F51091">
        <w:rPr>
          <w:b w:val="0"/>
          <w:sz w:val="24"/>
          <w:szCs w:val="24"/>
        </w:rPr>
        <w:t xml:space="preserve">, melynél </w:t>
      </w:r>
      <w:r w:rsidR="008045FB" w:rsidRPr="00A12EC3">
        <w:rPr>
          <w:b w:val="0"/>
          <w:sz w:val="24"/>
          <w:szCs w:val="24"/>
        </w:rPr>
        <w:t>név szerinti szavazást köteles alkalmazni.</w:t>
      </w:r>
    </w:p>
    <w:p w:rsidR="001C57D4" w:rsidRPr="00A12EC3" w:rsidRDefault="001C57D4" w:rsidP="0036152C">
      <w:pPr>
        <w:ind w:left="720" w:hanging="360"/>
        <w:jc w:val="both"/>
        <w:rPr>
          <w:b w:val="0"/>
          <w:sz w:val="24"/>
          <w:szCs w:val="24"/>
        </w:rPr>
      </w:pPr>
    </w:p>
    <w:p w:rsidR="00C0424C" w:rsidRPr="00A12EC3" w:rsidRDefault="00C0424C" w:rsidP="00C0424C">
      <w:pPr>
        <w:jc w:val="both"/>
        <w:rPr>
          <w:b w:val="0"/>
          <w:sz w:val="24"/>
          <w:szCs w:val="24"/>
        </w:rPr>
      </w:pPr>
      <w:r w:rsidRPr="00A12EC3">
        <w:rPr>
          <w:b w:val="0"/>
          <w:sz w:val="24"/>
          <w:szCs w:val="24"/>
        </w:rPr>
        <w:t>3.</w:t>
      </w:r>
      <w:r w:rsidR="00CC2E65" w:rsidRPr="00A12EC3">
        <w:rPr>
          <w:b w:val="0"/>
          <w:sz w:val="24"/>
          <w:szCs w:val="24"/>
        </w:rPr>
        <w:t>2</w:t>
      </w:r>
      <w:r w:rsidRPr="00A12EC3">
        <w:rPr>
          <w:b w:val="0"/>
          <w:sz w:val="24"/>
          <w:szCs w:val="24"/>
        </w:rPr>
        <w:t xml:space="preserve">. A </w:t>
      </w:r>
      <w:r w:rsidRPr="00A12EC3">
        <w:rPr>
          <w:b w:val="0"/>
          <w:sz w:val="24"/>
          <w:szCs w:val="24"/>
          <w:u w:val="single"/>
        </w:rPr>
        <w:t>Polgármester</w:t>
      </w:r>
    </w:p>
    <w:p w:rsidR="00CC2E65" w:rsidRPr="00A12EC3" w:rsidRDefault="00EA4E87" w:rsidP="008045FB">
      <w:pPr>
        <w:ind w:left="705" w:hanging="345"/>
        <w:jc w:val="both"/>
        <w:rPr>
          <w:b w:val="0"/>
          <w:sz w:val="24"/>
          <w:szCs w:val="24"/>
        </w:rPr>
      </w:pPr>
      <w:r w:rsidRPr="00A12EC3">
        <w:rPr>
          <w:b w:val="0"/>
          <w:sz w:val="24"/>
          <w:szCs w:val="24"/>
        </w:rPr>
        <w:t>-</w:t>
      </w:r>
      <w:r w:rsidR="008045FB" w:rsidRPr="00A12EC3">
        <w:rPr>
          <w:b w:val="0"/>
          <w:sz w:val="24"/>
          <w:szCs w:val="24"/>
        </w:rPr>
        <w:tab/>
      </w:r>
      <w:r w:rsidR="00CC2E65" w:rsidRPr="00A12EC3">
        <w:rPr>
          <w:b w:val="0"/>
          <w:sz w:val="24"/>
          <w:szCs w:val="24"/>
        </w:rPr>
        <w:t xml:space="preserve">ellátja az ajánlatkérő képviseletét a közbeszerzési eljárásban; helyettesítésére az Önkormányzati SzMSz-ben foglaltak az irányadók. </w:t>
      </w:r>
    </w:p>
    <w:p w:rsidR="00CC2E65" w:rsidRPr="00A12EC3" w:rsidRDefault="00CC2E65" w:rsidP="00CC2E65">
      <w:pPr>
        <w:ind w:left="720" w:hanging="360"/>
        <w:jc w:val="both"/>
        <w:rPr>
          <w:b w:val="0"/>
          <w:sz w:val="24"/>
          <w:szCs w:val="24"/>
        </w:rPr>
      </w:pPr>
      <w:r w:rsidRPr="00A12EC3">
        <w:rPr>
          <w:b w:val="0"/>
          <w:sz w:val="24"/>
          <w:szCs w:val="24"/>
        </w:rPr>
        <w:lastRenderedPageBreak/>
        <w:t>-</w:t>
      </w:r>
      <w:r w:rsidRPr="00A12EC3">
        <w:rPr>
          <w:b w:val="0"/>
          <w:sz w:val="24"/>
          <w:szCs w:val="24"/>
        </w:rPr>
        <w:tab/>
        <w:t>jogosult bármely eljárási cselekményen – különösen a bontási, illetve az eredményhirdetési eljáráson, a tárgyalásokon – az ajánlatkérő képviseletében jelen lenni</w:t>
      </w:r>
    </w:p>
    <w:p w:rsidR="00CC2E65" w:rsidRPr="00A12EC3" w:rsidRDefault="00CC2E65" w:rsidP="00CC2E65">
      <w:pPr>
        <w:ind w:left="720" w:hanging="360"/>
        <w:jc w:val="both"/>
        <w:rPr>
          <w:b w:val="0"/>
          <w:sz w:val="24"/>
          <w:szCs w:val="24"/>
        </w:rPr>
      </w:pPr>
      <w:r w:rsidRPr="00A12EC3">
        <w:rPr>
          <w:b w:val="0"/>
          <w:sz w:val="24"/>
          <w:szCs w:val="24"/>
        </w:rPr>
        <w:t xml:space="preserve">- </w:t>
      </w:r>
      <w:r w:rsidRPr="00A12EC3">
        <w:rPr>
          <w:b w:val="0"/>
          <w:sz w:val="24"/>
          <w:szCs w:val="24"/>
        </w:rPr>
        <w:tab/>
        <w:t>dönt az eljárásba jogi szakértő (</w:t>
      </w:r>
      <w:r w:rsidR="00F51091">
        <w:rPr>
          <w:b w:val="0"/>
          <w:sz w:val="24"/>
          <w:szCs w:val="24"/>
        </w:rPr>
        <w:t>felelős akkreditált</w:t>
      </w:r>
      <w:r w:rsidRPr="00A12EC3">
        <w:rPr>
          <w:b w:val="0"/>
          <w:sz w:val="24"/>
          <w:szCs w:val="24"/>
        </w:rPr>
        <w:t xml:space="preserve"> közbeszerzési </w:t>
      </w:r>
      <w:r w:rsidR="00F51091">
        <w:rPr>
          <w:b w:val="0"/>
          <w:sz w:val="24"/>
          <w:szCs w:val="24"/>
        </w:rPr>
        <w:t>szak</w:t>
      </w:r>
      <w:r w:rsidRPr="00A12EC3">
        <w:rPr>
          <w:b w:val="0"/>
          <w:sz w:val="24"/>
          <w:szCs w:val="24"/>
        </w:rPr>
        <w:t>tanácsadó/ügyvéd) bevonásáról, amennyiben a hatáskörére vonatkozó jogszabályi rendelkezések lehetővé teszik</w:t>
      </w:r>
    </w:p>
    <w:p w:rsidR="00CC2E65" w:rsidRPr="00A12EC3" w:rsidRDefault="00CC2E65" w:rsidP="008045FB">
      <w:pPr>
        <w:ind w:left="720" w:hanging="360"/>
        <w:jc w:val="both"/>
        <w:rPr>
          <w:b w:val="0"/>
          <w:sz w:val="24"/>
          <w:szCs w:val="24"/>
        </w:rPr>
      </w:pPr>
      <w:r w:rsidRPr="00A12EC3">
        <w:rPr>
          <w:b w:val="0"/>
          <w:sz w:val="24"/>
          <w:szCs w:val="24"/>
        </w:rPr>
        <w:t>-</w:t>
      </w:r>
      <w:r w:rsidRPr="00A12EC3">
        <w:rPr>
          <w:b w:val="0"/>
          <w:sz w:val="24"/>
          <w:szCs w:val="24"/>
        </w:rPr>
        <w:tab/>
        <w:t>ellátja a közbeszerzésekre vonatkozó jogszabályokban, illetve jelen Szabályzatban meghatározott egyéb feladatokat</w:t>
      </w:r>
    </w:p>
    <w:p w:rsidR="00AE1BAC" w:rsidRPr="00A12EC3" w:rsidRDefault="00AE1BAC" w:rsidP="00C0424C">
      <w:pPr>
        <w:ind w:left="720" w:hanging="360"/>
        <w:jc w:val="both"/>
        <w:rPr>
          <w:b w:val="0"/>
          <w:sz w:val="24"/>
          <w:szCs w:val="24"/>
        </w:rPr>
      </w:pPr>
      <w:r w:rsidRPr="00A12EC3">
        <w:rPr>
          <w:b w:val="0"/>
          <w:sz w:val="24"/>
          <w:szCs w:val="24"/>
        </w:rPr>
        <w:t xml:space="preserve">- </w:t>
      </w:r>
      <w:r w:rsidRPr="00A12EC3">
        <w:rPr>
          <w:b w:val="0"/>
          <w:sz w:val="24"/>
          <w:szCs w:val="24"/>
        </w:rPr>
        <w:tab/>
      </w:r>
      <w:r w:rsidR="001E5FC6" w:rsidRPr="00A12EC3">
        <w:rPr>
          <w:b w:val="0"/>
          <w:sz w:val="24"/>
          <w:szCs w:val="24"/>
        </w:rPr>
        <w:t>kijelöli</w:t>
      </w:r>
      <w:r w:rsidRPr="00A12EC3">
        <w:rPr>
          <w:b w:val="0"/>
          <w:sz w:val="24"/>
          <w:szCs w:val="24"/>
        </w:rPr>
        <w:t xml:space="preserve"> a Közbeszerzés</w:t>
      </w:r>
      <w:r w:rsidR="005F05B3" w:rsidRPr="00A12EC3">
        <w:rPr>
          <w:b w:val="0"/>
          <w:sz w:val="24"/>
          <w:szCs w:val="24"/>
        </w:rPr>
        <w:t>i</w:t>
      </w:r>
      <w:r w:rsidRPr="00A12EC3">
        <w:rPr>
          <w:b w:val="0"/>
          <w:sz w:val="24"/>
          <w:szCs w:val="24"/>
        </w:rPr>
        <w:t xml:space="preserve"> Munkacsoport</w:t>
      </w:r>
      <w:r w:rsidR="008045FB" w:rsidRPr="00A12EC3">
        <w:rPr>
          <w:b w:val="0"/>
          <w:sz w:val="24"/>
          <w:szCs w:val="24"/>
        </w:rPr>
        <w:t xml:space="preserve"> tagjait</w:t>
      </w:r>
    </w:p>
    <w:p w:rsidR="00C0424C" w:rsidRPr="00A12EC3" w:rsidRDefault="00C0424C" w:rsidP="00C0424C">
      <w:pPr>
        <w:ind w:left="720" w:hanging="360"/>
        <w:jc w:val="both"/>
        <w:rPr>
          <w:b w:val="0"/>
          <w:sz w:val="24"/>
          <w:szCs w:val="24"/>
        </w:rPr>
      </w:pPr>
      <w:r w:rsidRPr="00A12EC3">
        <w:rPr>
          <w:b w:val="0"/>
          <w:sz w:val="24"/>
          <w:szCs w:val="24"/>
        </w:rPr>
        <w:t xml:space="preserve">- </w:t>
      </w:r>
      <w:r w:rsidRPr="00A12EC3">
        <w:rPr>
          <w:b w:val="0"/>
          <w:sz w:val="24"/>
          <w:szCs w:val="24"/>
        </w:rPr>
        <w:tab/>
        <w:t xml:space="preserve">dönt </w:t>
      </w:r>
      <w:r w:rsidR="005118B0" w:rsidRPr="00A12EC3">
        <w:rPr>
          <w:b w:val="0"/>
          <w:sz w:val="24"/>
          <w:szCs w:val="24"/>
        </w:rPr>
        <w:t xml:space="preserve">a </w:t>
      </w:r>
      <w:r w:rsidR="008C6B70" w:rsidRPr="00A12EC3">
        <w:rPr>
          <w:b w:val="0"/>
          <w:sz w:val="24"/>
          <w:szCs w:val="24"/>
        </w:rPr>
        <w:t>Bírálóbizottság</w:t>
      </w:r>
      <w:r w:rsidR="005118B0" w:rsidRPr="00A12EC3">
        <w:rPr>
          <w:b w:val="0"/>
          <w:sz w:val="24"/>
          <w:szCs w:val="24"/>
        </w:rPr>
        <w:t xml:space="preserve">i tagok személyéről és </w:t>
      </w:r>
      <w:r w:rsidRPr="00A12EC3">
        <w:rPr>
          <w:b w:val="0"/>
          <w:sz w:val="24"/>
          <w:szCs w:val="24"/>
        </w:rPr>
        <w:t>az eljárásba jogi szakértő (</w:t>
      </w:r>
      <w:r w:rsidR="00F51091">
        <w:rPr>
          <w:b w:val="0"/>
          <w:sz w:val="24"/>
          <w:szCs w:val="24"/>
        </w:rPr>
        <w:t xml:space="preserve">felelős akkreditált </w:t>
      </w:r>
      <w:r w:rsidRPr="00A12EC3">
        <w:rPr>
          <w:b w:val="0"/>
          <w:sz w:val="24"/>
          <w:szCs w:val="24"/>
        </w:rPr>
        <w:t xml:space="preserve">közbeszerzési </w:t>
      </w:r>
      <w:r w:rsidR="00F51091">
        <w:rPr>
          <w:b w:val="0"/>
          <w:sz w:val="24"/>
          <w:szCs w:val="24"/>
        </w:rPr>
        <w:t>szak</w:t>
      </w:r>
      <w:r w:rsidRPr="00A12EC3">
        <w:rPr>
          <w:b w:val="0"/>
          <w:sz w:val="24"/>
          <w:szCs w:val="24"/>
        </w:rPr>
        <w:t>tanácsadó/ügyvéd)</w:t>
      </w:r>
      <w:r w:rsidR="007F5F25" w:rsidRPr="00A12EC3">
        <w:rPr>
          <w:b w:val="0"/>
          <w:sz w:val="24"/>
          <w:szCs w:val="24"/>
        </w:rPr>
        <w:t>, illetve egyéb külső szakértő</w:t>
      </w:r>
      <w:r w:rsidR="00F51091">
        <w:rPr>
          <w:b w:val="0"/>
          <w:sz w:val="24"/>
          <w:szCs w:val="24"/>
        </w:rPr>
        <w:t>/lebonyolító</w:t>
      </w:r>
      <w:r w:rsidRPr="00A12EC3">
        <w:rPr>
          <w:b w:val="0"/>
          <w:sz w:val="24"/>
          <w:szCs w:val="24"/>
        </w:rPr>
        <w:t xml:space="preserve"> bevonásáról, amennyiben a hatáskörére vonatkozó rendelkezések lehetővé teszik</w:t>
      </w:r>
    </w:p>
    <w:p w:rsidR="00440578" w:rsidRPr="00A12EC3" w:rsidRDefault="00440578" w:rsidP="00440578">
      <w:pPr>
        <w:ind w:left="720" w:hanging="360"/>
        <w:jc w:val="both"/>
        <w:rPr>
          <w:b w:val="0"/>
          <w:sz w:val="24"/>
          <w:szCs w:val="24"/>
        </w:rPr>
      </w:pPr>
      <w:r w:rsidRPr="00A12EC3">
        <w:rPr>
          <w:b w:val="0"/>
          <w:sz w:val="24"/>
          <w:szCs w:val="24"/>
        </w:rPr>
        <w:t xml:space="preserve">- </w:t>
      </w:r>
      <w:r w:rsidRPr="00A12EC3">
        <w:rPr>
          <w:b w:val="0"/>
          <w:sz w:val="24"/>
          <w:szCs w:val="24"/>
        </w:rPr>
        <w:tab/>
        <w:t xml:space="preserve">a </w:t>
      </w:r>
      <w:r w:rsidR="009853E2" w:rsidRPr="00A12EC3">
        <w:rPr>
          <w:b w:val="0"/>
          <w:sz w:val="24"/>
          <w:szCs w:val="24"/>
        </w:rPr>
        <w:t>Jegyző</w:t>
      </w:r>
      <w:r w:rsidRPr="00A12EC3">
        <w:rPr>
          <w:b w:val="0"/>
          <w:sz w:val="24"/>
          <w:szCs w:val="24"/>
        </w:rPr>
        <w:t>vel együtt aláírja a szerződést a nyertes ajánlattevővel</w:t>
      </w:r>
    </w:p>
    <w:p w:rsidR="00440578" w:rsidRPr="00A12EC3" w:rsidRDefault="00440578" w:rsidP="00AD685A">
      <w:pPr>
        <w:jc w:val="both"/>
        <w:rPr>
          <w:b w:val="0"/>
          <w:sz w:val="24"/>
          <w:szCs w:val="24"/>
          <w:highlight w:val="cyan"/>
        </w:rPr>
      </w:pPr>
    </w:p>
    <w:p w:rsidR="00327558" w:rsidRPr="00A12EC3" w:rsidRDefault="00C0424C" w:rsidP="00C0424C">
      <w:pPr>
        <w:rPr>
          <w:b w:val="0"/>
          <w:sz w:val="24"/>
          <w:szCs w:val="24"/>
          <w:u w:val="single"/>
        </w:rPr>
      </w:pPr>
      <w:r w:rsidRPr="00A12EC3">
        <w:rPr>
          <w:b w:val="0"/>
          <w:sz w:val="24"/>
          <w:szCs w:val="24"/>
        </w:rPr>
        <w:t>3.</w:t>
      </w:r>
      <w:r w:rsidR="007F5F25" w:rsidRPr="00A12EC3">
        <w:rPr>
          <w:b w:val="0"/>
          <w:sz w:val="24"/>
          <w:szCs w:val="24"/>
        </w:rPr>
        <w:t>4</w:t>
      </w:r>
      <w:r w:rsidRPr="00A12EC3">
        <w:rPr>
          <w:b w:val="0"/>
          <w:sz w:val="24"/>
          <w:szCs w:val="24"/>
        </w:rPr>
        <w:t xml:space="preserve">. </w:t>
      </w:r>
      <w:r w:rsidRPr="00A12EC3">
        <w:rPr>
          <w:b w:val="0"/>
          <w:sz w:val="24"/>
          <w:szCs w:val="24"/>
          <w:u w:val="single"/>
        </w:rPr>
        <w:t>A Jegyző</w:t>
      </w:r>
    </w:p>
    <w:p w:rsidR="00603D96" w:rsidRPr="00A12EC3" w:rsidRDefault="00603D96" w:rsidP="00603D96">
      <w:pPr>
        <w:ind w:left="720" w:hanging="360"/>
        <w:jc w:val="both"/>
        <w:rPr>
          <w:b w:val="0"/>
          <w:sz w:val="24"/>
          <w:szCs w:val="24"/>
        </w:rPr>
      </w:pPr>
      <w:r w:rsidRPr="00A12EC3">
        <w:rPr>
          <w:b w:val="0"/>
          <w:sz w:val="24"/>
          <w:szCs w:val="24"/>
        </w:rPr>
        <w:t>-</w:t>
      </w:r>
      <w:r w:rsidRPr="00A12EC3">
        <w:rPr>
          <w:b w:val="0"/>
          <w:sz w:val="24"/>
          <w:szCs w:val="24"/>
        </w:rPr>
        <w:tab/>
        <w:t>az eljárást megindító hirdetmény</w:t>
      </w:r>
      <w:r w:rsidR="008045FB" w:rsidRPr="00A12EC3">
        <w:rPr>
          <w:b w:val="0"/>
          <w:sz w:val="24"/>
          <w:szCs w:val="24"/>
        </w:rPr>
        <w:t>/felhívás</w:t>
      </w:r>
      <w:r w:rsidRPr="00A12EC3">
        <w:rPr>
          <w:b w:val="0"/>
          <w:sz w:val="24"/>
          <w:szCs w:val="24"/>
        </w:rPr>
        <w:t xml:space="preserve"> jogszerűségét ellenjegyzésével igazolja, amennyiben az eljárásba nem kerül jogi szakértő bevonásra, vagy amennyiben a bevont jogi szakértő megbízása erre nem terjed ki;</w:t>
      </w:r>
    </w:p>
    <w:p w:rsidR="00EC1EC4" w:rsidRPr="00A12EC3" w:rsidRDefault="00EC1EC4" w:rsidP="00EC1EC4">
      <w:pPr>
        <w:ind w:left="720" w:hanging="360"/>
        <w:jc w:val="both"/>
        <w:rPr>
          <w:b w:val="0"/>
          <w:sz w:val="24"/>
          <w:szCs w:val="24"/>
        </w:rPr>
      </w:pPr>
      <w:r w:rsidRPr="00A12EC3">
        <w:rPr>
          <w:b w:val="0"/>
          <w:sz w:val="24"/>
          <w:szCs w:val="24"/>
        </w:rPr>
        <w:t>-</w:t>
      </w:r>
      <w:r w:rsidRPr="00A12EC3">
        <w:rPr>
          <w:b w:val="0"/>
          <w:sz w:val="24"/>
          <w:szCs w:val="24"/>
        </w:rPr>
        <w:tab/>
      </w:r>
      <w:r w:rsidR="00FB0750" w:rsidRPr="00227551">
        <w:rPr>
          <w:b w:val="0"/>
          <w:sz w:val="24"/>
          <w:szCs w:val="24"/>
        </w:rPr>
        <w:t xml:space="preserve">gondoskodik a közbeszerzési eljárás előkészítésétől az eljárás lezárásáig, illetve a szerződés teljesítéséig felmerült </w:t>
      </w:r>
      <w:r w:rsidR="00FB0750" w:rsidRPr="00227551">
        <w:rPr>
          <w:sz w:val="24"/>
          <w:szCs w:val="24"/>
        </w:rPr>
        <w:t>adminisztratív feladatok</w:t>
      </w:r>
      <w:r w:rsidR="00FB0750" w:rsidRPr="00227551">
        <w:rPr>
          <w:b w:val="0"/>
          <w:sz w:val="24"/>
          <w:szCs w:val="24"/>
        </w:rPr>
        <w:t xml:space="preserve"> elvégzéséről, a közbeszerzési eljárások valamennyi dokumentumának nyilvántartásba vételéről és megőrzéséről a hivatali irattár útján. E feladatokat a Jegyző által m</w:t>
      </w:r>
      <w:r w:rsidR="00FB0750">
        <w:rPr>
          <w:b w:val="0"/>
          <w:sz w:val="24"/>
          <w:szCs w:val="24"/>
        </w:rPr>
        <w:t>egbízott személy is elláthatja</w:t>
      </w:r>
      <w:r w:rsidR="00603D96" w:rsidRPr="00A12EC3">
        <w:rPr>
          <w:b w:val="0"/>
          <w:sz w:val="24"/>
          <w:szCs w:val="24"/>
        </w:rPr>
        <w:t xml:space="preserve">. </w:t>
      </w:r>
    </w:p>
    <w:p w:rsidR="00603D96" w:rsidRPr="00A12EC3" w:rsidRDefault="00603D96" w:rsidP="00603D96">
      <w:pPr>
        <w:ind w:left="720" w:hanging="360"/>
        <w:jc w:val="both"/>
        <w:rPr>
          <w:b w:val="0"/>
          <w:sz w:val="24"/>
          <w:szCs w:val="24"/>
        </w:rPr>
      </w:pPr>
      <w:r w:rsidRPr="00A12EC3">
        <w:rPr>
          <w:b w:val="0"/>
          <w:sz w:val="24"/>
          <w:szCs w:val="24"/>
        </w:rPr>
        <w:t>-</w:t>
      </w:r>
      <w:r w:rsidRPr="00A12EC3">
        <w:rPr>
          <w:b w:val="0"/>
          <w:sz w:val="24"/>
          <w:szCs w:val="24"/>
        </w:rPr>
        <w:tab/>
        <w:t xml:space="preserve">elkészíti az </w:t>
      </w:r>
      <w:r w:rsidRPr="00A12EC3">
        <w:rPr>
          <w:sz w:val="24"/>
          <w:szCs w:val="24"/>
        </w:rPr>
        <w:t>éves összesített közbeszerzési tervet</w:t>
      </w:r>
      <w:r w:rsidRPr="00A12EC3">
        <w:rPr>
          <w:b w:val="0"/>
          <w:sz w:val="24"/>
          <w:szCs w:val="24"/>
        </w:rPr>
        <w:t xml:space="preserve"> az adott évre tervezett közbeszerzéseikről</w:t>
      </w:r>
    </w:p>
    <w:p w:rsidR="00603D96" w:rsidRPr="00A12EC3" w:rsidRDefault="00603D96" w:rsidP="001747C8">
      <w:pPr>
        <w:autoSpaceDE w:val="0"/>
        <w:autoSpaceDN w:val="0"/>
        <w:adjustRightInd w:val="0"/>
        <w:ind w:left="705" w:hanging="345"/>
        <w:jc w:val="both"/>
        <w:rPr>
          <w:b w:val="0"/>
          <w:sz w:val="24"/>
          <w:szCs w:val="24"/>
          <w:highlight w:val="cyan"/>
        </w:rPr>
      </w:pPr>
      <w:r w:rsidRPr="00A12EC3">
        <w:rPr>
          <w:b w:val="0"/>
          <w:sz w:val="24"/>
          <w:szCs w:val="24"/>
        </w:rPr>
        <w:t>-</w:t>
      </w:r>
      <w:r w:rsidRPr="00A12EC3">
        <w:rPr>
          <w:sz w:val="24"/>
          <w:szCs w:val="24"/>
        </w:rPr>
        <w:tab/>
      </w:r>
      <w:r w:rsidR="001747C8" w:rsidRPr="00A12EC3">
        <w:rPr>
          <w:b w:val="0"/>
          <w:sz w:val="24"/>
          <w:szCs w:val="24"/>
        </w:rPr>
        <w:t xml:space="preserve">gondoskodik a </w:t>
      </w:r>
      <w:r w:rsidR="001747C8" w:rsidRPr="00A12EC3">
        <w:rPr>
          <w:sz w:val="24"/>
          <w:szCs w:val="24"/>
        </w:rPr>
        <w:t>közbeszerzési terv</w:t>
      </w:r>
      <w:r w:rsidR="001747C8" w:rsidRPr="00A12EC3">
        <w:rPr>
          <w:b w:val="0"/>
          <w:sz w:val="24"/>
          <w:szCs w:val="24"/>
        </w:rPr>
        <w:t>, illetve annak módosításának elkészítéséről és megőrzéséről, továbbá a közbeszerzési terv, valamint módosítása közzétételéről</w:t>
      </w:r>
      <w:r w:rsidR="00EB026F" w:rsidRPr="00A12EC3">
        <w:rPr>
          <w:b w:val="0"/>
          <w:sz w:val="24"/>
          <w:szCs w:val="24"/>
        </w:rPr>
        <w:t xml:space="preserve">, a Kbt. </w:t>
      </w:r>
      <w:r w:rsidR="00FB0750">
        <w:rPr>
          <w:b w:val="0"/>
          <w:sz w:val="24"/>
          <w:szCs w:val="24"/>
        </w:rPr>
        <w:t>43</w:t>
      </w:r>
      <w:r w:rsidR="00EB026F" w:rsidRPr="00A12EC3">
        <w:rPr>
          <w:b w:val="0"/>
          <w:sz w:val="24"/>
          <w:szCs w:val="24"/>
        </w:rPr>
        <w:t>. §-ban meghatározott egyéb adatokkal/iratokkal együtt</w:t>
      </w:r>
      <w:r w:rsidR="001747C8" w:rsidRPr="00A12EC3">
        <w:rPr>
          <w:b w:val="0"/>
          <w:sz w:val="24"/>
          <w:szCs w:val="24"/>
        </w:rPr>
        <w:t>. A közbeszerzési terv módosítása esetén a módosítás elkészítésétől számított öt munkanapon belül köteles a közzétételi kötelezettségét teljesíteni.</w:t>
      </w:r>
    </w:p>
    <w:p w:rsidR="001747C8" w:rsidRPr="00A12EC3" w:rsidRDefault="00603D96" w:rsidP="001747C8">
      <w:pPr>
        <w:pStyle w:val="Cmsor1"/>
        <w:keepNext w:val="0"/>
        <w:autoSpaceDE w:val="0"/>
        <w:autoSpaceDN w:val="0"/>
        <w:adjustRightInd w:val="0"/>
        <w:ind w:left="720" w:hanging="360"/>
        <w:rPr>
          <w:b w:val="0"/>
          <w:szCs w:val="24"/>
          <w:u w:val="none"/>
        </w:rPr>
      </w:pPr>
      <w:r w:rsidRPr="00A12EC3">
        <w:rPr>
          <w:b w:val="0"/>
          <w:szCs w:val="24"/>
          <w:u w:val="none"/>
        </w:rPr>
        <w:t xml:space="preserve">- </w:t>
      </w:r>
      <w:r w:rsidRPr="00A12EC3">
        <w:rPr>
          <w:b w:val="0"/>
          <w:szCs w:val="24"/>
          <w:u w:val="none"/>
        </w:rPr>
        <w:tab/>
      </w:r>
      <w:r w:rsidR="001747C8" w:rsidRPr="00A12EC3">
        <w:rPr>
          <w:b w:val="0"/>
          <w:szCs w:val="24"/>
          <w:u w:val="none"/>
        </w:rPr>
        <w:t xml:space="preserve">elkészíti az </w:t>
      </w:r>
      <w:r w:rsidR="001747C8" w:rsidRPr="00A12EC3">
        <w:rPr>
          <w:szCs w:val="24"/>
          <w:u w:val="none"/>
        </w:rPr>
        <w:t>éves statisztikai összegzést</w:t>
      </w:r>
      <w:r w:rsidR="001747C8" w:rsidRPr="00A12EC3">
        <w:rPr>
          <w:b w:val="0"/>
          <w:szCs w:val="24"/>
          <w:u w:val="none"/>
        </w:rPr>
        <w:t xml:space="preserve">, amelyet legkésőbb május 31-ig </w:t>
      </w:r>
      <w:r w:rsidR="00FB0750">
        <w:rPr>
          <w:b w:val="0"/>
          <w:szCs w:val="24"/>
          <w:u w:val="none"/>
        </w:rPr>
        <w:t>közzétesz</w:t>
      </w:r>
      <w:r w:rsidR="001747C8" w:rsidRPr="00A12EC3">
        <w:rPr>
          <w:b w:val="0"/>
          <w:szCs w:val="24"/>
          <w:u w:val="none"/>
        </w:rPr>
        <w:t>;</w:t>
      </w:r>
    </w:p>
    <w:p w:rsidR="001747C8" w:rsidRPr="00A12EC3" w:rsidRDefault="001747C8" w:rsidP="001747C8">
      <w:pPr>
        <w:ind w:left="720" w:hanging="360"/>
        <w:jc w:val="both"/>
        <w:rPr>
          <w:b w:val="0"/>
          <w:sz w:val="24"/>
          <w:szCs w:val="24"/>
        </w:rPr>
      </w:pPr>
      <w:r w:rsidRPr="00A12EC3">
        <w:rPr>
          <w:b w:val="0"/>
          <w:sz w:val="24"/>
          <w:szCs w:val="24"/>
        </w:rPr>
        <w:t xml:space="preserve">-    amennyiben indokolt, </w:t>
      </w:r>
      <w:r w:rsidRPr="00A12EC3">
        <w:rPr>
          <w:sz w:val="24"/>
          <w:szCs w:val="24"/>
        </w:rPr>
        <w:t>előzetes összesített tájékoztatót</w:t>
      </w:r>
      <w:r w:rsidRPr="00A12EC3">
        <w:rPr>
          <w:b w:val="0"/>
          <w:sz w:val="24"/>
          <w:szCs w:val="24"/>
        </w:rPr>
        <w:t xml:space="preserve"> készít a Kbt. 32. §-a alapján;</w:t>
      </w:r>
    </w:p>
    <w:p w:rsidR="001747C8" w:rsidRPr="00A12EC3" w:rsidRDefault="00EA4E87" w:rsidP="001747C8">
      <w:pPr>
        <w:ind w:left="720" w:hanging="360"/>
        <w:jc w:val="both"/>
        <w:rPr>
          <w:b w:val="0"/>
          <w:sz w:val="24"/>
          <w:szCs w:val="24"/>
        </w:rPr>
      </w:pPr>
      <w:r w:rsidRPr="00A12EC3">
        <w:rPr>
          <w:b w:val="0"/>
          <w:sz w:val="24"/>
          <w:szCs w:val="24"/>
        </w:rPr>
        <w:t xml:space="preserve">- </w:t>
      </w:r>
      <w:r w:rsidRPr="00A12EC3">
        <w:rPr>
          <w:b w:val="0"/>
          <w:sz w:val="24"/>
          <w:szCs w:val="24"/>
        </w:rPr>
        <w:tab/>
        <w:t>javaslatot tesz a K</w:t>
      </w:r>
      <w:r w:rsidR="001747C8" w:rsidRPr="00A12EC3">
        <w:rPr>
          <w:b w:val="0"/>
          <w:sz w:val="24"/>
          <w:szCs w:val="24"/>
        </w:rPr>
        <w:t>épviselő</w:t>
      </w:r>
      <w:r w:rsidRPr="00A12EC3">
        <w:rPr>
          <w:b w:val="0"/>
          <w:sz w:val="24"/>
          <w:szCs w:val="24"/>
        </w:rPr>
        <w:t>-</w:t>
      </w:r>
      <w:r w:rsidR="001747C8" w:rsidRPr="00A12EC3">
        <w:rPr>
          <w:b w:val="0"/>
          <w:sz w:val="24"/>
          <w:szCs w:val="24"/>
        </w:rPr>
        <w:t>testületnek jelen közbeszerzési szabályzat, valamint mellékleteinek a hatályos jogszabályoknak megfelelő módosítására</w:t>
      </w:r>
    </w:p>
    <w:p w:rsidR="00603D96" w:rsidRPr="00A12EC3" w:rsidRDefault="00603D96" w:rsidP="00603D96">
      <w:pPr>
        <w:ind w:left="720" w:hanging="360"/>
        <w:jc w:val="both"/>
        <w:rPr>
          <w:b w:val="0"/>
          <w:sz w:val="24"/>
          <w:szCs w:val="24"/>
        </w:rPr>
      </w:pPr>
      <w:r w:rsidRPr="00A12EC3">
        <w:rPr>
          <w:b w:val="0"/>
          <w:sz w:val="24"/>
          <w:szCs w:val="24"/>
        </w:rPr>
        <w:t xml:space="preserve">- </w:t>
      </w:r>
      <w:r w:rsidRPr="00A12EC3">
        <w:rPr>
          <w:b w:val="0"/>
          <w:sz w:val="24"/>
          <w:szCs w:val="24"/>
        </w:rPr>
        <w:tab/>
        <w:t>ellátja a közbeszerzésekre vonatkozó jogszabályokban, illetve jelen szabályzatban meghatározott egyéb feladatokat</w:t>
      </w:r>
    </w:p>
    <w:p w:rsidR="00C0424C" w:rsidRPr="00A12EC3" w:rsidRDefault="00BA07EF" w:rsidP="00C0424C">
      <w:pPr>
        <w:ind w:left="720" w:hanging="360"/>
        <w:jc w:val="both"/>
        <w:rPr>
          <w:b w:val="0"/>
          <w:sz w:val="24"/>
          <w:szCs w:val="24"/>
        </w:rPr>
      </w:pPr>
      <w:r w:rsidRPr="00A12EC3">
        <w:rPr>
          <w:b w:val="0"/>
          <w:sz w:val="24"/>
          <w:szCs w:val="24"/>
        </w:rPr>
        <w:t xml:space="preserve">- </w:t>
      </w:r>
      <w:r w:rsidR="008C6B70" w:rsidRPr="00A12EC3">
        <w:rPr>
          <w:b w:val="0"/>
          <w:sz w:val="24"/>
          <w:szCs w:val="24"/>
        </w:rPr>
        <w:tab/>
      </w:r>
      <w:r w:rsidR="00EA4E87" w:rsidRPr="00A12EC3">
        <w:rPr>
          <w:b w:val="0"/>
          <w:sz w:val="24"/>
          <w:szCs w:val="24"/>
        </w:rPr>
        <w:t>a P</w:t>
      </w:r>
      <w:r w:rsidRPr="00A12EC3">
        <w:rPr>
          <w:b w:val="0"/>
          <w:sz w:val="24"/>
          <w:szCs w:val="24"/>
        </w:rPr>
        <w:t>olgármesterrel együtt aláírja a szerződést a nyertes ajánlattevővel</w:t>
      </w:r>
    </w:p>
    <w:p w:rsidR="00BA07EF" w:rsidRPr="00A12EC3" w:rsidRDefault="00BA07EF" w:rsidP="00334876">
      <w:pPr>
        <w:ind w:left="720" w:hanging="360"/>
        <w:jc w:val="both"/>
        <w:rPr>
          <w:b w:val="0"/>
          <w:sz w:val="24"/>
          <w:szCs w:val="24"/>
        </w:rPr>
      </w:pPr>
      <w:r w:rsidRPr="00A12EC3">
        <w:rPr>
          <w:b w:val="0"/>
          <w:sz w:val="24"/>
          <w:szCs w:val="24"/>
        </w:rPr>
        <w:t xml:space="preserve">- </w:t>
      </w:r>
      <w:r w:rsidRPr="00A12EC3">
        <w:rPr>
          <w:b w:val="0"/>
          <w:sz w:val="24"/>
          <w:szCs w:val="24"/>
        </w:rPr>
        <w:tab/>
        <w:t>ellátja a közbeszerzési eljárások előkészítésének, lefolytatásának, e Szabályzat előírásai betartásának ellenőrzését</w:t>
      </w:r>
    </w:p>
    <w:p w:rsidR="00BA07EF" w:rsidRPr="00A12EC3" w:rsidRDefault="00BA07EF" w:rsidP="00BA07EF">
      <w:pPr>
        <w:ind w:left="720" w:hanging="360"/>
        <w:jc w:val="both"/>
        <w:rPr>
          <w:b w:val="0"/>
          <w:sz w:val="24"/>
          <w:szCs w:val="24"/>
        </w:rPr>
      </w:pPr>
      <w:r w:rsidRPr="00A12EC3">
        <w:rPr>
          <w:b w:val="0"/>
          <w:sz w:val="24"/>
          <w:szCs w:val="24"/>
        </w:rPr>
        <w:t xml:space="preserve">- </w:t>
      </w:r>
      <w:r w:rsidRPr="00A12EC3">
        <w:rPr>
          <w:b w:val="0"/>
          <w:sz w:val="24"/>
          <w:szCs w:val="24"/>
        </w:rPr>
        <w:tab/>
        <w:t>az ellenőrzések tapasztalatairól évente tájékoztatja az Önkormányzat ill</w:t>
      </w:r>
      <w:r w:rsidR="00EA4E87" w:rsidRPr="00A12EC3">
        <w:rPr>
          <w:b w:val="0"/>
          <w:sz w:val="24"/>
          <w:szCs w:val="24"/>
        </w:rPr>
        <w:t>etékes bizottságát, valamint a K</w:t>
      </w:r>
      <w:r w:rsidRPr="00A12EC3">
        <w:rPr>
          <w:b w:val="0"/>
          <w:sz w:val="24"/>
          <w:szCs w:val="24"/>
        </w:rPr>
        <w:t>épviselő-testületet</w:t>
      </w:r>
    </w:p>
    <w:p w:rsidR="00C0424C" w:rsidRPr="00A12EC3" w:rsidRDefault="00C0424C" w:rsidP="00C0424C">
      <w:pPr>
        <w:jc w:val="both"/>
        <w:rPr>
          <w:b w:val="0"/>
          <w:sz w:val="24"/>
          <w:szCs w:val="24"/>
          <w:highlight w:val="cyan"/>
        </w:rPr>
      </w:pPr>
    </w:p>
    <w:p w:rsidR="00C0424C" w:rsidRPr="00A12EC3" w:rsidRDefault="00C0424C" w:rsidP="00C0424C">
      <w:pPr>
        <w:jc w:val="both"/>
        <w:rPr>
          <w:b w:val="0"/>
          <w:sz w:val="24"/>
          <w:szCs w:val="24"/>
        </w:rPr>
      </w:pPr>
      <w:r w:rsidRPr="00A12EC3">
        <w:rPr>
          <w:b w:val="0"/>
          <w:sz w:val="24"/>
          <w:szCs w:val="24"/>
        </w:rPr>
        <w:t>Jelen szabályzatban, illetve a vonatkozó jogszabályokban az ajánlatkérő részére előírt határidők betartásáért a Jegyző felel.</w:t>
      </w:r>
    </w:p>
    <w:p w:rsidR="0036152C" w:rsidRPr="00A12EC3" w:rsidRDefault="0036152C" w:rsidP="00C0424C">
      <w:pPr>
        <w:jc w:val="both"/>
        <w:rPr>
          <w:b w:val="0"/>
          <w:sz w:val="24"/>
          <w:szCs w:val="24"/>
          <w:highlight w:val="cyan"/>
        </w:rPr>
      </w:pPr>
    </w:p>
    <w:p w:rsidR="00C0424C" w:rsidRPr="00A12EC3" w:rsidRDefault="00C0424C" w:rsidP="00C0424C">
      <w:pPr>
        <w:pStyle w:val="Cmsor1"/>
        <w:rPr>
          <w:szCs w:val="24"/>
          <w:u w:val="none"/>
        </w:rPr>
      </w:pPr>
      <w:r w:rsidRPr="00FD147A">
        <w:rPr>
          <w:szCs w:val="24"/>
          <w:u w:val="none"/>
        </w:rPr>
        <w:t>4.) A jogi szakértő feladatai</w:t>
      </w:r>
    </w:p>
    <w:p w:rsidR="001B5415" w:rsidRPr="00A12EC3" w:rsidRDefault="001B5415" w:rsidP="001B5415">
      <w:pPr>
        <w:rPr>
          <w:highlight w:val="cyan"/>
        </w:rPr>
      </w:pPr>
    </w:p>
    <w:p w:rsidR="001B5415" w:rsidRPr="00A12EC3" w:rsidRDefault="001B5415" w:rsidP="001B5415">
      <w:pPr>
        <w:jc w:val="both"/>
        <w:rPr>
          <w:b w:val="0"/>
          <w:sz w:val="24"/>
          <w:szCs w:val="24"/>
        </w:rPr>
      </w:pPr>
      <w:r w:rsidRPr="00A12EC3">
        <w:rPr>
          <w:b w:val="0"/>
          <w:sz w:val="24"/>
          <w:szCs w:val="24"/>
        </w:rPr>
        <w:t xml:space="preserve">Az ajánlatkérő </w:t>
      </w:r>
      <w:r w:rsidR="00517911">
        <w:rPr>
          <w:b w:val="0"/>
          <w:sz w:val="24"/>
          <w:szCs w:val="24"/>
        </w:rPr>
        <w:t>felelős akkreditált közbeszerzési szaktanácsadó</w:t>
      </w:r>
      <w:r w:rsidRPr="00A12EC3">
        <w:rPr>
          <w:b w:val="0"/>
          <w:sz w:val="24"/>
          <w:szCs w:val="24"/>
        </w:rPr>
        <w:t xml:space="preserve">, illetve ügyvéd/ügyvédi iroda bevonásával külön megbízási szerződés alapján gondoskodik a Kbt-ben, valamint jelen Szabályzatban a </w:t>
      </w:r>
      <w:r w:rsidR="00517911">
        <w:rPr>
          <w:b w:val="0"/>
          <w:sz w:val="24"/>
          <w:szCs w:val="24"/>
        </w:rPr>
        <w:t>szak</w:t>
      </w:r>
      <w:r w:rsidRPr="00A12EC3">
        <w:rPr>
          <w:b w:val="0"/>
          <w:sz w:val="24"/>
          <w:szCs w:val="24"/>
        </w:rPr>
        <w:t xml:space="preserve">tanácsadó, illetve a megbízott ügyvédi iroda képviselője részére előírt feladatok ellátásáról a közbeszerzési eljárások jogszerűségének biztosítása érdekében. </w:t>
      </w:r>
    </w:p>
    <w:p w:rsidR="001B5415" w:rsidRPr="00A12EC3" w:rsidRDefault="001B5415" w:rsidP="008C6B70">
      <w:pPr>
        <w:jc w:val="both"/>
        <w:rPr>
          <w:b w:val="0"/>
          <w:sz w:val="24"/>
          <w:szCs w:val="24"/>
        </w:rPr>
      </w:pPr>
    </w:p>
    <w:p w:rsidR="00C0424C" w:rsidRPr="00A12EC3" w:rsidRDefault="00493F33" w:rsidP="001B5415">
      <w:pPr>
        <w:jc w:val="both"/>
        <w:rPr>
          <w:b w:val="0"/>
          <w:sz w:val="24"/>
          <w:szCs w:val="24"/>
        </w:rPr>
      </w:pPr>
      <w:r w:rsidRPr="00A12EC3">
        <w:rPr>
          <w:b w:val="0"/>
          <w:sz w:val="24"/>
          <w:szCs w:val="24"/>
        </w:rPr>
        <w:lastRenderedPageBreak/>
        <w:t>A jogi szakértő a közbeszerzési eljárás előkészítése és lefolytatása során köteles a közbeszerzési szakértelmet biztosítani, és ellátjajelen szabályzatban, illetve a megbízási szerződésében foglalt feladatokat.</w:t>
      </w:r>
    </w:p>
    <w:p w:rsidR="002D777D" w:rsidRPr="00A12EC3" w:rsidRDefault="002D777D" w:rsidP="00C0424C">
      <w:pPr>
        <w:jc w:val="center"/>
        <w:rPr>
          <w:bCs/>
          <w:sz w:val="24"/>
          <w:szCs w:val="24"/>
          <w:highlight w:val="cyan"/>
        </w:rPr>
      </w:pPr>
    </w:p>
    <w:p w:rsidR="00C0424C" w:rsidRPr="00A12EC3" w:rsidRDefault="00C0424C" w:rsidP="00C0424C">
      <w:pPr>
        <w:jc w:val="center"/>
        <w:rPr>
          <w:bCs/>
          <w:sz w:val="24"/>
          <w:szCs w:val="24"/>
        </w:rPr>
      </w:pPr>
      <w:r w:rsidRPr="00A12EC3">
        <w:rPr>
          <w:bCs/>
          <w:sz w:val="24"/>
          <w:szCs w:val="24"/>
        </w:rPr>
        <w:t>V. AZ ELJÁRÁS FOLYAMATA</w:t>
      </w:r>
    </w:p>
    <w:p w:rsidR="00C0424C" w:rsidRPr="00A12EC3" w:rsidRDefault="00C0424C" w:rsidP="00C0424C">
      <w:pPr>
        <w:jc w:val="both"/>
        <w:rPr>
          <w:b w:val="0"/>
          <w:bCs/>
          <w:sz w:val="24"/>
          <w:szCs w:val="24"/>
        </w:rPr>
      </w:pPr>
    </w:p>
    <w:p w:rsidR="00C0424C" w:rsidRPr="00A12EC3" w:rsidRDefault="00C0424C" w:rsidP="00C0424C">
      <w:pPr>
        <w:autoSpaceDE w:val="0"/>
        <w:autoSpaceDN w:val="0"/>
        <w:adjustRightInd w:val="0"/>
        <w:rPr>
          <w:bCs/>
          <w:sz w:val="24"/>
          <w:szCs w:val="24"/>
        </w:rPr>
      </w:pPr>
      <w:r w:rsidRPr="00A12EC3">
        <w:rPr>
          <w:bCs/>
          <w:sz w:val="24"/>
          <w:szCs w:val="24"/>
        </w:rPr>
        <w:t xml:space="preserve">1.) Az eljárás előkészítő szakasza </w:t>
      </w:r>
    </w:p>
    <w:p w:rsidR="00C0424C" w:rsidRPr="00A12EC3" w:rsidRDefault="00C0424C" w:rsidP="00C0424C">
      <w:pPr>
        <w:autoSpaceDE w:val="0"/>
        <w:autoSpaceDN w:val="0"/>
        <w:adjustRightInd w:val="0"/>
        <w:jc w:val="both"/>
        <w:rPr>
          <w:bCs/>
          <w:sz w:val="24"/>
          <w:szCs w:val="24"/>
          <w:highlight w:val="cyan"/>
        </w:rPr>
      </w:pPr>
    </w:p>
    <w:p w:rsidR="00C0424C" w:rsidRPr="00A12EC3" w:rsidRDefault="00C0424C" w:rsidP="00C0424C">
      <w:pPr>
        <w:autoSpaceDE w:val="0"/>
        <w:autoSpaceDN w:val="0"/>
        <w:adjustRightInd w:val="0"/>
        <w:jc w:val="both"/>
        <w:rPr>
          <w:bCs/>
          <w:sz w:val="24"/>
          <w:szCs w:val="24"/>
        </w:rPr>
      </w:pPr>
      <w:r w:rsidRPr="00A12EC3">
        <w:rPr>
          <w:bCs/>
          <w:sz w:val="24"/>
          <w:szCs w:val="24"/>
        </w:rPr>
        <w:t>1.1. Beszerzési igények</w:t>
      </w:r>
    </w:p>
    <w:p w:rsidR="00C0424C" w:rsidRPr="00A12EC3" w:rsidRDefault="00C0424C" w:rsidP="00C0424C">
      <w:pPr>
        <w:autoSpaceDE w:val="0"/>
        <w:autoSpaceDN w:val="0"/>
        <w:adjustRightInd w:val="0"/>
        <w:jc w:val="both"/>
        <w:rPr>
          <w:bCs/>
          <w:sz w:val="24"/>
          <w:szCs w:val="24"/>
        </w:rPr>
      </w:pPr>
    </w:p>
    <w:p w:rsidR="00C0424C" w:rsidRPr="00A12EC3" w:rsidRDefault="00C0424C" w:rsidP="00C0424C">
      <w:pPr>
        <w:autoSpaceDE w:val="0"/>
        <w:autoSpaceDN w:val="0"/>
        <w:adjustRightInd w:val="0"/>
        <w:jc w:val="both"/>
        <w:rPr>
          <w:b w:val="0"/>
          <w:sz w:val="24"/>
          <w:szCs w:val="24"/>
          <w:highlight w:val="cyan"/>
        </w:rPr>
      </w:pPr>
      <w:r w:rsidRPr="00A12EC3">
        <w:rPr>
          <w:b w:val="0"/>
          <w:sz w:val="24"/>
          <w:szCs w:val="24"/>
        </w:rPr>
        <w:t>Aközbeszerzési tervszakmai megalapozottságának érdekében valamennyi</w:t>
      </w:r>
      <w:r w:rsidR="00F05F87" w:rsidRPr="00A12EC3">
        <w:rPr>
          <w:b w:val="0"/>
          <w:sz w:val="24"/>
          <w:szCs w:val="24"/>
        </w:rPr>
        <w:t xml:space="preserve"> intézményvezető, illetve pénzügyi, gazdasági</w:t>
      </w:r>
      <w:r w:rsidRPr="00A12EC3">
        <w:rPr>
          <w:b w:val="0"/>
          <w:sz w:val="24"/>
          <w:szCs w:val="24"/>
        </w:rPr>
        <w:t xml:space="preserve"> iroda</w:t>
      </w:r>
      <w:r w:rsidR="00F05F87" w:rsidRPr="00A12EC3">
        <w:rPr>
          <w:b w:val="0"/>
          <w:sz w:val="24"/>
          <w:szCs w:val="24"/>
        </w:rPr>
        <w:t>vezető</w:t>
      </w:r>
      <w:r w:rsidRPr="00A12EC3">
        <w:rPr>
          <w:b w:val="0"/>
          <w:sz w:val="24"/>
          <w:szCs w:val="24"/>
        </w:rPr>
        <w:t xml:space="preserve"> köteles az előirányzatok alapján tájékoztatást adni a </w:t>
      </w:r>
      <w:r w:rsidR="00EA4E87" w:rsidRPr="00A12EC3">
        <w:rPr>
          <w:b w:val="0"/>
          <w:sz w:val="24"/>
          <w:szCs w:val="24"/>
        </w:rPr>
        <w:t xml:space="preserve">Jegyző </w:t>
      </w:r>
      <w:r w:rsidRPr="00A12EC3">
        <w:rPr>
          <w:b w:val="0"/>
          <w:sz w:val="24"/>
          <w:szCs w:val="24"/>
        </w:rPr>
        <w:t xml:space="preserve">részére minden év február 28-ig a </w:t>
      </w:r>
      <w:r w:rsidRPr="00A12EC3">
        <w:rPr>
          <w:sz w:val="24"/>
          <w:szCs w:val="24"/>
        </w:rPr>
        <w:t>beszerzési igényeikről</w:t>
      </w:r>
      <w:r w:rsidRPr="00A12EC3">
        <w:rPr>
          <w:b w:val="0"/>
          <w:sz w:val="24"/>
          <w:szCs w:val="24"/>
        </w:rPr>
        <w:t xml:space="preserve">, mely részletesen tartalmazza a </w:t>
      </w:r>
      <w:r w:rsidR="008C6B70" w:rsidRPr="00A12EC3">
        <w:rPr>
          <w:b w:val="0"/>
          <w:sz w:val="24"/>
          <w:szCs w:val="24"/>
        </w:rPr>
        <w:t>beszerzés</w:t>
      </w:r>
      <w:r w:rsidRPr="00A12EC3">
        <w:rPr>
          <w:b w:val="0"/>
          <w:sz w:val="24"/>
          <w:szCs w:val="24"/>
        </w:rPr>
        <w:t xml:space="preserve"> tárgyának pontos megjelölését, a beszerzés mennyiségét, várható értékét, a beszerezendő áruk felhasználásának, szolgáltatások igénybevételének, építési beruházások megvalósításának tervezett kezdeti időpontját, valamint a </w:t>
      </w:r>
      <w:r w:rsidR="008C6B70" w:rsidRPr="00A12EC3">
        <w:rPr>
          <w:b w:val="0"/>
          <w:sz w:val="24"/>
          <w:szCs w:val="24"/>
        </w:rPr>
        <w:t>b</w:t>
      </w:r>
      <w:r w:rsidRPr="00A12EC3">
        <w:rPr>
          <w:b w:val="0"/>
          <w:sz w:val="24"/>
          <w:szCs w:val="24"/>
        </w:rPr>
        <w:t xml:space="preserve">eszerzés szakmai indokait.  </w:t>
      </w:r>
    </w:p>
    <w:p w:rsidR="00C0424C" w:rsidRPr="00A12EC3" w:rsidRDefault="00C0424C" w:rsidP="00C0424C">
      <w:pPr>
        <w:autoSpaceDE w:val="0"/>
        <w:autoSpaceDN w:val="0"/>
        <w:adjustRightInd w:val="0"/>
        <w:jc w:val="both"/>
        <w:rPr>
          <w:bCs/>
          <w:sz w:val="24"/>
          <w:szCs w:val="24"/>
          <w:highlight w:val="cyan"/>
        </w:rPr>
      </w:pPr>
    </w:p>
    <w:p w:rsidR="00C0424C" w:rsidRPr="00A12EC3" w:rsidRDefault="00C0424C" w:rsidP="00C0424C">
      <w:pPr>
        <w:autoSpaceDE w:val="0"/>
        <w:autoSpaceDN w:val="0"/>
        <w:adjustRightInd w:val="0"/>
        <w:jc w:val="both"/>
        <w:rPr>
          <w:bCs/>
          <w:sz w:val="24"/>
          <w:szCs w:val="24"/>
        </w:rPr>
      </w:pPr>
      <w:r w:rsidRPr="00A12EC3">
        <w:rPr>
          <w:bCs/>
          <w:sz w:val="24"/>
          <w:szCs w:val="24"/>
        </w:rPr>
        <w:t>1.2. A közbeszerzési terv</w:t>
      </w:r>
    </w:p>
    <w:p w:rsidR="00C0424C" w:rsidRPr="00A12EC3" w:rsidRDefault="00C0424C" w:rsidP="00C0424C">
      <w:pPr>
        <w:autoSpaceDE w:val="0"/>
        <w:autoSpaceDN w:val="0"/>
        <w:adjustRightInd w:val="0"/>
        <w:jc w:val="both"/>
        <w:rPr>
          <w:b w:val="0"/>
          <w:bCs/>
          <w:sz w:val="24"/>
          <w:szCs w:val="24"/>
        </w:rPr>
      </w:pPr>
    </w:p>
    <w:p w:rsidR="00517911" w:rsidRPr="00227551" w:rsidRDefault="00517911" w:rsidP="00517911">
      <w:pPr>
        <w:autoSpaceDE w:val="0"/>
        <w:autoSpaceDN w:val="0"/>
        <w:adjustRightInd w:val="0"/>
        <w:jc w:val="both"/>
        <w:rPr>
          <w:b w:val="0"/>
          <w:bCs/>
          <w:sz w:val="24"/>
          <w:szCs w:val="24"/>
        </w:rPr>
      </w:pPr>
      <w:r w:rsidRPr="00227551">
        <w:rPr>
          <w:b w:val="0"/>
          <w:bCs/>
          <w:sz w:val="24"/>
          <w:szCs w:val="24"/>
        </w:rPr>
        <w:t xml:space="preserve">A Jegyző a beszerzési igények alapján a Kbt. 42. §-ban foglaltaknak megfelelően a képviselő-testület által jóváhagyott költségvetési előirányzatok figyelembevételével a költségvetési év elején, legkésőbb március 31. napjáig elkészíti az éves összesített közbeszerzési tervet az adott évre tervezett közbeszerzésekről, melyet legalább öt évig meg kell őriznie. </w:t>
      </w:r>
    </w:p>
    <w:p w:rsidR="00517911" w:rsidRPr="00227551" w:rsidRDefault="00517911" w:rsidP="00517911">
      <w:pPr>
        <w:autoSpaceDE w:val="0"/>
        <w:autoSpaceDN w:val="0"/>
        <w:adjustRightInd w:val="0"/>
        <w:jc w:val="both"/>
        <w:rPr>
          <w:b w:val="0"/>
          <w:bCs/>
          <w:sz w:val="24"/>
          <w:szCs w:val="24"/>
        </w:rPr>
      </w:pPr>
    </w:p>
    <w:p w:rsidR="00517911" w:rsidRPr="00227551" w:rsidRDefault="00517911" w:rsidP="00517911">
      <w:pPr>
        <w:autoSpaceDE w:val="0"/>
        <w:autoSpaceDN w:val="0"/>
        <w:adjustRightInd w:val="0"/>
        <w:jc w:val="both"/>
        <w:rPr>
          <w:b w:val="0"/>
          <w:sz w:val="24"/>
          <w:szCs w:val="24"/>
        </w:rPr>
      </w:pPr>
      <w:r w:rsidRPr="00227551">
        <w:rPr>
          <w:b w:val="0"/>
          <w:sz w:val="24"/>
          <w:szCs w:val="24"/>
        </w:rPr>
        <w:t xml:space="preserve">Az éves összesített </w:t>
      </w:r>
      <w:r w:rsidRPr="00227551">
        <w:rPr>
          <w:b w:val="0"/>
          <w:bCs/>
          <w:sz w:val="24"/>
          <w:szCs w:val="24"/>
        </w:rPr>
        <w:t xml:space="preserve">közbeszerzési tervről, illetve annak módosításáról </w:t>
      </w:r>
      <w:r w:rsidRPr="00227551">
        <w:rPr>
          <w:b w:val="0"/>
          <w:sz w:val="24"/>
          <w:szCs w:val="24"/>
        </w:rPr>
        <w:t xml:space="preserve">a Polgármester előterjesztése alapján a </w:t>
      </w:r>
      <w:r w:rsidRPr="00227551">
        <w:rPr>
          <w:sz w:val="24"/>
          <w:szCs w:val="24"/>
        </w:rPr>
        <w:t>Képviselő-testület</w:t>
      </w:r>
      <w:r w:rsidRPr="00227551">
        <w:rPr>
          <w:b w:val="0"/>
          <w:sz w:val="24"/>
          <w:szCs w:val="24"/>
        </w:rPr>
        <w:t xml:space="preserve"> határozatban dönt. A közbeszerzési eljárásokat úgy kell előkészíteni, hogy legkésőbb a jóváhagyott közbeszerzési tervben megtervezett időpontban azok megkezdhetők legyenek. </w:t>
      </w:r>
    </w:p>
    <w:p w:rsidR="00517911" w:rsidRPr="00227551" w:rsidRDefault="00517911" w:rsidP="00517911">
      <w:pPr>
        <w:autoSpaceDE w:val="0"/>
        <w:autoSpaceDN w:val="0"/>
        <w:adjustRightInd w:val="0"/>
        <w:jc w:val="both"/>
        <w:rPr>
          <w:b w:val="0"/>
          <w:sz w:val="24"/>
          <w:szCs w:val="24"/>
        </w:rPr>
      </w:pPr>
    </w:p>
    <w:p w:rsidR="00517911" w:rsidRPr="00227551" w:rsidRDefault="00517911" w:rsidP="00517911">
      <w:pPr>
        <w:autoSpaceDE w:val="0"/>
        <w:autoSpaceDN w:val="0"/>
        <w:adjustRightInd w:val="0"/>
        <w:jc w:val="both"/>
        <w:rPr>
          <w:b w:val="0"/>
          <w:sz w:val="24"/>
          <w:szCs w:val="24"/>
        </w:rPr>
      </w:pPr>
      <w:r w:rsidRPr="00227551">
        <w:rPr>
          <w:b w:val="0"/>
          <w:sz w:val="24"/>
          <w:szCs w:val="24"/>
        </w:rPr>
        <w:t>A közbeszerzési terv nem vonja maga után az abban megadott közbeszerzésre vonatkozó eljárás lefolytatásának kötelezettségét. Az ajánlatkérő a közbeszerzési tervben nem szereplő közbeszerzésre vagy a tervben foglaltakhoz képest módosított közbeszerzésre vonatkozó eljárást is lefolytathat. Ezekben az esetekben a közbeszerzési tervet módosítani kell az ilyen igény vagy egyéb változás felmerülésekor, megadva a módosítás indokát is.</w:t>
      </w:r>
    </w:p>
    <w:p w:rsidR="00517911" w:rsidRPr="00227551" w:rsidRDefault="00517911" w:rsidP="00517911">
      <w:pPr>
        <w:autoSpaceDE w:val="0"/>
        <w:autoSpaceDN w:val="0"/>
        <w:adjustRightInd w:val="0"/>
        <w:jc w:val="both"/>
        <w:rPr>
          <w:b w:val="0"/>
          <w:sz w:val="24"/>
          <w:szCs w:val="24"/>
        </w:rPr>
      </w:pPr>
    </w:p>
    <w:p w:rsidR="00517911" w:rsidRPr="00227551" w:rsidRDefault="00517911" w:rsidP="00517911">
      <w:pPr>
        <w:autoSpaceDE w:val="0"/>
        <w:autoSpaceDN w:val="0"/>
        <w:adjustRightInd w:val="0"/>
        <w:jc w:val="both"/>
        <w:rPr>
          <w:b w:val="0"/>
          <w:sz w:val="24"/>
          <w:szCs w:val="24"/>
        </w:rPr>
      </w:pPr>
      <w:r w:rsidRPr="00227551">
        <w:rPr>
          <w:b w:val="0"/>
          <w:sz w:val="24"/>
          <w:szCs w:val="24"/>
        </w:rPr>
        <w:t xml:space="preserve">A közbeszerzési tervnek tartalmaznia kell az adott évre tervezett valamennyi közbeszerzést. </w:t>
      </w:r>
    </w:p>
    <w:p w:rsidR="00517911" w:rsidRPr="00227551" w:rsidRDefault="00517911" w:rsidP="00517911">
      <w:pPr>
        <w:autoSpaceDE w:val="0"/>
        <w:autoSpaceDN w:val="0"/>
        <w:adjustRightInd w:val="0"/>
        <w:jc w:val="both"/>
        <w:rPr>
          <w:b w:val="0"/>
          <w:sz w:val="24"/>
          <w:szCs w:val="24"/>
        </w:rPr>
      </w:pPr>
    </w:p>
    <w:p w:rsidR="00517911" w:rsidRPr="00227551" w:rsidRDefault="00517911" w:rsidP="00517911">
      <w:pPr>
        <w:autoSpaceDE w:val="0"/>
        <w:autoSpaceDN w:val="0"/>
        <w:adjustRightInd w:val="0"/>
        <w:jc w:val="both"/>
        <w:rPr>
          <w:b w:val="0"/>
          <w:sz w:val="24"/>
          <w:szCs w:val="24"/>
        </w:rPr>
      </w:pPr>
      <w:r w:rsidRPr="00227551">
        <w:rPr>
          <w:b w:val="0"/>
          <w:sz w:val="24"/>
          <w:szCs w:val="24"/>
        </w:rPr>
        <w:t xml:space="preserve">A közbeszerzési terv nyilvános. </w:t>
      </w:r>
    </w:p>
    <w:p w:rsidR="00517911" w:rsidRPr="00227551" w:rsidRDefault="00517911" w:rsidP="00517911">
      <w:pPr>
        <w:autoSpaceDE w:val="0"/>
        <w:autoSpaceDN w:val="0"/>
        <w:adjustRightInd w:val="0"/>
        <w:jc w:val="both"/>
        <w:rPr>
          <w:b w:val="0"/>
          <w:sz w:val="24"/>
          <w:szCs w:val="24"/>
        </w:rPr>
      </w:pPr>
    </w:p>
    <w:p w:rsidR="00517911" w:rsidRPr="00227551" w:rsidRDefault="00517911" w:rsidP="00517911">
      <w:pPr>
        <w:autoSpaceDE w:val="0"/>
        <w:autoSpaceDN w:val="0"/>
        <w:adjustRightInd w:val="0"/>
        <w:jc w:val="both"/>
        <w:rPr>
          <w:b w:val="0"/>
          <w:sz w:val="24"/>
          <w:szCs w:val="24"/>
        </w:rPr>
      </w:pPr>
      <w:r w:rsidRPr="00227551">
        <w:rPr>
          <w:b w:val="0"/>
          <w:sz w:val="24"/>
          <w:szCs w:val="24"/>
        </w:rPr>
        <w:t>Az ajánlatkérő köteles a Közbeszerzési Hatóság vagy a jogszabályban az ajánlatkérő ellenőrzésére feljogosított szervek kérésére a közbeszerzési tervét megküldeni, köteles továbbá a Kbt. 43. § (1) bekezdés a) pontja alapján a közbeszerzési tervet a Közbeszerzési Hatóság által működtetett Közbeszerzési Adatbázisban - amennyiben az Adatbázisban való közzététel valamely okból nem lehetséges a saját honlapján – közzétenni.</w:t>
      </w:r>
    </w:p>
    <w:p w:rsidR="00517911" w:rsidRPr="00227551" w:rsidRDefault="00517911" w:rsidP="00517911">
      <w:pPr>
        <w:autoSpaceDE w:val="0"/>
        <w:autoSpaceDN w:val="0"/>
        <w:adjustRightInd w:val="0"/>
        <w:jc w:val="both"/>
        <w:rPr>
          <w:b w:val="0"/>
          <w:sz w:val="24"/>
          <w:szCs w:val="24"/>
        </w:rPr>
      </w:pPr>
    </w:p>
    <w:p w:rsidR="00DC6F71" w:rsidRPr="00A12EC3" w:rsidRDefault="00517911" w:rsidP="00517911">
      <w:pPr>
        <w:autoSpaceDE w:val="0"/>
        <w:autoSpaceDN w:val="0"/>
        <w:adjustRightInd w:val="0"/>
        <w:jc w:val="both"/>
        <w:rPr>
          <w:b w:val="0"/>
          <w:sz w:val="24"/>
          <w:szCs w:val="24"/>
        </w:rPr>
      </w:pPr>
      <w:r w:rsidRPr="00227551">
        <w:rPr>
          <w:b w:val="0"/>
          <w:sz w:val="24"/>
          <w:szCs w:val="24"/>
        </w:rPr>
        <w:t>Közbeszerzési eljárás kizárólag akkor kezdhető meg, ha - a szerződés megkötéséhez esetlegesen szükséges engedélyeken túl - az ajánlatkérő rendelkezik a szerződés teljesítését biztosító anyagi fedezettel, vagy olyan biztosítékkal, hogy a teljesítés időpontjában az anyagi fedezet rendelkezésre fog állni, illetve, ha támogatásra irányuló igényt/pályázatot nyújtott be. Az anyagi fedezetre vonatkozó feltétel meglétéért az önkormányzat SZMSZ-ében, az Áht-ben, illetve az Ámr-ben meghatározott személy (gazdasági vezető) felelős</w:t>
      </w:r>
      <w:r w:rsidR="00C0424C" w:rsidRPr="00A12EC3">
        <w:rPr>
          <w:b w:val="0"/>
          <w:sz w:val="24"/>
          <w:szCs w:val="24"/>
        </w:rPr>
        <w:t>.</w:t>
      </w:r>
    </w:p>
    <w:p w:rsidR="00C0424C" w:rsidRPr="00A12EC3" w:rsidRDefault="00C0424C" w:rsidP="00C0424C">
      <w:pPr>
        <w:autoSpaceDE w:val="0"/>
        <w:autoSpaceDN w:val="0"/>
        <w:adjustRightInd w:val="0"/>
        <w:jc w:val="both"/>
        <w:rPr>
          <w:b w:val="0"/>
          <w:sz w:val="24"/>
          <w:szCs w:val="24"/>
        </w:rPr>
      </w:pPr>
    </w:p>
    <w:p w:rsidR="00332B32" w:rsidRPr="00A12EC3" w:rsidRDefault="00A76F99" w:rsidP="00C0424C">
      <w:pPr>
        <w:autoSpaceDE w:val="0"/>
        <w:autoSpaceDN w:val="0"/>
        <w:adjustRightInd w:val="0"/>
        <w:jc w:val="both"/>
        <w:rPr>
          <w:b w:val="0"/>
          <w:sz w:val="24"/>
          <w:szCs w:val="24"/>
        </w:rPr>
      </w:pPr>
      <w:r w:rsidRPr="00A12EC3">
        <w:rPr>
          <w:b w:val="0"/>
          <w:sz w:val="24"/>
          <w:szCs w:val="24"/>
        </w:rPr>
        <w:lastRenderedPageBreak/>
        <w:t xml:space="preserve">A közbeszerzési terv elkészítéséért, módosításáért, azok közzétételéért és megőrzéséért a </w:t>
      </w:r>
      <w:r w:rsidR="009853E2" w:rsidRPr="00A12EC3">
        <w:rPr>
          <w:b w:val="0"/>
          <w:sz w:val="24"/>
          <w:szCs w:val="24"/>
        </w:rPr>
        <w:t>Jegyző</w:t>
      </w:r>
      <w:r w:rsidR="007F5F25" w:rsidRPr="00A12EC3">
        <w:rPr>
          <w:b w:val="0"/>
          <w:sz w:val="24"/>
          <w:szCs w:val="24"/>
        </w:rPr>
        <w:t xml:space="preserve"> a</w:t>
      </w:r>
      <w:r w:rsidRPr="00A12EC3">
        <w:rPr>
          <w:b w:val="0"/>
          <w:sz w:val="24"/>
          <w:szCs w:val="24"/>
        </w:rPr>
        <w:t xml:space="preserve"> felelős.</w:t>
      </w:r>
    </w:p>
    <w:p w:rsidR="008C6B70" w:rsidRPr="00A12EC3" w:rsidRDefault="008C6B70" w:rsidP="00C0424C">
      <w:pPr>
        <w:autoSpaceDE w:val="0"/>
        <w:autoSpaceDN w:val="0"/>
        <w:adjustRightInd w:val="0"/>
        <w:jc w:val="both"/>
        <w:rPr>
          <w:b w:val="0"/>
          <w:sz w:val="24"/>
          <w:szCs w:val="24"/>
          <w:highlight w:val="cyan"/>
        </w:rPr>
      </w:pPr>
    </w:p>
    <w:p w:rsidR="00C0424C" w:rsidRPr="00A12EC3" w:rsidRDefault="00C0424C" w:rsidP="00C0424C">
      <w:pPr>
        <w:autoSpaceDE w:val="0"/>
        <w:autoSpaceDN w:val="0"/>
        <w:adjustRightInd w:val="0"/>
        <w:jc w:val="both"/>
        <w:rPr>
          <w:sz w:val="24"/>
          <w:szCs w:val="24"/>
        </w:rPr>
      </w:pPr>
      <w:r w:rsidRPr="00A12EC3">
        <w:rPr>
          <w:sz w:val="24"/>
          <w:szCs w:val="24"/>
        </w:rPr>
        <w:t>1.3. Az eljárás megindítása</w:t>
      </w:r>
    </w:p>
    <w:p w:rsidR="00C0424C" w:rsidRPr="00A12EC3" w:rsidRDefault="00C0424C" w:rsidP="00C0424C">
      <w:pPr>
        <w:autoSpaceDE w:val="0"/>
        <w:autoSpaceDN w:val="0"/>
        <w:adjustRightInd w:val="0"/>
        <w:jc w:val="both"/>
        <w:rPr>
          <w:b w:val="0"/>
          <w:sz w:val="24"/>
          <w:szCs w:val="24"/>
          <w:highlight w:val="cyan"/>
        </w:rPr>
      </w:pPr>
    </w:p>
    <w:p w:rsidR="00C0424C" w:rsidRPr="00A12EC3" w:rsidRDefault="00C0424C" w:rsidP="00C0424C">
      <w:pPr>
        <w:autoSpaceDE w:val="0"/>
        <w:autoSpaceDN w:val="0"/>
        <w:adjustRightInd w:val="0"/>
        <w:jc w:val="both"/>
        <w:rPr>
          <w:b w:val="0"/>
          <w:sz w:val="24"/>
          <w:szCs w:val="24"/>
        </w:rPr>
      </w:pPr>
      <w:r w:rsidRPr="00A12EC3">
        <w:rPr>
          <w:b w:val="0"/>
          <w:sz w:val="24"/>
          <w:szCs w:val="24"/>
        </w:rPr>
        <w:t xml:space="preserve">A Közbeszerzési Munkacsoport </w:t>
      </w:r>
      <w:r w:rsidRPr="00A12EC3">
        <w:rPr>
          <w:sz w:val="24"/>
          <w:szCs w:val="24"/>
        </w:rPr>
        <w:t>előkészíti az eljárást</w:t>
      </w:r>
      <w:r w:rsidRPr="00A12EC3">
        <w:rPr>
          <w:b w:val="0"/>
          <w:sz w:val="24"/>
          <w:szCs w:val="24"/>
        </w:rPr>
        <w:t xml:space="preserve"> jelen szabályzat </w:t>
      </w:r>
      <w:r w:rsidR="008C6B70" w:rsidRPr="00A12EC3">
        <w:rPr>
          <w:b w:val="0"/>
          <w:sz w:val="24"/>
          <w:szCs w:val="24"/>
        </w:rPr>
        <w:t>V.</w:t>
      </w:r>
      <w:r w:rsidRPr="00A12EC3">
        <w:rPr>
          <w:b w:val="0"/>
          <w:sz w:val="24"/>
          <w:szCs w:val="24"/>
        </w:rPr>
        <w:t>1. pontjában foglaltak szerint.</w:t>
      </w:r>
    </w:p>
    <w:p w:rsidR="008C6B70" w:rsidRPr="00A12EC3" w:rsidRDefault="008C6B70" w:rsidP="00C0424C">
      <w:pPr>
        <w:autoSpaceDE w:val="0"/>
        <w:autoSpaceDN w:val="0"/>
        <w:adjustRightInd w:val="0"/>
        <w:jc w:val="both"/>
        <w:rPr>
          <w:b w:val="0"/>
          <w:sz w:val="24"/>
          <w:szCs w:val="24"/>
          <w:highlight w:val="cyan"/>
        </w:rPr>
      </w:pPr>
    </w:p>
    <w:p w:rsidR="00C0424C" w:rsidRPr="00A12EC3" w:rsidRDefault="005029D5" w:rsidP="00C0424C">
      <w:pPr>
        <w:autoSpaceDE w:val="0"/>
        <w:autoSpaceDN w:val="0"/>
        <w:adjustRightInd w:val="0"/>
        <w:jc w:val="both"/>
        <w:rPr>
          <w:b w:val="0"/>
          <w:sz w:val="24"/>
          <w:szCs w:val="24"/>
        </w:rPr>
      </w:pPr>
      <w:r w:rsidRPr="00A12EC3">
        <w:rPr>
          <w:b w:val="0"/>
          <w:sz w:val="24"/>
          <w:szCs w:val="24"/>
        </w:rPr>
        <w:t>A közbeszerzési eljárás ajánlati/részvételi felhívás közzétételével, illetve ajánlattételi felhívás megküldésével indul.</w:t>
      </w:r>
    </w:p>
    <w:p w:rsidR="008C6B70" w:rsidRPr="00A12EC3" w:rsidRDefault="008C6B70" w:rsidP="00C0424C">
      <w:pPr>
        <w:autoSpaceDE w:val="0"/>
        <w:autoSpaceDN w:val="0"/>
        <w:adjustRightInd w:val="0"/>
        <w:jc w:val="both"/>
        <w:rPr>
          <w:b w:val="0"/>
          <w:sz w:val="24"/>
          <w:szCs w:val="24"/>
        </w:rPr>
      </w:pPr>
    </w:p>
    <w:p w:rsidR="00C0424C" w:rsidRDefault="00C0424C" w:rsidP="00C0424C">
      <w:pPr>
        <w:autoSpaceDE w:val="0"/>
        <w:autoSpaceDN w:val="0"/>
        <w:adjustRightInd w:val="0"/>
        <w:jc w:val="both"/>
        <w:rPr>
          <w:b w:val="0"/>
          <w:sz w:val="24"/>
          <w:szCs w:val="24"/>
        </w:rPr>
      </w:pPr>
      <w:r w:rsidRPr="00A12EC3">
        <w:rPr>
          <w:b w:val="0"/>
          <w:sz w:val="24"/>
          <w:szCs w:val="24"/>
        </w:rPr>
        <w:t xml:space="preserve">A </w:t>
      </w:r>
      <w:r w:rsidR="008C6B70" w:rsidRPr="00A12EC3">
        <w:rPr>
          <w:b w:val="0"/>
          <w:sz w:val="24"/>
          <w:szCs w:val="24"/>
        </w:rPr>
        <w:t>Munkacsoport</w:t>
      </w:r>
      <w:r w:rsidRPr="00A12EC3">
        <w:rPr>
          <w:b w:val="0"/>
          <w:sz w:val="24"/>
          <w:szCs w:val="24"/>
        </w:rPr>
        <w:t>, illetve a megbízott jogi szakértő (</w:t>
      </w:r>
      <w:r w:rsidR="00824CDF" w:rsidRPr="00A12EC3">
        <w:rPr>
          <w:b w:val="0"/>
          <w:sz w:val="24"/>
          <w:szCs w:val="24"/>
        </w:rPr>
        <w:t>I</w:t>
      </w:r>
      <w:r w:rsidRPr="00A12EC3">
        <w:rPr>
          <w:b w:val="0"/>
          <w:sz w:val="24"/>
          <w:szCs w:val="24"/>
        </w:rPr>
        <w:t xml:space="preserve">V.4.) pont) a </w:t>
      </w:r>
      <w:r w:rsidR="008C6B70" w:rsidRPr="00A12EC3">
        <w:rPr>
          <w:b w:val="0"/>
          <w:sz w:val="24"/>
          <w:szCs w:val="24"/>
        </w:rPr>
        <w:t>Munkacsoport</w:t>
      </w:r>
      <w:r w:rsidRPr="00A12EC3">
        <w:rPr>
          <w:b w:val="0"/>
          <w:sz w:val="24"/>
          <w:szCs w:val="24"/>
        </w:rPr>
        <w:t xml:space="preserve"> által rendelkezésére bocsátott műszaki dokumentáció és egyéb információk alapján elkészíti az adott eljárásra vonatkozó jogszabályok alapján az </w:t>
      </w:r>
      <w:r w:rsidRPr="00A12EC3">
        <w:rPr>
          <w:sz w:val="24"/>
          <w:szCs w:val="24"/>
        </w:rPr>
        <w:t>ajánlati/ajánlattételi/részvételi felhívást</w:t>
      </w:r>
      <w:r w:rsidRPr="00A12EC3">
        <w:rPr>
          <w:b w:val="0"/>
          <w:sz w:val="24"/>
          <w:szCs w:val="24"/>
        </w:rPr>
        <w:t>.</w:t>
      </w:r>
    </w:p>
    <w:p w:rsidR="00DA43B8" w:rsidRDefault="00DA43B8" w:rsidP="00C0424C">
      <w:pPr>
        <w:autoSpaceDE w:val="0"/>
        <w:autoSpaceDN w:val="0"/>
        <w:adjustRightInd w:val="0"/>
        <w:jc w:val="both"/>
        <w:rPr>
          <w:b w:val="0"/>
          <w:sz w:val="24"/>
          <w:szCs w:val="24"/>
        </w:rPr>
      </w:pPr>
    </w:p>
    <w:p w:rsidR="00DA43B8" w:rsidRDefault="00DA43B8" w:rsidP="00C0424C">
      <w:pPr>
        <w:autoSpaceDE w:val="0"/>
        <w:autoSpaceDN w:val="0"/>
        <w:adjustRightInd w:val="0"/>
        <w:jc w:val="both"/>
        <w:rPr>
          <w:b w:val="0"/>
          <w:sz w:val="24"/>
          <w:szCs w:val="24"/>
        </w:rPr>
      </w:pPr>
      <w:r>
        <w:rPr>
          <w:b w:val="0"/>
          <w:sz w:val="24"/>
          <w:szCs w:val="24"/>
        </w:rPr>
        <w:t>A felhívás és a felhívást kiegészítő közbeszer</w:t>
      </w:r>
      <w:r w:rsidR="00407983">
        <w:rPr>
          <w:b w:val="0"/>
          <w:sz w:val="24"/>
          <w:szCs w:val="24"/>
        </w:rPr>
        <w:t>zési dokumentumokat a K</w:t>
      </w:r>
      <w:r>
        <w:rPr>
          <w:b w:val="0"/>
          <w:sz w:val="24"/>
          <w:szCs w:val="24"/>
        </w:rPr>
        <w:t>épviselő-testület hagyja jóvá.</w:t>
      </w:r>
    </w:p>
    <w:p w:rsidR="006457A7" w:rsidRDefault="006457A7" w:rsidP="00C0424C">
      <w:pPr>
        <w:autoSpaceDE w:val="0"/>
        <w:autoSpaceDN w:val="0"/>
        <w:adjustRightInd w:val="0"/>
        <w:jc w:val="both"/>
        <w:rPr>
          <w:b w:val="0"/>
          <w:sz w:val="24"/>
          <w:szCs w:val="24"/>
        </w:rPr>
      </w:pPr>
    </w:p>
    <w:p w:rsidR="006457A7" w:rsidRPr="00227551" w:rsidRDefault="006457A7" w:rsidP="006457A7">
      <w:pPr>
        <w:jc w:val="both"/>
        <w:rPr>
          <w:b w:val="0"/>
          <w:sz w:val="24"/>
          <w:szCs w:val="24"/>
        </w:rPr>
      </w:pPr>
      <w:r w:rsidRPr="00227551">
        <w:rPr>
          <w:b w:val="0"/>
          <w:sz w:val="24"/>
          <w:szCs w:val="24"/>
        </w:rPr>
        <w:t>A Munkacsop</w:t>
      </w:r>
      <w:r>
        <w:rPr>
          <w:b w:val="0"/>
          <w:sz w:val="24"/>
          <w:szCs w:val="24"/>
        </w:rPr>
        <w:t>ort által kijelölt személy</w:t>
      </w:r>
      <w:r w:rsidRPr="00227551">
        <w:rPr>
          <w:b w:val="0"/>
          <w:sz w:val="24"/>
          <w:szCs w:val="24"/>
        </w:rPr>
        <w:t xml:space="preserve"> köteles arról gondoskodni, hogy a </w:t>
      </w:r>
      <w:r>
        <w:rPr>
          <w:b w:val="0"/>
          <w:sz w:val="24"/>
          <w:szCs w:val="24"/>
        </w:rPr>
        <w:t xml:space="preserve">felhívást kiegészítő </w:t>
      </w:r>
      <w:r w:rsidRPr="00227551">
        <w:rPr>
          <w:b w:val="0"/>
          <w:sz w:val="24"/>
          <w:szCs w:val="24"/>
        </w:rPr>
        <w:t>közbeszerzési dokumentumok a felhívás megküldésének, vagy az ajánlati/részvételi felhívást tartalmazó hirdetmény közzétételének napjától kezdve az ajánlattételi/részvételi határidő lejártáig rendelkezésre álljanak</w:t>
      </w:r>
      <w:r w:rsidR="00602640">
        <w:rPr>
          <w:b w:val="0"/>
          <w:sz w:val="24"/>
          <w:szCs w:val="24"/>
        </w:rPr>
        <w:t xml:space="preserve"> a Kbt. 39. § szerint</w:t>
      </w:r>
      <w:r w:rsidRPr="00227551">
        <w:rPr>
          <w:b w:val="0"/>
          <w:sz w:val="24"/>
          <w:szCs w:val="24"/>
        </w:rPr>
        <w:t>.</w:t>
      </w:r>
    </w:p>
    <w:p w:rsidR="008C6B70" w:rsidRPr="00A12EC3" w:rsidRDefault="008C6B70" w:rsidP="00C0424C">
      <w:pPr>
        <w:autoSpaceDE w:val="0"/>
        <w:autoSpaceDN w:val="0"/>
        <w:adjustRightInd w:val="0"/>
        <w:jc w:val="both"/>
        <w:rPr>
          <w:bCs/>
          <w:sz w:val="24"/>
          <w:szCs w:val="24"/>
          <w:highlight w:val="cyan"/>
        </w:rPr>
      </w:pPr>
    </w:p>
    <w:p w:rsidR="00C0424C" w:rsidRPr="00A12EC3" w:rsidRDefault="00C0424C" w:rsidP="00C0424C">
      <w:pPr>
        <w:autoSpaceDE w:val="0"/>
        <w:autoSpaceDN w:val="0"/>
        <w:adjustRightInd w:val="0"/>
        <w:jc w:val="both"/>
        <w:rPr>
          <w:b w:val="0"/>
          <w:sz w:val="24"/>
          <w:szCs w:val="24"/>
        </w:rPr>
      </w:pPr>
      <w:r w:rsidRPr="00A12EC3">
        <w:rPr>
          <w:bCs/>
          <w:sz w:val="24"/>
          <w:szCs w:val="24"/>
        </w:rPr>
        <w:t xml:space="preserve">2.) Az eljárás főbb szabályai, a bontási eljárás, az ajánlatok elbírálása </w:t>
      </w:r>
    </w:p>
    <w:p w:rsidR="00C0424C" w:rsidRPr="00A12EC3" w:rsidRDefault="00C0424C" w:rsidP="00C0424C">
      <w:pPr>
        <w:jc w:val="both"/>
        <w:rPr>
          <w:b w:val="0"/>
          <w:sz w:val="24"/>
          <w:szCs w:val="24"/>
          <w:highlight w:val="cyan"/>
        </w:rPr>
      </w:pPr>
    </w:p>
    <w:p w:rsidR="00C0424C" w:rsidRPr="00A12EC3" w:rsidRDefault="00C0424C" w:rsidP="00C0424C">
      <w:pPr>
        <w:jc w:val="both"/>
        <w:rPr>
          <w:b w:val="0"/>
          <w:sz w:val="24"/>
          <w:szCs w:val="24"/>
          <w:highlight w:val="cyan"/>
          <w:u w:val="single"/>
        </w:rPr>
      </w:pPr>
      <w:r w:rsidRPr="00A12EC3">
        <w:rPr>
          <w:b w:val="0"/>
          <w:sz w:val="24"/>
          <w:szCs w:val="24"/>
        </w:rPr>
        <w:t xml:space="preserve">2.1.  </w:t>
      </w:r>
      <w:r w:rsidR="00602640">
        <w:rPr>
          <w:b w:val="0"/>
          <w:sz w:val="24"/>
          <w:szCs w:val="24"/>
          <w:u w:val="single"/>
        </w:rPr>
        <w:t>A</w:t>
      </w:r>
      <w:r w:rsidRPr="00A12EC3">
        <w:rPr>
          <w:b w:val="0"/>
          <w:sz w:val="24"/>
          <w:szCs w:val="24"/>
          <w:u w:val="single"/>
        </w:rPr>
        <w:t>z ajánlatok, részvételi jelentkezések kezelése</w:t>
      </w:r>
    </w:p>
    <w:p w:rsidR="00C0424C" w:rsidRPr="00A12EC3" w:rsidRDefault="00C0424C" w:rsidP="00C0424C">
      <w:pPr>
        <w:jc w:val="both"/>
        <w:rPr>
          <w:b w:val="0"/>
          <w:sz w:val="24"/>
          <w:szCs w:val="24"/>
          <w:highlight w:val="cyan"/>
          <w:u w:val="single"/>
        </w:rPr>
      </w:pPr>
    </w:p>
    <w:p w:rsidR="00C0424C" w:rsidRPr="00A12EC3" w:rsidRDefault="00C0424C" w:rsidP="00C0424C">
      <w:pPr>
        <w:jc w:val="both"/>
        <w:rPr>
          <w:b w:val="0"/>
          <w:sz w:val="24"/>
          <w:szCs w:val="24"/>
        </w:rPr>
      </w:pPr>
      <w:r w:rsidRPr="00A12EC3">
        <w:rPr>
          <w:b w:val="0"/>
          <w:sz w:val="24"/>
          <w:szCs w:val="24"/>
        </w:rPr>
        <w:t xml:space="preserve">Az átvett </w:t>
      </w:r>
      <w:r w:rsidRPr="00A12EC3">
        <w:rPr>
          <w:sz w:val="24"/>
          <w:szCs w:val="24"/>
        </w:rPr>
        <w:t>ajánlatokat/részvételi jelentkezéseket</w:t>
      </w:r>
      <w:r w:rsidRPr="00A12EC3">
        <w:rPr>
          <w:b w:val="0"/>
          <w:sz w:val="24"/>
          <w:szCs w:val="24"/>
        </w:rPr>
        <w:t xml:space="preserve"> az ajánlattételi/részvételi határidő lejártáig a Jegyző által kijelölt, zárható helyiségében kell </w:t>
      </w:r>
      <w:r w:rsidRPr="00A12EC3">
        <w:rPr>
          <w:sz w:val="24"/>
          <w:szCs w:val="24"/>
        </w:rPr>
        <w:t>őrizni</w:t>
      </w:r>
      <w:r w:rsidRPr="00A12EC3">
        <w:rPr>
          <w:b w:val="0"/>
          <w:sz w:val="24"/>
          <w:szCs w:val="24"/>
        </w:rPr>
        <w:t>, ahol biztosítva van a</w:t>
      </w:r>
      <w:r w:rsidR="00602640">
        <w:rPr>
          <w:b w:val="0"/>
          <w:sz w:val="24"/>
          <w:szCs w:val="24"/>
        </w:rPr>
        <w:t xml:space="preserve"> részvételi jelentkezések/</w:t>
      </w:r>
      <w:r w:rsidRPr="00A12EC3">
        <w:rPr>
          <w:b w:val="0"/>
          <w:sz w:val="24"/>
          <w:szCs w:val="24"/>
        </w:rPr>
        <w:t>ajánlatok sértetlensége.</w:t>
      </w:r>
    </w:p>
    <w:p w:rsidR="00C0424C" w:rsidRPr="00A12EC3" w:rsidRDefault="00C0424C" w:rsidP="00C0424C">
      <w:pPr>
        <w:jc w:val="both"/>
        <w:rPr>
          <w:b w:val="0"/>
          <w:sz w:val="24"/>
          <w:szCs w:val="24"/>
        </w:rPr>
      </w:pPr>
    </w:p>
    <w:p w:rsidR="00C0424C" w:rsidRPr="00A12EC3" w:rsidRDefault="00C0424C" w:rsidP="00C0424C">
      <w:pPr>
        <w:pStyle w:val="Cmsor1"/>
        <w:rPr>
          <w:b w:val="0"/>
          <w:szCs w:val="24"/>
          <w:u w:val="none"/>
        </w:rPr>
      </w:pPr>
      <w:r w:rsidRPr="00A12EC3">
        <w:rPr>
          <w:b w:val="0"/>
          <w:szCs w:val="24"/>
          <w:u w:val="none"/>
        </w:rPr>
        <w:t xml:space="preserve">2.2. </w:t>
      </w:r>
      <w:r w:rsidR="008C6B70" w:rsidRPr="00A12EC3">
        <w:rPr>
          <w:b w:val="0"/>
          <w:szCs w:val="24"/>
        </w:rPr>
        <w:t>Az ajánlati/ajánlat</w:t>
      </w:r>
      <w:r w:rsidR="00053124">
        <w:rPr>
          <w:b w:val="0"/>
          <w:szCs w:val="24"/>
        </w:rPr>
        <w:t>t</w:t>
      </w:r>
      <w:r w:rsidR="008C6B70" w:rsidRPr="00A12EC3">
        <w:rPr>
          <w:b w:val="0"/>
          <w:szCs w:val="24"/>
        </w:rPr>
        <w:t xml:space="preserve">ételi/részvételi </w:t>
      </w:r>
      <w:r w:rsidR="00053124">
        <w:rPr>
          <w:b w:val="0"/>
          <w:szCs w:val="24"/>
        </w:rPr>
        <w:t>felhívást kiegészítő közbeszerzési dokumentumok</w:t>
      </w:r>
    </w:p>
    <w:p w:rsidR="008C6B70" w:rsidRPr="00A12EC3" w:rsidRDefault="008C6B70" w:rsidP="004D1DD2">
      <w:pPr>
        <w:jc w:val="both"/>
        <w:rPr>
          <w:b w:val="0"/>
          <w:sz w:val="24"/>
          <w:szCs w:val="24"/>
          <w:highlight w:val="cyan"/>
        </w:rPr>
      </w:pPr>
    </w:p>
    <w:p w:rsidR="00053124" w:rsidRPr="00227551" w:rsidRDefault="00053124" w:rsidP="00053124">
      <w:pPr>
        <w:jc w:val="both"/>
        <w:rPr>
          <w:b w:val="0"/>
          <w:sz w:val="24"/>
          <w:szCs w:val="24"/>
        </w:rPr>
      </w:pPr>
      <w:r w:rsidRPr="00227551">
        <w:rPr>
          <w:b w:val="0"/>
          <w:sz w:val="24"/>
          <w:szCs w:val="24"/>
        </w:rPr>
        <w:t xml:space="preserve">Az ajánlatkérő a </w:t>
      </w:r>
      <w:r>
        <w:rPr>
          <w:b w:val="0"/>
          <w:sz w:val="24"/>
          <w:szCs w:val="24"/>
        </w:rPr>
        <w:t>felhívást kiegészítő közbeszerzési dokumentumokat</w:t>
      </w:r>
      <w:r w:rsidRPr="00227551">
        <w:rPr>
          <w:b w:val="0"/>
          <w:sz w:val="24"/>
          <w:szCs w:val="24"/>
        </w:rPr>
        <w:t xml:space="preserve"> - az eljárás során adott kiegészítő tájékoztatás és az egyes eljárásfajtáknál meghatározott eltérő esetek kivételével - az eljárást megindító felhívás közzétételének vagy megküldésének időpontjától köteles rendelkezésre bocsátani. </w:t>
      </w:r>
    </w:p>
    <w:p w:rsidR="00053124" w:rsidRPr="00227551" w:rsidRDefault="00053124" w:rsidP="00053124">
      <w:pPr>
        <w:jc w:val="both"/>
        <w:rPr>
          <w:b w:val="0"/>
          <w:sz w:val="24"/>
          <w:szCs w:val="24"/>
        </w:rPr>
      </w:pPr>
    </w:p>
    <w:p w:rsidR="00053124" w:rsidRPr="00227551" w:rsidRDefault="00053124" w:rsidP="00053124">
      <w:pPr>
        <w:jc w:val="both"/>
        <w:rPr>
          <w:b w:val="0"/>
          <w:sz w:val="24"/>
          <w:szCs w:val="24"/>
        </w:rPr>
      </w:pPr>
      <w:r w:rsidRPr="00227551">
        <w:rPr>
          <w:b w:val="0"/>
          <w:sz w:val="24"/>
          <w:szCs w:val="24"/>
        </w:rPr>
        <w:t>A megfelelő ajánlattétel és részvételi jelentkezés elősegítése érdekében, a hirdetmény nélküli tárgyalásos eljárás kivételével, az ajánlatkérő - az e törvényben meghatározottak mellett - köteles az alábbi, a felhívást kiegészítő közbeszerzési dokumentumokat rendelkezésre bocsátani: </w:t>
      </w:r>
    </w:p>
    <w:p w:rsidR="00053124" w:rsidRPr="00227551" w:rsidRDefault="00053124" w:rsidP="00053124">
      <w:pPr>
        <w:jc w:val="both"/>
        <w:rPr>
          <w:b w:val="0"/>
          <w:sz w:val="24"/>
          <w:szCs w:val="24"/>
        </w:rPr>
      </w:pPr>
      <w:r w:rsidRPr="00227551">
        <w:rPr>
          <w:b w:val="0"/>
          <w:sz w:val="24"/>
          <w:szCs w:val="24"/>
        </w:rPr>
        <w:t>a) a szerződéstervezetet, kivéve tárgyalásos eljárásban és versenypárbeszéd esetén, ahol az ajánlatkérő jogosult szerződéstervezet helyett csak az általa ismert szerződéses feltételeket meghatározni (a szerződéstervezet és a szerződéses feltételek a továbbiakban együtt: szerződéstervezet),</w:t>
      </w:r>
    </w:p>
    <w:p w:rsidR="004D1DD2" w:rsidRPr="00A12EC3" w:rsidRDefault="00053124" w:rsidP="00053124">
      <w:pPr>
        <w:jc w:val="both"/>
        <w:rPr>
          <w:b w:val="0"/>
          <w:sz w:val="24"/>
          <w:szCs w:val="24"/>
        </w:rPr>
      </w:pPr>
      <w:r w:rsidRPr="00227551">
        <w:rPr>
          <w:b w:val="0"/>
          <w:sz w:val="24"/>
          <w:szCs w:val="24"/>
        </w:rPr>
        <w:t>b) az ajánlat és a részvételi jelentkezés elkészítésével kapcsolatban az ajánlattevők, illetve a részvételre jelentkezők részére szükséges információkról szóló tájékoztatást, az ajánlat és részvételi jelentkezés részeként benyújtandó igazolások, nyilatkozatok jegyzékét, valamint az egységes európai közbeszerzési dokumentum mintáját. Az ajánlatkérő további ajánlott igazolás- és nyilatkozatmintákat bocsáthat rendelkezésre.</w:t>
      </w:r>
    </w:p>
    <w:p w:rsidR="0099526F" w:rsidRDefault="0099526F" w:rsidP="0099526F">
      <w:pPr>
        <w:jc w:val="both"/>
        <w:rPr>
          <w:b w:val="0"/>
          <w:sz w:val="24"/>
          <w:szCs w:val="24"/>
          <w:highlight w:val="cyan"/>
        </w:rPr>
      </w:pPr>
    </w:p>
    <w:p w:rsidR="001C57D4" w:rsidRPr="00A12EC3" w:rsidRDefault="001C57D4" w:rsidP="0099526F">
      <w:pPr>
        <w:jc w:val="both"/>
        <w:rPr>
          <w:b w:val="0"/>
          <w:sz w:val="24"/>
          <w:szCs w:val="24"/>
          <w:highlight w:val="cyan"/>
        </w:rPr>
      </w:pPr>
    </w:p>
    <w:p w:rsidR="00C0424C" w:rsidRPr="00A12EC3" w:rsidRDefault="00C0424C" w:rsidP="00C0424C">
      <w:pPr>
        <w:jc w:val="both"/>
        <w:rPr>
          <w:b w:val="0"/>
          <w:sz w:val="24"/>
          <w:szCs w:val="24"/>
          <w:u w:val="single"/>
        </w:rPr>
      </w:pPr>
      <w:r w:rsidRPr="00A12EC3">
        <w:rPr>
          <w:b w:val="0"/>
          <w:sz w:val="24"/>
          <w:szCs w:val="24"/>
        </w:rPr>
        <w:lastRenderedPageBreak/>
        <w:t xml:space="preserve">2.3. </w:t>
      </w:r>
      <w:r w:rsidRPr="00A12EC3">
        <w:rPr>
          <w:b w:val="0"/>
          <w:sz w:val="24"/>
          <w:szCs w:val="24"/>
          <w:u w:val="single"/>
        </w:rPr>
        <w:t>Kiegészítő tájékoztatás, konzultáció</w:t>
      </w:r>
    </w:p>
    <w:p w:rsidR="00C0424C" w:rsidRPr="00A12EC3" w:rsidRDefault="00C0424C" w:rsidP="00C0424C">
      <w:pPr>
        <w:jc w:val="both"/>
        <w:rPr>
          <w:b w:val="0"/>
          <w:sz w:val="24"/>
          <w:szCs w:val="24"/>
          <w:highlight w:val="cyan"/>
        </w:rPr>
      </w:pPr>
    </w:p>
    <w:p w:rsidR="00C0424C" w:rsidRDefault="00C0424C" w:rsidP="00C0424C">
      <w:pPr>
        <w:jc w:val="both"/>
        <w:rPr>
          <w:b w:val="0"/>
          <w:sz w:val="24"/>
          <w:szCs w:val="24"/>
        </w:rPr>
      </w:pPr>
      <w:r w:rsidRPr="00A12EC3">
        <w:rPr>
          <w:b w:val="0"/>
          <w:sz w:val="24"/>
          <w:szCs w:val="24"/>
        </w:rPr>
        <w:t xml:space="preserve">A Kbt-ben meghatározott határidőig szabályosan beérkezett </w:t>
      </w:r>
      <w:r w:rsidRPr="00A12EC3">
        <w:rPr>
          <w:sz w:val="24"/>
          <w:szCs w:val="24"/>
        </w:rPr>
        <w:t>kérdésekre</w:t>
      </w:r>
      <w:r w:rsidRPr="00A12EC3">
        <w:rPr>
          <w:b w:val="0"/>
          <w:sz w:val="24"/>
          <w:szCs w:val="24"/>
        </w:rPr>
        <w:t xml:space="preserve"> a Közbeszerzési Munkacsoport által kijelölt személy</w:t>
      </w:r>
      <w:r w:rsidR="00AE752A" w:rsidRPr="00A12EC3">
        <w:rPr>
          <w:b w:val="0"/>
          <w:sz w:val="24"/>
          <w:szCs w:val="24"/>
        </w:rPr>
        <w:t xml:space="preserve"> (IV.</w:t>
      </w:r>
      <w:r w:rsidR="008C6B70" w:rsidRPr="00A12EC3">
        <w:rPr>
          <w:b w:val="0"/>
          <w:sz w:val="24"/>
          <w:szCs w:val="24"/>
        </w:rPr>
        <w:t>1.3. pont)</w:t>
      </w:r>
      <w:r w:rsidR="00AE752A" w:rsidRPr="00A12EC3">
        <w:rPr>
          <w:b w:val="0"/>
          <w:sz w:val="24"/>
          <w:szCs w:val="24"/>
        </w:rPr>
        <w:t>, vagy a jogi szakértő (IV.</w:t>
      </w:r>
      <w:r w:rsidRPr="00A12EC3">
        <w:rPr>
          <w:b w:val="0"/>
          <w:sz w:val="24"/>
          <w:szCs w:val="24"/>
        </w:rPr>
        <w:t xml:space="preserve">4. pont) a Kbt-ben foglaltak szerint megküldi a </w:t>
      </w:r>
      <w:r w:rsidR="00053124">
        <w:rPr>
          <w:b w:val="0"/>
          <w:sz w:val="24"/>
          <w:szCs w:val="24"/>
        </w:rPr>
        <w:t>tájékoztatást</w:t>
      </w:r>
      <w:r w:rsidRPr="00A12EC3">
        <w:rPr>
          <w:b w:val="0"/>
          <w:sz w:val="24"/>
          <w:szCs w:val="24"/>
        </w:rPr>
        <w:t>.</w:t>
      </w:r>
    </w:p>
    <w:p w:rsidR="00053124" w:rsidRDefault="00053124" w:rsidP="00C0424C">
      <w:pPr>
        <w:jc w:val="both"/>
        <w:rPr>
          <w:b w:val="0"/>
          <w:sz w:val="24"/>
          <w:szCs w:val="24"/>
        </w:rPr>
      </w:pPr>
    </w:p>
    <w:p w:rsidR="00053124" w:rsidRDefault="00053124" w:rsidP="00053124">
      <w:pPr>
        <w:jc w:val="both"/>
        <w:rPr>
          <w:b w:val="0"/>
          <w:sz w:val="24"/>
          <w:szCs w:val="24"/>
        </w:rPr>
      </w:pPr>
      <w:r>
        <w:rPr>
          <w:b w:val="0"/>
          <w:sz w:val="24"/>
          <w:szCs w:val="24"/>
        </w:rPr>
        <w:t>A k</w:t>
      </w:r>
      <w:r w:rsidRPr="00227551">
        <w:rPr>
          <w:b w:val="0"/>
          <w:sz w:val="24"/>
          <w:szCs w:val="24"/>
        </w:rPr>
        <w:t>iegészítő tájékoztatás nyújtható konzultáció formájában is. Ebben az esetben az eljárást megindító felhívásban kell megadni a ko</w:t>
      </w:r>
      <w:r>
        <w:rPr>
          <w:b w:val="0"/>
          <w:sz w:val="24"/>
          <w:szCs w:val="24"/>
        </w:rPr>
        <w:t>nzultáció időpontját és helyét.</w:t>
      </w:r>
    </w:p>
    <w:p w:rsidR="00053124" w:rsidRDefault="00053124" w:rsidP="00053124">
      <w:pPr>
        <w:jc w:val="both"/>
        <w:rPr>
          <w:b w:val="0"/>
          <w:sz w:val="24"/>
          <w:szCs w:val="24"/>
        </w:rPr>
      </w:pPr>
    </w:p>
    <w:p w:rsidR="00053124" w:rsidRPr="00A12EC3" w:rsidRDefault="00053124" w:rsidP="00053124">
      <w:pPr>
        <w:jc w:val="both"/>
        <w:rPr>
          <w:b w:val="0"/>
          <w:sz w:val="24"/>
          <w:szCs w:val="24"/>
        </w:rPr>
      </w:pPr>
      <w:r w:rsidRPr="00227551">
        <w:rPr>
          <w:b w:val="0"/>
          <w:sz w:val="24"/>
          <w:szCs w:val="24"/>
        </w:rPr>
        <w:t>A konzultációról jegyzőkönyvet kell készíteni, amelyet a konzultáció napjától számított öt napon belül meg kell küldeni vagy elektronikusan hozzáférhetővé kell tenni a Kbt. 56. § (5) bekezdés szerinti gazdasági szereplők részére.</w:t>
      </w:r>
    </w:p>
    <w:p w:rsidR="008C6B70" w:rsidRPr="00A12EC3" w:rsidRDefault="008C6B70" w:rsidP="00C0424C">
      <w:pPr>
        <w:jc w:val="both"/>
        <w:rPr>
          <w:b w:val="0"/>
          <w:sz w:val="24"/>
          <w:szCs w:val="24"/>
          <w:highlight w:val="cyan"/>
        </w:rPr>
      </w:pPr>
    </w:p>
    <w:p w:rsidR="00C0424C" w:rsidRPr="00A12EC3" w:rsidRDefault="00C0424C" w:rsidP="00C0424C">
      <w:pPr>
        <w:jc w:val="both"/>
        <w:rPr>
          <w:b w:val="0"/>
          <w:sz w:val="24"/>
          <w:szCs w:val="24"/>
        </w:rPr>
      </w:pPr>
      <w:r w:rsidRPr="00A12EC3">
        <w:rPr>
          <w:b w:val="0"/>
          <w:sz w:val="24"/>
          <w:szCs w:val="24"/>
        </w:rPr>
        <w:t xml:space="preserve">Az eljárás folyamán tartott esetleges </w:t>
      </w:r>
      <w:r w:rsidRPr="00A12EC3">
        <w:rPr>
          <w:sz w:val="24"/>
          <w:szCs w:val="24"/>
        </w:rPr>
        <w:t>konzultáción</w:t>
      </w:r>
      <w:r w:rsidRPr="00A12EC3">
        <w:rPr>
          <w:b w:val="0"/>
          <w:sz w:val="24"/>
          <w:szCs w:val="24"/>
        </w:rPr>
        <w:t xml:space="preserve"> az ajánlatkérő részéről a </w:t>
      </w:r>
      <w:r w:rsidR="008C6B70" w:rsidRPr="00A12EC3">
        <w:rPr>
          <w:b w:val="0"/>
          <w:sz w:val="24"/>
          <w:szCs w:val="24"/>
        </w:rPr>
        <w:t>Munkacsoport</w:t>
      </w:r>
      <w:r w:rsidRPr="00A12EC3">
        <w:rPr>
          <w:b w:val="0"/>
          <w:sz w:val="24"/>
          <w:szCs w:val="24"/>
        </w:rPr>
        <w:t xml:space="preserve"> vezetője, vagy az általa megbízott </w:t>
      </w:r>
      <w:r w:rsidR="008C6B70" w:rsidRPr="00A12EC3">
        <w:rPr>
          <w:b w:val="0"/>
          <w:sz w:val="24"/>
          <w:szCs w:val="24"/>
        </w:rPr>
        <w:t>Munkacsoport</w:t>
      </w:r>
      <w:r w:rsidR="00AE752A" w:rsidRPr="00A12EC3">
        <w:rPr>
          <w:b w:val="0"/>
          <w:sz w:val="24"/>
          <w:szCs w:val="24"/>
        </w:rPr>
        <w:t xml:space="preserve"> tag (IV.</w:t>
      </w:r>
      <w:r w:rsidRPr="00A12EC3">
        <w:rPr>
          <w:b w:val="0"/>
          <w:sz w:val="24"/>
          <w:szCs w:val="24"/>
        </w:rPr>
        <w:t>1.3. pont) köteles, az általa meghívott személyek</w:t>
      </w:r>
      <w:r w:rsidR="00AE752A" w:rsidRPr="00A12EC3">
        <w:rPr>
          <w:b w:val="0"/>
          <w:sz w:val="24"/>
          <w:szCs w:val="24"/>
        </w:rPr>
        <w:t>, valamint a jogi szakértő (IV.</w:t>
      </w:r>
      <w:r w:rsidRPr="00A12EC3">
        <w:rPr>
          <w:b w:val="0"/>
          <w:sz w:val="24"/>
          <w:szCs w:val="24"/>
        </w:rPr>
        <w:t xml:space="preserve">4. pont) jogosult részt venni. A konzultáció </w:t>
      </w:r>
      <w:r w:rsidR="0054695D" w:rsidRPr="00A12EC3">
        <w:rPr>
          <w:b w:val="0"/>
          <w:sz w:val="24"/>
          <w:szCs w:val="24"/>
        </w:rPr>
        <w:t>jegyzőkönyv</w:t>
      </w:r>
      <w:r w:rsidRPr="00A12EC3">
        <w:rPr>
          <w:b w:val="0"/>
          <w:sz w:val="24"/>
          <w:szCs w:val="24"/>
        </w:rPr>
        <w:t xml:space="preserve">ének vezetéséért és megküldéséért, illetve a hozzáférés biztosításáért a </w:t>
      </w:r>
      <w:r w:rsidR="008C6B70" w:rsidRPr="00A12EC3">
        <w:rPr>
          <w:b w:val="0"/>
          <w:sz w:val="24"/>
          <w:szCs w:val="24"/>
        </w:rPr>
        <w:t>Munkacsoport</w:t>
      </w:r>
      <w:r w:rsidRPr="00A12EC3">
        <w:rPr>
          <w:b w:val="0"/>
          <w:sz w:val="24"/>
          <w:szCs w:val="24"/>
        </w:rPr>
        <w:t xml:space="preserve"> erre kijelölt tagja felel a megbízott jogi szakértővelegyüttműködve.</w:t>
      </w:r>
    </w:p>
    <w:p w:rsidR="004D1DD2" w:rsidRPr="00A12EC3" w:rsidRDefault="004D1DD2" w:rsidP="00C0424C">
      <w:pPr>
        <w:jc w:val="both"/>
        <w:rPr>
          <w:b w:val="0"/>
          <w:sz w:val="24"/>
          <w:szCs w:val="24"/>
          <w:highlight w:val="cyan"/>
        </w:rPr>
      </w:pPr>
    </w:p>
    <w:p w:rsidR="00C0424C" w:rsidRPr="00A12EC3" w:rsidRDefault="00C0424C" w:rsidP="00C0424C">
      <w:pPr>
        <w:jc w:val="both"/>
        <w:rPr>
          <w:b w:val="0"/>
          <w:sz w:val="24"/>
          <w:szCs w:val="24"/>
        </w:rPr>
      </w:pPr>
      <w:r w:rsidRPr="00A12EC3">
        <w:rPr>
          <w:b w:val="0"/>
          <w:sz w:val="24"/>
          <w:szCs w:val="24"/>
        </w:rPr>
        <w:t xml:space="preserve">2.4. </w:t>
      </w:r>
      <w:r w:rsidRPr="00A12EC3">
        <w:rPr>
          <w:b w:val="0"/>
          <w:sz w:val="24"/>
          <w:szCs w:val="24"/>
          <w:u w:val="single"/>
        </w:rPr>
        <w:t>A bontási eljárás</w:t>
      </w:r>
    </w:p>
    <w:p w:rsidR="00C0424C" w:rsidRPr="00A12EC3" w:rsidRDefault="00C0424C" w:rsidP="00C0424C">
      <w:pPr>
        <w:jc w:val="both"/>
        <w:rPr>
          <w:b w:val="0"/>
          <w:sz w:val="24"/>
          <w:szCs w:val="24"/>
          <w:highlight w:val="cyan"/>
        </w:rPr>
      </w:pPr>
    </w:p>
    <w:p w:rsidR="00C0424C" w:rsidRPr="00A12EC3" w:rsidRDefault="00C0424C" w:rsidP="00C0424C">
      <w:pPr>
        <w:jc w:val="both"/>
        <w:rPr>
          <w:b w:val="0"/>
          <w:sz w:val="24"/>
          <w:szCs w:val="24"/>
        </w:rPr>
      </w:pPr>
      <w:r w:rsidRPr="00A12EC3">
        <w:rPr>
          <w:b w:val="0"/>
          <w:sz w:val="24"/>
          <w:szCs w:val="24"/>
        </w:rPr>
        <w:t xml:space="preserve">Az ajánlatok/részvételi jelentkezések bontási eljárásán a Kbt-ben meghatározott személyek jogosultak </w:t>
      </w:r>
      <w:r w:rsidRPr="00A12EC3">
        <w:rPr>
          <w:sz w:val="24"/>
          <w:szCs w:val="24"/>
        </w:rPr>
        <w:t>részt venni</w:t>
      </w:r>
      <w:r w:rsidRPr="00A12EC3">
        <w:rPr>
          <w:b w:val="0"/>
          <w:sz w:val="24"/>
          <w:szCs w:val="24"/>
        </w:rPr>
        <w:t xml:space="preserve">. </w:t>
      </w:r>
    </w:p>
    <w:p w:rsidR="00F35109" w:rsidRDefault="00F35109" w:rsidP="00F35109">
      <w:pPr>
        <w:jc w:val="both"/>
        <w:rPr>
          <w:b w:val="0"/>
          <w:color w:val="000000"/>
          <w:sz w:val="24"/>
          <w:szCs w:val="24"/>
        </w:rPr>
      </w:pPr>
    </w:p>
    <w:p w:rsidR="00F35109" w:rsidRPr="00227551" w:rsidRDefault="00F35109" w:rsidP="00F35109">
      <w:pPr>
        <w:jc w:val="both"/>
        <w:rPr>
          <w:b w:val="0"/>
          <w:color w:val="000000"/>
          <w:sz w:val="24"/>
          <w:szCs w:val="24"/>
        </w:rPr>
      </w:pPr>
      <w:r w:rsidRPr="00227551">
        <w:rPr>
          <w:b w:val="0"/>
          <w:color w:val="000000"/>
          <w:sz w:val="24"/>
          <w:szCs w:val="24"/>
        </w:rPr>
        <w:t>Az ajánlatokat vagy részvételi jelentkezéseket tartalmazó iratok felbontását az ajánlattételi, illetve részvételi határidő lejártának időpontjában kell megkezdeni. A nem elektronikusan benyújtott részvételi jelentkezés és ajánlat esetében, az ajánlatot és a részvételi jelentkezést egy példányban, írásban és zártan, az ajánlati, ajánlattételi vagy részvételi felhívásban megadott címre közvetlenül vagy postai úton kell benyújtani az ajánlattételi, illetve részvételi határidő lejártáig. Az ajánlatkérő előírhatja elektronikus másolati példányok benyújtását.</w:t>
      </w:r>
    </w:p>
    <w:p w:rsidR="008C6B70" w:rsidRPr="00A12EC3" w:rsidRDefault="008C6B70"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A </w:t>
      </w:r>
      <w:r w:rsidR="008C6B70" w:rsidRPr="00A12EC3">
        <w:rPr>
          <w:sz w:val="24"/>
          <w:szCs w:val="24"/>
        </w:rPr>
        <w:t>Munkacsoport</w:t>
      </w:r>
      <w:r w:rsidRPr="00A12EC3">
        <w:rPr>
          <w:sz w:val="24"/>
          <w:szCs w:val="24"/>
        </w:rPr>
        <w:t xml:space="preserve"> vezetője</w:t>
      </w:r>
    </w:p>
    <w:p w:rsidR="00C0424C" w:rsidRPr="00A12EC3" w:rsidRDefault="00C0424C" w:rsidP="00C0424C">
      <w:pPr>
        <w:ind w:left="540"/>
        <w:jc w:val="both"/>
        <w:rPr>
          <w:b w:val="0"/>
          <w:sz w:val="24"/>
          <w:szCs w:val="24"/>
        </w:rPr>
      </w:pPr>
      <w:r w:rsidRPr="00A12EC3">
        <w:rPr>
          <w:b w:val="0"/>
          <w:sz w:val="24"/>
          <w:szCs w:val="24"/>
        </w:rPr>
        <w:t xml:space="preserve">- </w:t>
      </w:r>
      <w:r w:rsidR="006E1D78" w:rsidRPr="00A12EC3">
        <w:rPr>
          <w:b w:val="0"/>
          <w:sz w:val="24"/>
          <w:szCs w:val="24"/>
        </w:rPr>
        <w:t xml:space="preserve">jelenléti ív felvételét követően </w:t>
      </w:r>
      <w:r w:rsidRPr="00A12EC3">
        <w:rPr>
          <w:b w:val="0"/>
          <w:sz w:val="24"/>
          <w:szCs w:val="24"/>
        </w:rPr>
        <w:t>levezeti az eljárást</w:t>
      </w:r>
    </w:p>
    <w:p w:rsidR="00C0424C" w:rsidRPr="00A12EC3" w:rsidRDefault="00C0424C" w:rsidP="00C0424C">
      <w:pPr>
        <w:ind w:left="540"/>
        <w:jc w:val="both"/>
        <w:rPr>
          <w:b w:val="0"/>
          <w:sz w:val="24"/>
          <w:szCs w:val="24"/>
        </w:rPr>
      </w:pPr>
      <w:r w:rsidRPr="00A12EC3">
        <w:rPr>
          <w:b w:val="0"/>
          <w:sz w:val="24"/>
          <w:szCs w:val="24"/>
        </w:rPr>
        <w:t xml:space="preserve">- gondoskodik a bontási eljárás </w:t>
      </w:r>
      <w:r w:rsidR="0054695D" w:rsidRPr="00A12EC3">
        <w:rPr>
          <w:b w:val="0"/>
          <w:sz w:val="24"/>
          <w:szCs w:val="24"/>
        </w:rPr>
        <w:t>jegyzőkönyv</w:t>
      </w:r>
      <w:r w:rsidRPr="00A12EC3">
        <w:rPr>
          <w:b w:val="0"/>
          <w:sz w:val="24"/>
          <w:szCs w:val="24"/>
        </w:rPr>
        <w:t>ének vezetéséről</w:t>
      </w:r>
    </w:p>
    <w:p w:rsidR="00C0424C" w:rsidRPr="00A12EC3" w:rsidRDefault="00C0424C" w:rsidP="00C0424C">
      <w:pPr>
        <w:ind w:left="540"/>
        <w:jc w:val="both"/>
        <w:rPr>
          <w:b w:val="0"/>
          <w:sz w:val="24"/>
          <w:szCs w:val="24"/>
        </w:rPr>
      </w:pPr>
      <w:r w:rsidRPr="00A12EC3">
        <w:rPr>
          <w:b w:val="0"/>
          <w:sz w:val="24"/>
          <w:szCs w:val="24"/>
        </w:rPr>
        <w:t>- felbontja a beérkezett ajánlatokat/részvételi jelentkezéseket</w:t>
      </w:r>
    </w:p>
    <w:p w:rsidR="00F35109" w:rsidRDefault="00F35109" w:rsidP="006B400A">
      <w:pPr>
        <w:jc w:val="both"/>
        <w:rPr>
          <w:b w:val="0"/>
          <w:sz w:val="24"/>
          <w:szCs w:val="24"/>
        </w:rPr>
      </w:pPr>
    </w:p>
    <w:p w:rsidR="00F35109" w:rsidRPr="00227551" w:rsidRDefault="00F35109" w:rsidP="00F35109">
      <w:pPr>
        <w:jc w:val="both"/>
        <w:rPr>
          <w:b w:val="0"/>
          <w:color w:val="000000"/>
          <w:sz w:val="24"/>
          <w:szCs w:val="24"/>
        </w:rPr>
      </w:pPr>
      <w:r w:rsidRPr="00227551">
        <w:rPr>
          <w:b w:val="0"/>
          <w:color w:val="000000"/>
          <w:sz w:val="24"/>
          <w:szCs w:val="24"/>
        </w:rPr>
        <w:t>A részvételi jelentkezések felbontásakor ismertetni kell a részvételre jelentkezők nevét, címét.</w:t>
      </w:r>
    </w:p>
    <w:p w:rsidR="00F35109" w:rsidRDefault="00F35109" w:rsidP="00F35109">
      <w:pPr>
        <w:jc w:val="both"/>
        <w:rPr>
          <w:b w:val="0"/>
          <w:sz w:val="24"/>
          <w:szCs w:val="24"/>
        </w:rPr>
      </w:pPr>
    </w:p>
    <w:p w:rsidR="00F35109" w:rsidRPr="00227551" w:rsidRDefault="00F35109" w:rsidP="00F35109">
      <w:pPr>
        <w:jc w:val="both"/>
        <w:rPr>
          <w:b w:val="0"/>
          <w:sz w:val="24"/>
          <w:szCs w:val="24"/>
        </w:rPr>
      </w:pPr>
      <w:r w:rsidRPr="00227551">
        <w:rPr>
          <w:b w:val="0"/>
          <w:sz w:val="24"/>
          <w:szCs w:val="24"/>
        </w:rPr>
        <w:t xml:space="preserve">Az ajánlatok felbontásakor ismertetni kell az ajánlattevők nevét, címét (székhelyét, lakóhelyét), valamint azokat a főbb, számszerűsíthető adatokat, amelyek az értékelési szempontok alapján értékelésre kerülnek. Az ajánlatok bontásának megkezdése előtt ismertethető a rendelkezésére álló fedezet összege is. </w:t>
      </w:r>
    </w:p>
    <w:p w:rsidR="00F35109" w:rsidRPr="00227551" w:rsidRDefault="00F35109" w:rsidP="00F35109">
      <w:pPr>
        <w:jc w:val="both"/>
        <w:rPr>
          <w:b w:val="0"/>
          <w:color w:val="000000"/>
          <w:sz w:val="24"/>
          <w:szCs w:val="24"/>
        </w:rPr>
      </w:pPr>
    </w:p>
    <w:p w:rsidR="00F35109" w:rsidRPr="00227551" w:rsidRDefault="00F35109" w:rsidP="00F35109">
      <w:pPr>
        <w:jc w:val="both"/>
        <w:rPr>
          <w:b w:val="0"/>
          <w:color w:val="000000"/>
          <w:sz w:val="24"/>
          <w:szCs w:val="24"/>
        </w:rPr>
      </w:pPr>
      <w:r w:rsidRPr="00227551">
        <w:rPr>
          <w:b w:val="0"/>
          <w:color w:val="000000"/>
          <w:sz w:val="24"/>
          <w:szCs w:val="24"/>
        </w:rPr>
        <w:t>A nem elektronikusan benyújtott részvételi jelentkezések és ajánlatok felbontásánál csak az ajánlatkérő, az ajánlattevők (részvételre jelentkezők),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w:t>
      </w:r>
    </w:p>
    <w:p w:rsidR="00F35109" w:rsidRPr="00227551" w:rsidRDefault="00F35109" w:rsidP="00F35109">
      <w:pPr>
        <w:autoSpaceDE w:val="0"/>
        <w:autoSpaceDN w:val="0"/>
        <w:adjustRightInd w:val="0"/>
        <w:jc w:val="both"/>
        <w:rPr>
          <w:b w:val="0"/>
          <w:sz w:val="24"/>
          <w:szCs w:val="24"/>
        </w:rPr>
      </w:pPr>
    </w:p>
    <w:p w:rsidR="00F35109" w:rsidRPr="00227551" w:rsidRDefault="00F35109" w:rsidP="00F35109">
      <w:pPr>
        <w:autoSpaceDE w:val="0"/>
        <w:autoSpaceDN w:val="0"/>
        <w:adjustRightInd w:val="0"/>
        <w:jc w:val="both"/>
        <w:rPr>
          <w:b w:val="0"/>
          <w:sz w:val="24"/>
          <w:szCs w:val="24"/>
        </w:rPr>
      </w:pPr>
      <w:r w:rsidRPr="00227551">
        <w:rPr>
          <w:b w:val="0"/>
          <w:sz w:val="24"/>
          <w:szCs w:val="24"/>
        </w:rPr>
        <w:t xml:space="preserve">A bontási </w:t>
      </w:r>
      <w:r w:rsidRPr="00227551">
        <w:rPr>
          <w:sz w:val="24"/>
          <w:szCs w:val="24"/>
        </w:rPr>
        <w:t>jegyzőkönyvnek</w:t>
      </w:r>
      <w:r w:rsidRPr="00227551">
        <w:rPr>
          <w:b w:val="0"/>
          <w:sz w:val="24"/>
          <w:szCs w:val="24"/>
        </w:rPr>
        <w:t xml:space="preserve"> a jogszabályban előírt határidőben és személyek részére történő megküldése iránti intézkedések megtétele a Munkacsop</w:t>
      </w:r>
      <w:r>
        <w:rPr>
          <w:b w:val="0"/>
          <w:sz w:val="24"/>
          <w:szCs w:val="24"/>
        </w:rPr>
        <w:t>ort által kijelölt személy (IV.</w:t>
      </w:r>
      <w:r w:rsidRPr="00227551">
        <w:rPr>
          <w:b w:val="0"/>
          <w:sz w:val="24"/>
          <w:szCs w:val="24"/>
        </w:rPr>
        <w:t>1.3. p</w:t>
      </w:r>
      <w:r>
        <w:rPr>
          <w:b w:val="0"/>
          <w:sz w:val="24"/>
          <w:szCs w:val="24"/>
        </w:rPr>
        <w:t>ont), vagy a jogi szakértő (IV.</w:t>
      </w:r>
      <w:r w:rsidRPr="00227551">
        <w:rPr>
          <w:b w:val="0"/>
          <w:sz w:val="24"/>
          <w:szCs w:val="24"/>
        </w:rPr>
        <w:t>4. pont) feladata.</w:t>
      </w:r>
    </w:p>
    <w:p w:rsidR="00F35109" w:rsidRPr="00227551" w:rsidRDefault="00F35109" w:rsidP="00F35109">
      <w:pPr>
        <w:jc w:val="both"/>
        <w:rPr>
          <w:b w:val="0"/>
          <w:sz w:val="24"/>
          <w:szCs w:val="24"/>
        </w:rPr>
      </w:pPr>
    </w:p>
    <w:p w:rsidR="00F35109" w:rsidRDefault="00E067D3" w:rsidP="00F35109">
      <w:pPr>
        <w:jc w:val="both"/>
        <w:rPr>
          <w:b w:val="0"/>
          <w:sz w:val="24"/>
          <w:szCs w:val="24"/>
        </w:rPr>
      </w:pPr>
      <w:r>
        <w:rPr>
          <w:b w:val="0"/>
          <w:sz w:val="24"/>
          <w:szCs w:val="24"/>
        </w:rPr>
        <w:lastRenderedPageBreak/>
        <w:t>A bontási eljárás jegyzőkönyvének mellékletét képező</w:t>
      </w:r>
      <w:r w:rsidR="00F35109" w:rsidRPr="00227551">
        <w:rPr>
          <w:b w:val="0"/>
          <w:sz w:val="24"/>
          <w:szCs w:val="24"/>
        </w:rPr>
        <w:t xml:space="preserve"> jelenléti ív legalább a </w:t>
      </w:r>
      <w:r>
        <w:rPr>
          <w:b w:val="0"/>
          <w:sz w:val="24"/>
          <w:szCs w:val="24"/>
        </w:rPr>
        <w:t>bontási eljáráson jelen lévő személyek</w:t>
      </w:r>
      <w:r w:rsidR="00F35109" w:rsidRPr="00227551">
        <w:rPr>
          <w:b w:val="0"/>
          <w:sz w:val="24"/>
          <w:szCs w:val="24"/>
        </w:rPr>
        <w:t xml:space="preserve"> nevét és aláírását tartalmazza</w:t>
      </w:r>
      <w:r>
        <w:rPr>
          <w:b w:val="0"/>
          <w:sz w:val="24"/>
          <w:szCs w:val="24"/>
        </w:rPr>
        <w:t>.</w:t>
      </w:r>
    </w:p>
    <w:p w:rsidR="00F35109" w:rsidRPr="00A12EC3" w:rsidRDefault="00F35109" w:rsidP="00C0424C">
      <w:pPr>
        <w:jc w:val="both"/>
        <w:rPr>
          <w:b w:val="0"/>
          <w:sz w:val="24"/>
          <w:szCs w:val="24"/>
          <w:highlight w:val="cyan"/>
        </w:rPr>
      </w:pPr>
    </w:p>
    <w:p w:rsidR="00E067D3" w:rsidRPr="00227551" w:rsidRDefault="00E067D3" w:rsidP="00E067D3">
      <w:pPr>
        <w:jc w:val="both"/>
        <w:rPr>
          <w:b w:val="0"/>
          <w:sz w:val="24"/>
          <w:szCs w:val="24"/>
          <w:u w:val="single"/>
        </w:rPr>
      </w:pPr>
      <w:r w:rsidRPr="00227551">
        <w:rPr>
          <w:b w:val="0"/>
          <w:sz w:val="24"/>
          <w:szCs w:val="24"/>
        </w:rPr>
        <w:t>2.5.</w:t>
      </w:r>
      <w:r w:rsidRPr="00227551">
        <w:rPr>
          <w:b w:val="0"/>
          <w:sz w:val="24"/>
          <w:szCs w:val="24"/>
          <w:u w:val="single"/>
        </w:rPr>
        <w:t xml:space="preserve"> Az ajánlatok</w:t>
      </w:r>
      <w:r>
        <w:rPr>
          <w:b w:val="0"/>
          <w:sz w:val="24"/>
          <w:szCs w:val="24"/>
          <w:u w:val="single"/>
        </w:rPr>
        <w:t>/részvételi jelentkezések</w:t>
      </w:r>
      <w:r w:rsidRPr="00227551">
        <w:rPr>
          <w:b w:val="0"/>
          <w:sz w:val="24"/>
          <w:szCs w:val="24"/>
          <w:u w:val="single"/>
        </w:rPr>
        <w:t xml:space="preserve"> elbírálása</w:t>
      </w:r>
      <w:r>
        <w:rPr>
          <w:b w:val="0"/>
          <w:sz w:val="24"/>
          <w:szCs w:val="24"/>
          <w:u w:val="single"/>
        </w:rPr>
        <w:t xml:space="preserve"> és értékelése</w:t>
      </w:r>
    </w:p>
    <w:p w:rsidR="00E067D3" w:rsidRPr="00227551" w:rsidRDefault="00E067D3" w:rsidP="00E067D3">
      <w:pPr>
        <w:jc w:val="both"/>
        <w:rPr>
          <w:b w:val="0"/>
          <w:sz w:val="24"/>
          <w:szCs w:val="24"/>
        </w:rPr>
      </w:pPr>
    </w:p>
    <w:p w:rsidR="0003495F" w:rsidRDefault="00720826" w:rsidP="00720826">
      <w:pPr>
        <w:jc w:val="both"/>
        <w:rPr>
          <w:b w:val="0"/>
          <w:sz w:val="24"/>
          <w:szCs w:val="24"/>
        </w:rPr>
      </w:pPr>
      <w:r w:rsidRPr="00720826">
        <w:rPr>
          <w:b w:val="0"/>
          <w:sz w:val="24"/>
          <w:szCs w:val="24"/>
        </w:rPr>
        <w:t xml:space="preserve">Az ajánlatkérő köteles megállapítani, hogy mely ajánlat vagy részvételi jelentkezés érvénytelen, és hogy van-e olyan gazdasági szereplő, akit az eljárásból ki kell zárni. </w:t>
      </w:r>
    </w:p>
    <w:p w:rsidR="0003495F" w:rsidRDefault="0003495F" w:rsidP="00720826">
      <w:pPr>
        <w:jc w:val="both"/>
        <w:rPr>
          <w:b w:val="0"/>
          <w:sz w:val="24"/>
          <w:szCs w:val="24"/>
        </w:rPr>
      </w:pPr>
    </w:p>
    <w:p w:rsidR="00720826" w:rsidRDefault="0003495F" w:rsidP="00720826">
      <w:pPr>
        <w:jc w:val="both"/>
        <w:rPr>
          <w:b w:val="0"/>
          <w:sz w:val="24"/>
          <w:szCs w:val="24"/>
        </w:rPr>
      </w:pPr>
      <w:r>
        <w:rPr>
          <w:b w:val="0"/>
          <w:sz w:val="24"/>
          <w:szCs w:val="24"/>
        </w:rPr>
        <w:t xml:space="preserve">AKbt. 69. § (2) bekezdése szerint </w:t>
      </w:r>
      <w:r w:rsidR="00720826" w:rsidRPr="00720826">
        <w:rPr>
          <w:b w:val="0"/>
          <w:sz w:val="24"/>
          <w:szCs w:val="24"/>
        </w:rPr>
        <w:t>megfelelőnek talált ajánlatokat az ajánlatkérő az értékelési szempontok szerint értékeli.</w:t>
      </w:r>
    </w:p>
    <w:p w:rsidR="0003495F" w:rsidRDefault="0003495F" w:rsidP="0003495F">
      <w:pPr>
        <w:jc w:val="both"/>
        <w:rPr>
          <w:b w:val="0"/>
          <w:sz w:val="24"/>
          <w:szCs w:val="24"/>
        </w:rPr>
      </w:pPr>
    </w:p>
    <w:p w:rsidR="0003495F" w:rsidRDefault="0003495F" w:rsidP="0003495F">
      <w:pPr>
        <w:jc w:val="both"/>
        <w:rPr>
          <w:b w:val="0"/>
          <w:sz w:val="24"/>
          <w:szCs w:val="24"/>
        </w:rPr>
      </w:pPr>
      <w:r w:rsidRPr="0003495F">
        <w:rPr>
          <w:b w:val="0"/>
          <w:sz w:val="24"/>
          <w:szCs w:val="24"/>
        </w:rPr>
        <w:t>Az ajánlatkérő köteles az összes ajánlattevő és részvételre jelentkező számára azonos feltételekkel biztosítani a hiánypótlás lehetőségét, valamint az ajánlatban vagy részvételi jelentkezésben található, nem egyértelmű kijelentés, nyilatkozat, igazolás tartalmának tisztázása érdekében az ajánlattevőtől vagy részvételre jelentkezőtől felvilágosítást kérn</w:t>
      </w:r>
      <w:r>
        <w:rPr>
          <w:b w:val="0"/>
          <w:sz w:val="24"/>
          <w:szCs w:val="24"/>
        </w:rPr>
        <w:t>i.</w:t>
      </w:r>
    </w:p>
    <w:p w:rsidR="0003495F" w:rsidRPr="00720826" w:rsidRDefault="0003495F" w:rsidP="00720826">
      <w:pPr>
        <w:jc w:val="both"/>
        <w:rPr>
          <w:b w:val="0"/>
          <w:sz w:val="24"/>
          <w:szCs w:val="24"/>
        </w:rPr>
      </w:pPr>
    </w:p>
    <w:p w:rsidR="00E067D3" w:rsidRDefault="0003495F" w:rsidP="00720826">
      <w:pPr>
        <w:jc w:val="both"/>
        <w:rPr>
          <w:b w:val="0"/>
          <w:sz w:val="24"/>
          <w:szCs w:val="24"/>
        </w:rPr>
      </w:pPr>
      <w:r>
        <w:rPr>
          <w:b w:val="0"/>
          <w:sz w:val="24"/>
          <w:szCs w:val="24"/>
        </w:rPr>
        <w:t>A</w:t>
      </w:r>
      <w:r w:rsidR="00E067D3" w:rsidRPr="00227551">
        <w:rPr>
          <w:b w:val="0"/>
          <w:sz w:val="24"/>
          <w:szCs w:val="24"/>
        </w:rPr>
        <w:t xml:space="preserve"> Bírálóbizottság a Kbt-ben meghatározott feltételek fennállása esetén javaslatot tesz az </w:t>
      </w:r>
      <w:r w:rsidR="00E067D3" w:rsidRPr="00227551">
        <w:rPr>
          <w:sz w:val="24"/>
          <w:szCs w:val="24"/>
        </w:rPr>
        <w:t>ajánlatok/részvételi jelentkezések érvényességére</w:t>
      </w:r>
      <w:r w:rsidR="00E067D3" w:rsidRPr="00227551">
        <w:rPr>
          <w:b w:val="0"/>
          <w:sz w:val="24"/>
          <w:szCs w:val="24"/>
        </w:rPr>
        <w:t>, illetve esetleges érvénytelenségére, továbbá az ajánlattevők/részvételre jelentkezők eljárásból történő kizárására.</w:t>
      </w:r>
    </w:p>
    <w:p w:rsidR="00E067D3" w:rsidRPr="00227551" w:rsidRDefault="00E067D3" w:rsidP="00E067D3">
      <w:pPr>
        <w:jc w:val="both"/>
        <w:rPr>
          <w:b w:val="0"/>
          <w:sz w:val="24"/>
          <w:szCs w:val="24"/>
        </w:rPr>
      </w:pPr>
    </w:p>
    <w:p w:rsidR="00E067D3" w:rsidRPr="00E067D3" w:rsidRDefault="00E067D3" w:rsidP="00E067D3">
      <w:pPr>
        <w:jc w:val="both"/>
        <w:rPr>
          <w:b w:val="0"/>
          <w:sz w:val="24"/>
          <w:szCs w:val="24"/>
        </w:rPr>
      </w:pPr>
      <w:r w:rsidRPr="00227551">
        <w:rPr>
          <w:b w:val="0"/>
          <w:sz w:val="24"/>
          <w:szCs w:val="24"/>
        </w:rPr>
        <w:t xml:space="preserve">A részvételre jelentkezők, illetve ajánlattevők pénzügyi, gazdasági, műszaki, szakmai </w:t>
      </w:r>
      <w:r w:rsidRPr="00227551">
        <w:rPr>
          <w:sz w:val="24"/>
          <w:szCs w:val="24"/>
        </w:rPr>
        <w:t>alkalmasságának</w:t>
      </w:r>
      <w:r w:rsidRPr="00227551">
        <w:rPr>
          <w:b w:val="0"/>
          <w:sz w:val="24"/>
          <w:szCs w:val="24"/>
        </w:rPr>
        <w:t xml:space="preserve">, illetve alkalmatlanságának vizsgálata, valamint az ajánlatok </w:t>
      </w:r>
      <w:r w:rsidR="0003495F">
        <w:rPr>
          <w:b w:val="0"/>
          <w:sz w:val="24"/>
          <w:szCs w:val="24"/>
        </w:rPr>
        <w:t xml:space="preserve">és a részvételi jelentkezések </w:t>
      </w:r>
      <w:r w:rsidRPr="00227551">
        <w:rPr>
          <w:b w:val="0"/>
          <w:sz w:val="24"/>
          <w:szCs w:val="24"/>
        </w:rPr>
        <w:t xml:space="preserve">elbírálása, </w:t>
      </w:r>
      <w:r w:rsidR="0003495F">
        <w:rPr>
          <w:b w:val="0"/>
          <w:sz w:val="24"/>
          <w:szCs w:val="24"/>
        </w:rPr>
        <w:t xml:space="preserve">az ajánlatok értékelése, </w:t>
      </w:r>
      <w:r w:rsidRPr="00227551">
        <w:rPr>
          <w:b w:val="0"/>
          <w:sz w:val="24"/>
          <w:szCs w:val="24"/>
        </w:rPr>
        <w:t xml:space="preserve">közbenső intézkedések megtétele a Bírálóbizottság </w:t>
      </w:r>
      <w:r w:rsidRPr="00E067D3">
        <w:rPr>
          <w:b w:val="0"/>
          <w:sz w:val="24"/>
          <w:szCs w:val="24"/>
        </w:rPr>
        <w:t>feladata jelen szabályzat IV.2.) pontja szerint.</w:t>
      </w:r>
    </w:p>
    <w:p w:rsidR="00E067D3" w:rsidRPr="0003495F" w:rsidRDefault="00E067D3" w:rsidP="00E067D3">
      <w:pPr>
        <w:jc w:val="both"/>
        <w:rPr>
          <w:b w:val="0"/>
          <w:sz w:val="24"/>
          <w:szCs w:val="24"/>
        </w:rPr>
      </w:pPr>
    </w:p>
    <w:p w:rsidR="00C0424C" w:rsidRPr="00A12EC3" w:rsidRDefault="00C0424C" w:rsidP="00C0424C">
      <w:pPr>
        <w:jc w:val="both"/>
        <w:rPr>
          <w:b w:val="0"/>
          <w:bCs/>
          <w:sz w:val="24"/>
          <w:szCs w:val="24"/>
        </w:rPr>
      </w:pPr>
      <w:r w:rsidRPr="00A12EC3">
        <w:rPr>
          <w:bCs/>
          <w:sz w:val="24"/>
          <w:szCs w:val="24"/>
        </w:rPr>
        <w:t xml:space="preserve">3.) A döntés, </w:t>
      </w:r>
      <w:r w:rsidR="0003495F">
        <w:rPr>
          <w:bCs/>
          <w:sz w:val="24"/>
          <w:szCs w:val="24"/>
        </w:rPr>
        <w:t>a</w:t>
      </w:r>
      <w:r w:rsidRPr="00A12EC3">
        <w:rPr>
          <w:bCs/>
          <w:sz w:val="24"/>
          <w:szCs w:val="24"/>
        </w:rPr>
        <w:t xml:space="preserve"> szerződés megkötése, teljesítése, jogorvoslati eljárás</w:t>
      </w:r>
    </w:p>
    <w:p w:rsidR="00C0424C" w:rsidRPr="00A12EC3" w:rsidRDefault="00C0424C" w:rsidP="00C0424C">
      <w:pPr>
        <w:jc w:val="both"/>
        <w:rPr>
          <w:b w:val="0"/>
          <w:sz w:val="24"/>
          <w:szCs w:val="24"/>
          <w:highlight w:val="cyan"/>
        </w:rPr>
      </w:pPr>
    </w:p>
    <w:p w:rsidR="00C0424C" w:rsidRPr="00A12EC3" w:rsidRDefault="00C0424C" w:rsidP="00C0424C">
      <w:pPr>
        <w:jc w:val="both"/>
        <w:rPr>
          <w:b w:val="0"/>
          <w:sz w:val="24"/>
          <w:szCs w:val="24"/>
          <w:highlight w:val="cyan"/>
        </w:rPr>
      </w:pPr>
      <w:r w:rsidRPr="00A12EC3">
        <w:rPr>
          <w:b w:val="0"/>
          <w:sz w:val="24"/>
          <w:szCs w:val="24"/>
        </w:rPr>
        <w:t xml:space="preserve">A közbeszerzési eljárást lezáró </w:t>
      </w:r>
      <w:r w:rsidRPr="00A12EC3">
        <w:rPr>
          <w:sz w:val="24"/>
          <w:szCs w:val="24"/>
        </w:rPr>
        <w:t>döntést</w:t>
      </w:r>
      <w:r w:rsidRPr="00A12EC3">
        <w:rPr>
          <w:b w:val="0"/>
          <w:sz w:val="24"/>
          <w:szCs w:val="24"/>
        </w:rPr>
        <w:t xml:space="preserve"> a </w:t>
      </w:r>
      <w:r w:rsidR="008C6B70" w:rsidRPr="00A12EC3">
        <w:rPr>
          <w:b w:val="0"/>
          <w:sz w:val="24"/>
          <w:szCs w:val="24"/>
        </w:rPr>
        <w:t>Bírálóbizottság</w:t>
      </w:r>
      <w:r w:rsidRPr="00A12EC3">
        <w:rPr>
          <w:b w:val="0"/>
          <w:sz w:val="24"/>
          <w:szCs w:val="24"/>
        </w:rPr>
        <w:t xml:space="preserve"> szakvéleményében foglaltak figyelembevételével </w:t>
      </w:r>
      <w:r w:rsidR="007F5F25" w:rsidRPr="00A12EC3">
        <w:rPr>
          <w:b w:val="0"/>
          <w:sz w:val="24"/>
          <w:szCs w:val="24"/>
        </w:rPr>
        <w:t xml:space="preserve">a </w:t>
      </w:r>
      <w:r w:rsidR="00AE752A" w:rsidRPr="00A12EC3">
        <w:rPr>
          <w:b w:val="0"/>
          <w:sz w:val="24"/>
          <w:szCs w:val="24"/>
        </w:rPr>
        <w:t>Bíráló</w:t>
      </w:r>
      <w:r w:rsidR="00E32798" w:rsidRPr="00A12EC3">
        <w:rPr>
          <w:b w:val="0"/>
          <w:sz w:val="24"/>
          <w:szCs w:val="24"/>
        </w:rPr>
        <w:t>b</w:t>
      </w:r>
      <w:r w:rsidR="00AE752A" w:rsidRPr="00A12EC3">
        <w:rPr>
          <w:b w:val="0"/>
          <w:sz w:val="24"/>
          <w:szCs w:val="24"/>
        </w:rPr>
        <w:t>izottság Elnökének</w:t>
      </w:r>
      <w:r w:rsidRPr="00A12EC3">
        <w:rPr>
          <w:b w:val="0"/>
          <w:sz w:val="24"/>
          <w:szCs w:val="24"/>
        </w:rPr>
        <w:t xml:space="preserve">előterjesztése alapján </w:t>
      </w:r>
      <w:r w:rsidR="00EA4E87" w:rsidRPr="00A12EC3">
        <w:rPr>
          <w:b w:val="0"/>
          <w:sz w:val="24"/>
          <w:szCs w:val="24"/>
        </w:rPr>
        <w:t>a K</w:t>
      </w:r>
      <w:r w:rsidRPr="00A12EC3">
        <w:rPr>
          <w:b w:val="0"/>
          <w:sz w:val="24"/>
          <w:szCs w:val="24"/>
        </w:rPr>
        <w:t>épviselő</w:t>
      </w:r>
      <w:r w:rsidR="00EA4E87" w:rsidRPr="00A12EC3">
        <w:rPr>
          <w:b w:val="0"/>
          <w:sz w:val="24"/>
          <w:szCs w:val="24"/>
        </w:rPr>
        <w:t>-</w:t>
      </w:r>
      <w:r w:rsidRPr="00A12EC3">
        <w:rPr>
          <w:b w:val="0"/>
          <w:sz w:val="24"/>
          <w:szCs w:val="24"/>
        </w:rPr>
        <w:t>testülethozza meg.</w:t>
      </w:r>
    </w:p>
    <w:p w:rsidR="0003495F" w:rsidRPr="00227551" w:rsidRDefault="0003495F" w:rsidP="0003495F">
      <w:pPr>
        <w:jc w:val="both"/>
        <w:rPr>
          <w:b w:val="0"/>
          <w:sz w:val="24"/>
          <w:szCs w:val="24"/>
        </w:rPr>
      </w:pPr>
    </w:p>
    <w:p w:rsidR="0003495F" w:rsidRPr="00227551" w:rsidRDefault="0003495F" w:rsidP="0003495F">
      <w:pPr>
        <w:jc w:val="both"/>
        <w:rPr>
          <w:b w:val="0"/>
          <w:sz w:val="24"/>
          <w:szCs w:val="24"/>
        </w:rPr>
      </w:pPr>
      <w:r w:rsidRPr="00227551">
        <w:rPr>
          <w:b w:val="0"/>
          <w:sz w:val="24"/>
          <w:szCs w:val="24"/>
        </w:rPr>
        <w:t>Az ajánlatkérő köteles az ajánlattevőt vagy részvételre jelentkezőt írásban tájékoztatni az eljárás vagy az eljárás részvételi szakaszának eredményéről, az eljárás eredménytelenségéről, az ajánlattevő vagy részvételre jelentkező kizárásáról, a szerződés teljesítésére való alkalmatlanságának megállapításáról, ajánlatának, illetve részvételi jelentkezésének a Kbt. 73. § szerinti egyéb okból történt érvénytelenné nyilvánításáról, valamint ezek részletes indokáról, az erről hozott döntést követően a lehető leghamarabb, de legkésőbb három munkanapon belül.</w:t>
      </w:r>
    </w:p>
    <w:p w:rsidR="0003495F" w:rsidRPr="00227551" w:rsidRDefault="0003495F" w:rsidP="0003495F">
      <w:pPr>
        <w:jc w:val="both"/>
        <w:rPr>
          <w:b w:val="0"/>
          <w:sz w:val="24"/>
          <w:szCs w:val="24"/>
        </w:rPr>
      </w:pPr>
    </w:p>
    <w:p w:rsidR="0003495F" w:rsidRPr="00227551" w:rsidRDefault="0003495F" w:rsidP="0003495F">
      <w:pPr>
        <w:jc w:val="both"/>
        <w:rPr>
          <w:b w:val="0"/>
          <w:sz w:val="24"/>
          <w:szCs w:val="24"/>
        </w:rPr>
      </w:pPr>
      <w:r w:rsidRPr="00227551">
        <w:rPr>
          <w:b w:val="0"/>
          <w:sz w:val="24"/>
          <w:szCs w:val="24"/>
        </w:rPr>
        <w:t>Az ajánlatkérő az ajánlatok és a részvételi jelentkezések elbírálásának befejezésekor külön jogszabályban meghatározott minták szerint írásbeli összegezést köteles készíteni az ajánlatokról, illetve a részvételi jelentkezésekről. Az ajánlatkérő az ajánlatok és a részvételi jelentkezések elbírálásának befejezésekor a Kbt. 79. § (1) bekezdés szerinti tájékoztatást az írásbeli összegezésnek minden ajánlattevő, a részvételi szakasz lezárása esetén részvételre jelentkező részére egyidejűleg, telefaxon vagy elektronikus úton történő megküldésével teljesíti.</w:t>
      </w:r>
    </w:p>
    <w:p w:rsidR="0003495F" w:rsidRPr="00227551" w:rsidRDefault="0003495F" w:rsidP="0003495F">
      <w:pPr>
        <w:jc w:val="both"/>
        <w:rPr>
          <w:b w:val="0"/>
          <w:sz w:val="24"/>
          <w:szCs w:val="24"/>
        </w:rPr>
      </w:pPr>
      <w:r w:rsidRPr="00227551">
        <w:rPr>
          <w:b w:val="0"/>
          <w:sz w:val="24"/>
          <w:szCs w:val="24"/>
        </w:rPr>
        <w:t>Az eljárás lezárásakor dönteni kell:</w:t>
      </w:r>
    </w:p>
    <w:p w:rsidR="0003495F" w:rsidRPr="00227551" w:rsidRDefault="0003495F" w:rsidP="0003495F">
      <w:pPr>
        <w:ind w:left="360" w:hanging="180"/>
        <w:jc w:val="both"/>
        <w:rPr>
          <w:b w:val="0"/>
          <w:sz w:val="24"/>
          <w:szCs w:val="24"/>
        </w:rPr>
      </w:pPr>
      <w:r w:rsidRPr="00227551">
        <w:rPr>
          <w:b w:val="0"/>
          <w:sz w:val="24"/>
          <w:szCs w:val="24"/>
        </w:rPr>
        <w:t>- a közbeszerzési eljárásban benyújtott részvételi jelentkezések/ajánlatok érvényességéről, érvénytelenségéről, az eljárás eredményéről</w:t>
      </w:r>
      <w:r>
        <w:rPr>
          <w:b w:val="0"/>
          <w:sz w:val="24"/>
          <w:szCs w:val="24"/>
        </w:rPr>
        <w:t>,</w:t>
      </w:r>
    </w:p>
    <w:p w:rsidR="0003495F" w:rsidRPr="00227551" w:rsidRDefault="0003495F" w:rsidP="0003495F">
      <w:pPr>
        <w:ind w:left="360" w:hanging="180"/>
        <w:jc w:val="both"/>
        <w:rPr>
          <w:b w:val="0"/>
          <w:sz w:val="24"/>
          <w:szCs w:val="24"/>
        </w:rPr>
      </w:pPr>
      <w:r w:rsidRPr="00227551">
        <w:rPr>
          <w:b w:val="0"/>
          <w:sz w:val="24"/>
          <w:szCs w:val="24"/>
        </w:rPr>
        <w:t>- a beszerzés finanszírozhatóságáról, azaz a közbeszerzés és a város költségvetésének összhangjáról</w:t>
      </w:r>
      <w:r>
        <w:rPr>
          <w:b w:val="0"/>
          <w:sz w:val="24"/>
          <w:szCs w:val="24"/>
        </w:rPr>
        <w:t>,</w:t>
      </w:r>
    </w:p>
    <w:p w:rsidR="0003495F" w:rsidRPr="00227551" w:rsidRDefault="0003495F" w:rsidP="0003495F">
      <w:pPr>
        <w:ind w:left="360" w:hanging="180"/>
        <w:jc w:val="both"/>
        <w:rPr>
          <w:b w:val="0"/>
          <w:sz w:val="24"/>
          <w:szCs w:val="24"/>
        </w:rPr>
      </w:pPr>
      <w:r w:rsidRPr="00227551">
        <w:rPr>
          <w:b w:val="0"/>
          <w:sz w:val="24"/>
          <w:szCs w:val="24"/>
        </w:rPr>
        <w:t xml:space="preserve">- </w:t>
      </w:r>
      <w:r w:rsidRPr="00227551">
        <w:rPr>
          <w:b w:val="0"/>
          <w:sz w:val="24"/>
          <w:szCs w:val="24"/>
        </w:rPr>
        <w:tab/>
        <w:t>a nyertes ajánlattevővel/ajánlattevőkkel kötendő szerződés/szerződések aláírásáról.</w:t>
      </w:r>
    </w:p>
    <w:p w:rsidR="0003495F" w:rsidRPr="00227551" w:rsidRDefault="0003495F" w:rsidP="0003495F">
      <w:pPr>
        <w:jc w:val="both"/>
        <w:rPr>
          <w:sz w:val="24"/>
          <w:szCs w:val="24"/>
          <w:shd w:val="clear" w:color="auto" w:fill="FFFF00"/>
        </w:rPr>
      </w:pPr>
    </w:p>
    <w:p w:rsidR="0003495F" w:rsidRPr="00227551" w:rsidRDefault="0003495F" w:rsidP="0003495F">
      <w:pPr>
        <w:jc w:val="both"/>
        <w:rPr>
          <w:b w:val="0"/>
          <w:sz w:val="24"/>
          <w:szCs w:val="24"/>
        </w:rPr>
      </w:pPr>
      <w:r w:rsidRPr="00227551">
        <w:rPr>
          <w:b w:val="0"/>
          <w:sz w:val="24"/>
          <w:szCs w:val="24"/>
        </w:rPr>
        <w:lastRenderedPageBreak/>
        <w:t>A bírálóbizottság elnöke – a jogi szakértő bevonásával – elkészíti, illetve az érintetteknek megküldi az összegezést.</w:t>
      </w:r>
    </w:p>
    <w:p w:rsidR="0003495F" w:rsidRPr="00227551" w:rsidRDefault="0003495F" w:rsidP="0003495F">
      <w:pPr>
        <w:jc w:val="both"/>
        <w:rPr>
          <w:b w:val="0"/>
          <w:sz w:val="24"/>
          <w:szCs w:val="24"/>
        </w:rPr>
      </w:pPr>
    </w:p>
    <w:p w:rsidR="0003495F" w:rsidRDefault="0003495F" w:rsidP="0003495F">
      <w:pPr>
        <w:jc w:val="both"/>
        <w:rPr>
          <w:b w:val="0"/>
          <w:sz w:val="24"/>
          <w:szCs w:val="24"/>
        </w:rPr>
      </w:pPr>
      <w:r w:rsidRPr="00227551">
        <w:rPr>
          <w:b w:val="0"/>
          <w:sz w:val="24"/>
          <w:szCs w:val="24"/>
        </w:rPr>
        <w:t xml:space="preserve">A </w:t>
      </w:r>
      <w:r w:rsidRPr="00227551">
        <w:rPr>
          <w:sz w:val="24"/>
          <w:szCs w:val="24"/>
        </w:rPr>
        <w:t>szerződés</w:t>
      </w:r>
      <w:r w:rsidR="005626C3">
        <w:rPr>
          <w:sz w:val="24"/>
          <w:szCs w:val="24"/>
        </w:rPr>
        <w:t xml:space="preserve"> </w:t>
      </w:r>
      <w:r w:rsidRPr="00227551">
        <w:rPr>
          <w:sz w:val="24"/>
          <w:szCs w:val="24"/>
        </w:rPr>
        <w:t>aláírására</w:t>
      </w:r>
      <w:r w:rsidRPr="00227551">
        <w:rPr>
          <w:b w:val="0"/>
          <w:sz w:val="24"/>
          <w:szCs w:val="24"/>
        </w:rPr>
        <w:t xml:space="preserve"> az ajánlatkérő képviseletében a Polgármester a Jegyző ellenjegyzésével jogosult. Amennyiben a közbeszerzés tárgya ajánlatkérőnek nem minősülő költségvetési szervet/intézményt érint, annak vezetője is aláírja a szerződést. </w:t>
      </w:r>
    </w:p>
    <w:p w:rsidR="0003495F" w:rsidRPr="00227551" w:rsidRDefault="0003495F" w:rsidP="0003495F">
      <w:pPr>
        <w:jc w:val="both"/>
        <w:rPr>
          <w:b w:val="0"/>
          <w:sz w:val="24"/>
          <w:szCs w:val="24"/>
        </w:rPr>
      </w:pPr>
    </w:p>
    <w:p w:rsidR="0003495F" w:rsidRPr="00227551" w:rsidRDefault="0003495F" w:rsidP="0003495F">
      <w:pPr>
        <w:jc w:val="both"/>
        <w:rPr>
          <w:b w:val="0"/>
          <w:sz w:val="24"/>
          <w:szCs w:val="24"/>
        </w:rPr>
      </w:pPr>
      <w:r w:rsidRPr="00227551">
        <w:rPr>
          <w:b w:val="0"/>
          <w:sz w:val="24"/>
          <w:szCs w:val="24"/>
        </w:rPr>
        <w:t>Az eljárás eredményéről szóló tájékoztatót az ajánlatkérő legkésőbb a szerződéskötést, ennek hiányában az eljárás eredménytelenné nyilvánításáról vagy a szerződés megkötésének megtagadásáról szóló ajánlatkérői döntést követő tíz munkanapon belül kell megküldeni közzétételre. A közbeszerzési eljárás ezen</w:t>
      </w:r>
      <w:r w:rsidR="005626C3">
        <w:rPr>
          <w:b w:val="0"/>
          <w:sz w:val="24"/>
          <w:szCs w:val="24"/>
        </w:rPr>
        <w:t xml:space="preserve"> </w:t>
      </w:r>
      <w:r w:rsidRPr="00227551">
        <w:rPr>
          <w:sz w:val="24"/>
          <w:szCs w:val="24"/>
        </w:rPr>
        <w:t>hirdetmény</w:t>
      </w:r>
      <w:r w:rsidRPr="00227551">
        <w:rPr>
          <w:b w:val="0"/>
          <w:sz w:val="24"/>
          <w:szCs w:val="24"/>
        </w:rPr>
        <w:t xml:space="preserve"> közzétételével zárul le. </w:t>
      </w:r>
    </w:p>
    <w:p w:rsidR="0003495F" w:rsidRPr="00227551" w:rsidRDefault="0003495F" w:rsidP="0003495F">
      <w:pPr>
        <w:jc w:val="both"/>
        <w:rPr>
          <w:b w:val="0"/>
          <w:sz w:val="24"/>
          <w:szCs w:val="24"/>
        </w:rPr>
      </w:pPr>
    </w:p>
    <w:p w:rsidR="0003495F" w:rsidRPr="00227551" w:rsidRDefault="0003495F" w:rsidP="0003495F">
      <w:pPr>
        <w:jc w:val="both"/>
        <w:rPr>
          <w:b w:val="0"/>
          <w:sz w:val="24"/>
          <w:szCs w:val="24"/>
        </w:rPr>
      </w:pPr>
      <w:r w:rsidRPr="00227551">
        <w:rPr>
          <w:b w:val="0"/>
          <w:sz w:val="24"/>
          <w:szCs w:val="24"/>
        </w:rPr>
        <w:t>A hirdetmény közzétételért – amennyiben jogi szakértő nem ke</w:t>
      </w:r>
      <w:r>
        <w:rPr>
          <w:b w:val="0"/>
          <w:sz w:val="24"/>
          <w:szCs w:val="24"/>
        </w:rPr>
        <w:t>rül az eljárásba bevonásra - a J</w:t>
      </w:r>
      <w:r w:rsidRPr="00227551">
        <w:rPr>
          <w:b w:val="0"/>
          <w:sz w:val="24"/>
          <w:szCs w:val="24"/>
        </w:rPr>
        <w:t>egyző felelős.</w:t>
      </w:r>
    </w:p>
    <w:p w:rsidR="0003495F" w:rsidRPr="00227551" w:rsidRDefault="0003495F" w:rsidP="0003495F">
      <w:pPr>
        <w:jc w:val="both"/>
        <w:rPr>
          <w:b w:val="0"/>
          <w:sz w:val="24"/>
          <w:szCs w:val="24"/>
        </w:rPr>
      </w:pPr>
    </w:p>
    <w:p w:rsidR="0003495F" w:rsidRDefault="0003495F" w:rsidP="0003495F">
      <w:pPr>
        <w:jc w:val="both"/>
        <w:rPr>
          <w:b w:val="0"/>
          <w:sz w:val="24"/>
          <w:szCs w:val="24"/>
        </w:rPr>
      </w:pPr>
      <w:r w:rsidRPr="00227551">
        <w:rPr>
          <w:b w:val="0"/>
          <w:sz w:val="24"/>
          <w:szCs w:val="24"/>
        </w:rPr>
        <w:t xml:space="preserve">A szerződés </w:t>
      </w:r>
      <w:r w:rsidRPr="00227551">
        <w:rPr>
          <w:sz w:val="24"/>
          <w:szCs w:val="24"/>
        </w:rPr>
        <w:t>módosítására</w:t>
      </w:r>
      <w:r w:rsidRPr="00227551">
        <w:rPr>
          <w:b w:val="0"/>
          <w:sz w:val="24"/>
          <w:szCs w:val="24"/>
        </w:rPr>
        <w:t xml:space="preserve"> kizárólag a Kbt-ben foglalt feltételek fennállása esetén van lehetőség.</w:t>
      </w:r>
    </w:p>
    <w:p w:rsidR="0003495F" w:rsidRPr="00227551" w:rsidRDefault="0003495F" w:rsidP="0003495F">
      <w:pPr>
        <w:jc w:val="both"/>
        <w:rPr>
          <w:b w:val="0"/>
          <w:sz w:val="24"/>
          <w:szCs w:val="24"/>
        </w:rPr>
      </w:pPr>
    </w:p>
    <w:p w:rsidR="0003495F" w:rsidRPr="00227551" w:rsidRDefault="0003495F" w:rsidP="0003495F">
      <w:pPr>
        <w:jc w:val="both"/>
        <w:rPr>
          <w:b w:val="0"/>
          <w:sz w:val="24"/>
          <w:szCs w:val="24"/>
        </w:rPr>
      </w:pPr>
      <w:r w:rsidRPr="00227551">
        <w:rPr>
          <w:b w:val="0"/>
          <w:sz w:val="24"/>
          <w:szCs w:val="24"/>
        </w:rPr>
        <w:t xml:space="preserve">A </w:t>
      </w:r>
      <w:r w:rsidRPr="00227551">
        <w:rPr>
          <w:sz w:val="24"/>
          <w:szCs w:val="24"/>
        </w:rPr>
        <w:t>szerződés teljesítését</w:t>
      </w:r>
      <w:r w:rsidRPr="00227551">
        <w:rPr>
          <w:b w:val="0"/>
          <w:sz w:val="24"/>
          <w:szCs w:val="24"/>
        </w:rPr>
        <w:t xml:space="preserve"> a Munkacsoport, illetve a </w:t>
      </w:r>
      <w:r>
        <w:rPr>
          <w:b w:val="0"/>
          <w:sz w:val="24"/>
          <w:szCs w:val="24"/>
        </w:rPr>
        <w:t>kijelölt tagja (IV.</w:t>
      </w:r>
      <w:r w:rsidRPr="00227551">
        <w:rPr>
          <w:b w:val="0"/>
          <w:sz w:val="24"/>
          <w:szCs w:val="24"/>
        </w:rPr>
        <w:t>1.3.</w:t>
      </w:r>
      <w:r>
        <w:rPr>
          <w:b w:val="0"/>
          <w:sz w:val="24"/>
          <w:szCs w:val="24"/>
        </w:rPr>
        <w:t>pont</w:t>
      </w:r>
      <w:r w:rsidRPr="00227551">
        <w:rPr>
          <w:b w:val="0"/>
          <w:sz w:val="24"/>
          <w:szCs w:val="24"/>
        </w:rPr>
        <w:t xml:space="preserve">) köteles figyelemmel kísérni, jogellenes, egyéb szabályba ütköző teljesítés tudomásra jutása esetén köteles jelezni a Munkacsoport vezetőjének, a Polgármester vagy a Jegyző részére, valamint az eljárásban megbízott jogi szakértőnek (IV.4 pont), aki köteles a szükséges intézkedéseket mielőbbi megtenni a szerződésszegés orvosolása érdekében. </w:t>
      </w:r>
    </w:p>
    <w:p w:rsidR="0003495F" w:rsidRPr="00227551" w:rsidRDefault="0003495F" w:rsidP="0003495F">
      <w:pPr>
        <w:jc w:val="both"/>
        <w:rPr>
          <w:b w:val="0"/>
          <w:sz w:val="24"/>
          <w:szCs w:val="24"/>
        </w:rPr>
      </w:pPr>
    </w:p>
    <w:p w:rsidR="0003495F" w:rsidRDefault="0003495F" w:rsidP="0003495F">
      <w:pPr>
        <w:jc w:val="both"/>
        <w:rPr>
          <w:b w:val="0"/>
          <w:sz w:val="24"/>
          <w:szCs w:val="24"/>
        </w:rPr>
      </w:pPr>
      <w:r w:rsidRPr="00227551">
        <w:rPr>
          <w:b w:val="0"/>
          <w:sz w:val="24"/>
          <w:szCs w:val="24"/>
        </w:rPr>
        <w:t xml:space="preserve">A közbeszerzési eljárás bármely cselekménye elleni </w:t>
      </w:r>
      <w:r w:rsidRPr="00227551">
        <w:rPr>
          <w:sz w:val="24"/>
          <w:szCs w:val="24"/>
        </w:rPr>
        <w:t>jogorvoslati eljárás</w:t>
      </w:r>
      <w:r w:rsidRPr="00227551">
        <w:rPr>
          <w:b w:val="0"/>
          <w:sz w:val="24"/>
          <w:szCs w:val="24"/>
        </w:rPr>
        <w:t xml:space="preserve"> megindítása esetén a Polgármester köteles az ajánlatkérő részére a jogorvoslati eljárásban előírt kötelezettségei teljesítése érdekében a szükséges intézkedéseket megtenni</w:t>
      </w:r>
      <w:r>
        <w:rPr>
          <w:b w:val="0"/>
          <w:sz w:val="24"/>
          <w:szCs w:val="24"/>
        </w:rPr>
        <w:t>.</w:t>
      </w:r>
    </w:p>
    <w:p w:rsidR="00C32E2C" w:rsidRPr="00A12EC3" w:rsidRDefault="00C32E2C" w:rsidP="0003495F">
      <w:pPr>
        <w:rPr>
          <w:bCs/>
          <w:sz w:val="24"/>
          <w:szCs w:val="24"/>
        </w:rPr>
      </w:pPr>
    </w:p>
    <w:p w:rsidR="00C0424C" w:rsidRPr="00A12EC3" w:rsidRDefault="00C0424C" w:rsidP="00C0424C">
      <w:pPr>
        <w:jc w:val="center"/>
        <w:rPr>
          <w:bCs/>
          <w:sz w:val="24"/>
          <w:szCs w:val="24"/>
        </w:rPr>
      </w:pPr>
      <w:r w:rsidRPr="00A12EC3">
        <w:rPr>
          <w:bCs/>
          <w:sz w:val="24"/>
          <w:szCs w:val="24"/>
        </w:rPr>
        <w:t>VI. VEGYES RENDELKEZÉSEK</w:t>
      </w:r>
    </w:p>
    <w:p w:rsidR="00C0424C" w:rsidRPr="00A12EC3" w:rsidRDefault="00C0424C" w:rsidP="00C0424C">
      <w:pPr>
        <w:jc w:val="both"/>
        <w:rPr>
          <w:b w:val="0"/>
          <w:bCs/>
          <w:sz w:val="24"/>
          <w:szCs w:val="24"/>
        </w:rPr>
      </w:pPr>
    </w:p>
    <w:p w:rsidR="00C0424C" w:rsidRPr="00A12EC3" w:rsidRDefault="00C0424C" w:rsidP="00C0424C">
      <w:pPr>
        <w:jc w:val="both"/>
        <w:rPr>
          <w:sz w:val="24"/>
          <w:szCs w:val="24"/>
        </w:rPr>
      </w:pPr>
      <w:r w:rsidRPr="00A12EC3">
        <w:rPr>
          <w:sz w:val="24"/>
          <w:szCs w:val="24"/>
        </w:rPr>
        <w:t>1.) A közbeszerzése</w:t>
      </w:r>
      <w:r w:rsidR="00C32E2C" w:rsidRPr="00A12EC3">
        <w:rPr>
          <w:sz w:val="24"/>
          <w:szCs w:val="24"/>
        </w:rPr>
        <w:t>k</w:t>
      </w:r>
      <w:r w:rsidRPr="00A12EC3">
        <w:rPr>
          <w:sz w:val="24"/>
          <w:szCs w:val="24"/>
        </w:rPr>
        <w:t xml:space="preserve"> ellenőrzése</w:t>
      </w:r>
    </w:p>
    <w:p w:rsidR="00C0424C" w:rsidRPr="00A12EC3" w:rsidRDefault="00C0424C" w:rsidP="00C0424C">
      <w:pPr>
        <w:jc w:val="both"/>
        <w:rPr>
          <w:b w:val="0"/>
          <w:sz w:val="24"/>
          <w:szCs w:val="24"/>
          <w:highlight w:val="cyan"/>
        </w:rPr>
      </w:pPr>
    </w:p>
    <w:p w:rsidR="00C0424C" w:rsidRPr="00A12EC3" w:rsidRDefault="00C0424C" w:rsidP="00C0424C">
      <w:pPr>
        <w:jc w:val="both"/>
        <w:rPr>
          <w:b w:val="0"/>
          <w:sz w:val="24"/>
          <w:szCs w:val="24"/>
        </w:rPr>
      </w:pPr>
      <w:r w:rsidRPr="00A12EC3">
        <w:rPr>
          <w:b w:val="0"/>
          <w:sz w:val="24"/>
          <w:szCs w:val="24"/>
        </w:rPr>
        <w:t xml:space="preserve">Az ajánlatkérő közbeszerzési eljárásait a belső ellenőrzési feladatokat ellátó személy jogosult és köteles rendszeresen ellenőrizni. A belső ellenőr a közbeszerzési </w:t>
      </w:r>
      <w:r w:rsidR="008C6B70" w:rsidRPr="00A12EC3">
        <w:rPr>
          <w:b w:val="0"/>
          <w:sz w:val="24"/>
          <w:szCs w:val="24"/>
        </w:rPr>
        <w:t>Munkacsoport</w:t>
      </w:r>
      <w:r w:rsidRPr="00A12EC3">
        <w:rPr>
          <w:b w:val="0"/>
          <w:sz w:val="24"/>
          <w:szCs w:val="24"/>
        </w:rPr>
        <w:t xml:space="preserve"> és a bírálóbizottság ülésén tanácskozási joggal jogosult részt venni.</w:t>
      </w:r>
    </w:p>
    <w:p w:rsidR="00693C15" w:rsidRPr="00A12EC3" w:rsidRDefault="00693C15" w:rsidP="00C0424C">
      <w:pPr>
        <w:jc w:val="both"/>
        <w:rPr>
          <w:b w:val="0"/>
          <w:sz w:val="24"/>
          <w:szCs w:val="24"/>
          <w:highlight w:val="cyan"/>
        </w:rPr>
      </w:pPr>
    </w:p>
    <w:p w:rsidR="009853E2" w:rsidRPr="00A12EC3" w:rsidRDefault="00693C15" w:rsidP="009853E2">
      <w:pPr>
        <w:jc w:val="both"/>
        <w:rPr>
          <w:b w:val="0"/>
          <w:sz w:val="24"/>
          <w:szCs w:val="24"/>
        </w:rPr>
      </w:pPr>
      <w:r w:rsidRPr="001A2D2A">
        <w:rPr>
          <w:sz w:val="24"/>
          <w:szCs w:val="24"/>
        </w:rPr>
        <w:t>2.)</w:t>
      </w:r>
      <w:r w:rsidR="009853E2" w:rsidRPr="00A12EC3">
        <w:rPr>
          <w:sz w:val="24"/>
          <w:szCs w:val="24"/>
        </w:rPr>
        <w:t>A verseny biztosítása</w:t>
      </w:r>
      <w:r w:rsidR="0003495F">
        <w:rPr>
          <w:sz w:val="24"/>
          <w:szCs w:val="24"/>
        </w:rPr>
        <w:t>, alapelvek</w:t>
      </w:r>
    </w:p>
    <w:p w:rsidR="009853E2" w:rsidRPr="0003495F" w:rsidRDefault="009853E2" w:rsidP="009853E2">
      <w:pPr>
        <w:jc w:val="both"/>
        <w:rPr>
          <w:b w:val="0"/>
          <w:sz w:val="24"/>
          <w:szCs w:val="24"/>
        </w:rPr>
      </w:pPr>
    </w:p>
    <w:p w:rsidR="0003495F" w:rsidRDefault="0003495F" w:rsidP="0003495F">
      <w:pPr>
        <w:jc w:val="both"/>
        <w:rPr>
          <w:b w:val="0"/>
          <w:sz w:val="24"/>
          <w:szCs w:val="24"/>
        </w:rPr>
      </w:pPr>
      <w:r w:rsidRPr="0003495F">
        <w:rPr>
          <w:b w:val="0"/>
          <w:sz w:val="24"/>
          <w:szCs w:val="24"/>
        </w:rPr>
        <w:t>A közbeszerzési eljárásban az ajánlatkérő köteles biztosítani, a gazdasági szereplő pedig tiszteletben tartani a verseny tisztaságát, átláthatóságát és nyilvánosságát. </w:t>
      </w:r>
    </w:p>
    <w:p w:rsidR="0003495F" w:rsidRPr="0003495F" w:rsidRDefault="0003495F" w:rsidP="0003495F">
      <w:pPr>
        <w:jc w:val="both"/>
        <w:rPr>
          <w:b w:val="0"/>
          <w:sz w:val="24"/>
          <w:szCs w:val="24"/>
        </w:rPr>
      </w:pPr>
    </w:p>
    <w:p w:rsidR="0003495F" w:rsidRDefault="0003495F" w:rsidP="0003495F">
      <w:pPr>
        <w:jc w:val="both"/>
        <w:rPr>
          <w:b w:val="0"/>
          <w:sz w:val="24"/>
          <w:szCs w:val="24"/>
        </w:rPr>
      </w:pPr>
      <w:r w:rsidRPr="0003495F">
        <w:rPr>
          <w:b w:val="0"/>
          <w:sz w:val="24"/>
          <w:szCs w:val="24"/>
        </w:rPr>
        <w:t>Az ajánlatkérőnek esélyegyenlőséget és egyenlő bánásmódot kell biztosítania a gazdasági szereplők számára.</w:t>
      </w:r>
    </w:p>
    <w:p w:rsidR="0036152C" w:rsidRDefault="0036152C" w:rsidP="0003495F">
      <w:pPr>
        <w:jc w:val="both"/>
        <w:rPr>
          <w:b w:val="0"/>
          <w:sz w:val="24"/>
          <w:szCs w:val="24"/>
        </w:rPr>
      </w:pPr>
    </w:p>
    <w:p w:rsidR="00FD147A" w:rsidRDefault="00FD147A" w:rsidP="0003495F">
      <w:pPr>
        <w:jc w:val="both"/>
        <w:rPr>
          <w:b w:val="0"/>
          <w:sz w:val="24"/>
          <w:szCs w:val="24"/>
        </w:rPr>
      </w:pPr>
    </w:p>
    <w:p w:rsidR="0003495F" w:rsidRDefault="0003495F" w:rsidP="0003495F">
      <w:pPr>
        <w:jc w:val="both"/>
        <w:rPr>
          <w:b w:val="0"/>
          <w:sz w:val="24"/>
          <w:szCs w:val="24"/>
        </w:rPr>
      </w:pPr>
      <w:r>
        <w:rPr>
          <w:b w:val="0"/>
          <w:sz w:val="24"/>
          <w:szCs w:val="24"/>
        </w:rPr>
        <w:t>A</w:t>
      </w:r>
      <w:r w:rsidRPr="0003495F">
        <w:rPr>
          <w:b w:val="0"/>
          <w:sz w:val="24"/>
          <w:szCs w:val="24"/>
        </w:rPr>
        <w:t>mennyiben az ajánlatkérő az adott közbeszerzési eljárás során a tisztességtelen piaci magatartás és a versenykorlátozás tilalmáról szóló 1996. évi LVII. törvény (a továbbiakban: Tpvt.) 11. §-a, vagy az EUMSZ 101. cikke szerinti rendelkezések nyilvánvaló megsértését észleli vagy azt alapos okkal feltételezi, köteles azt - a Tpvt. bejelentésre vagy panaszra vonatkozó szabályai szerint - jelezni a Gazdasági Versenyhivatalnak</w:t>
      </w:r>
      <w:r w:rsidRPr="00A12EC3">
        <w:rPr>
          <w:b w:val="0"/>
          <w:sz w:val="24"/>
          <w:szCs w:val="24"/>
        </w:rPr>
        <w:t>.</w:t>
      </w:r>
    </w:p>
    <w:p w:rsidR="0003495F" w:rsidRPr="0003495F" w:rsidRDefault="0003495F" w:rsidP="0003495F">
      <w:pPr>
        <w:jc w:val="both"/>
        <w:rPr>
          <w:b w:val="0"/>
          <w:sz w:val="24"/>
          <w:szCs w:val="24"/>
        </w:rPr>
      </w:pPr>
    </w:p>
    <w:p w:rsidR="0003495F" w:rsidRDefault="0003495F" w:rsidP="0003495F">
      <w:pPr>
        <w:jc w:val="both"/>
        <w:rPr>
          <w:b w:val="0"/>
          <w:sz w:val="24"/>
          <w:szCs w:val="24"/>
        </w:rPr>
      </w:pPr>
      <w:r w:rsidRPr="0003495F">
        <w:rPr>
          <w:b w:val="0"/>
          <w:sz w:val="24"/>
          <w:szCs w:val="24"/>
        </w:rPr>
        <w:t>Az ajánlatkérő és a gazdasági szereplők a közbeszerzési eljárásban a jóhiszeműség és a tisztesség követelményeinek megfelelően kötelesek eljárni. A joggal való visszaélés tilos.</w:t>
      </w:r>
    </w:p>
    <w:p w:rsidR="0003495F" w:rsidRPr="0003495F" w:rsidRDefault="0003495F" w:rsidP="0003495F">
      <w:pPr>
        <w:jc w:val="both"/>
        <w:rPr>
          <w:b w:val="0"/>
          <w:sz w:val="24"/>
          <w:szCs w:val="24"/>
        </w:rPr>
      </w:pPr>
    </w:p>
    <w:p w:rsidR="0003495F" w:rsidRDefault="0003495F" w:rsidP="009853E2">
      <w:pPr>
        <w:jc w:val="both"/>
        <w:rPr>
          <w:b w:val="0"/>
          <w:sz w:val="24"/>
          <w:szCs w:val="24"/>
        </w:rPr>
      </w:pPr>
      <w:r w:rsidRPr="0003495F">
        <w:rPr>
          <w:b w:val="0"/>
          <w:sz w:val="24"/>
          <w:szCs w:val="24"/>
        </w:rPr>
        <w:t>Az ajánlatkérőnek a közpénzek felhasználásakor a hatékony és felelős gazdálkodás elvét szem előtt tartva kell eljárnia. Az ajánlatkérőnek az eljárást megindító felhívásban a szerződés időtartamát úgy kell meghatároznia, hogy ha a szerződés tárgya, a választott szerződéses konstrukció, a hozzá kapcsolódó fizetési feltételek vagy a nyertes ajánlattevő által eszközölt befektetés nem indokolja, a szerződést ne kösse határozatlan vagy olyan aránytalanul hosszú határozott időtartamra, amely a verseny fenntartása és a közpénzek hatékony elköltésének céljával ellenkezik</w:t>
      </w:r>
      <w:r>
        <w:rPr>
          <w:b w:val="0"/>
          <w:sz w:val="24"/>
          <w:szCs w:val="24"/>
        </w:rPr>
        <w:t>.</w:t>
      </w:r>
    </w:p>
    <w:p w:rsidR="0003495F" w:rsidRDefault="0003495F" w:rsidP="009853E2">
      <w:pPr>
        <w:jc w:val="both"/>
        <w:rPr>
          <w:b w:val="0"/>
          <w:sz w:val="24"/>
          <w:szCs w:val="24"/>
        </w:rPr>
      </w:pPr>
    </w:p>
    <w:p w:rsidR="0003495F" w:rsidRDefault="0003495F" w:rsidP="0003495F">
      <w:pPr>
        <w:jc w:val="both"/>
        <w:rPr>
          <w:b w:val="0"/>
          <w:sz w:val="24"/>
          <w:szCs w:val="24"/>
        </w:rPr>
      </w:pPr>
      <w:r w:rsidRPr="00227551">
        <w:rPr>
          <w:b w:val="0"/>
          <w:sz w:val="24"/>
          <w:szCs w:val="24"/>
        </w:rPr>
        <w:t>Az Európai Unióban letelepedett gazdasági szereplők és a közösségi származású áruk számára a közbeszerzési eljárásban nemzeti elbánást kell nyújtani. Az Európai Unión kívül letelepedett gazdasági szereplők és a nem közösségi származású áruk számára a közbeszerzési eljárásban nemzeti elbánást Magyarországnak és az Európai Uniónak a közbeszerzések terén fennálló nemzetközi kötelezettségeivel összhangban kell nyújtani.</w:t>
      </w:r>
    </w:p>
    <w:p w:rsidR="0003495F" w:rsidRPr="00227551" w:rsidRDefault="0003495F" w:rsidP="0003495F">
      <w:pPr>
        <w:jc w:val="both"/>
        <w:rPr>
          <w:b w:val="0"/>
          <w:sz w:val="24"/>
          <w:szCs w:val="24"/>
        </w:rPr>
      </w:pPr>
    </w:p>
    <w:p w:rsidR="0003495F" w:rsidRPr="00227551" w:rsidRDefault="0003495F" w:rsidP="0003495F">
      <w:pPr>
        <w:jc w:val="both"/>
        <w:rPr>
          <w:b w:val="0"/>
          <w:sz w:val="24"/>
          <w:szCs w:val="24"/>
        </w:rPr>
      </w:pPr>
      <w:r w:rsidRPr="00227551">
        <w:rPr>
          <w:b w:val="0"/>
          <w:sz w:val="24"/>
          <w:szCs w:val="24"/>
        </w:rPr>
        <w:t>A közbeszerzési eljárás nyelve a magyar nyelv, az ajánlatkérő azonban levetővé teheti - de nem követelheti meg - a magyar mellett más nyelv használatát is.</w:t>
      </w:r>
    </w:p>
    <w:p w:rsidR="009853E2" w:rsidRPr="00A12EC3" w:rsidRDefault="009853E2" w:rsidP="009853E2">
      <w:pPr>
        <w:jc w:val="both"/>
        <w:rPr>
          <w:b w:val="0"/>
          <w:sz w:val="24"/>
          <w:szCs w:val="24"/>
          <w:highlight w:val="cyan"/>
        </w:rPr>
      </w:pPr>
    </w:p>
    <w:p w:rsidR="00C0424C" w:rsidRPr="00A12EC3" w:rsidRDefault="005133EB" w:rsidP="009853E2">
      <w:pPr>
        <w:jc w:val="both"/>
        <w:rPr>
          <w:b w:val="0"/>
          <w:sz w:val="24"/>
          <w:szCs w:val="24"/>
        </w:rPr>
      </w:pPr>
      <w:r w:rsidRPr="001A2D2A">
        <w:rPr>
          <w:sz w:val="24"/>
          <w:szCs w:val="24"/>
        </w:rPr>
        <w:t>3</w:t>
      </w:r>
      <w:r w:rsidR="00C0424C" w:rsidRPr="001A2D2A">
        <w:rPr>
          <w:sz w:val="24"/>
          <w:szCs w:val="24"/>
        </w:rPr>
        <w:t>.)</w:t>
      </w:r>
      <w:r w:rsidR="005626C3">
        <w:rPr>
          <w:sz w:val="24"/>
          <w:szCs w:val="24"/>
        </w:rPr>
        <w:t xml:space="preserve"> </w:t>
      </w:r>
      <w:r w:rsidR="0003495F" w:rsidRPr="00227551">
        <w:rPr>
          <w:sz w:val="24"/>
          <w:szCs w:val="24"/>
        </w:rPr>
        <w:t>Kommunikáció, nyilvánosság, közzététel</w:t>
      </w:r>
    </w:p>
    <w:p w:rsidR="00C0424C" w:rsidRPr="00A12EC3" w:rsidRDefault="00C0424C" w:rsidP="00C0424C">
      <w:pPr>
        <w:jc w:val="both"/>
        <w:rPr>
          <w:b w:val="0"/>
          <w:sz w:val="24"/>
          <w:szCs w:val="24"/>
          <w:highlight w:val="cyan"/>
        </w:rPr>
      </w:pPr>
    </w:p>
    <w:p w:rsidR="00BC530A" w:rsidRPr="00227551" w:rsidRDefault="00BC530A" w:rsidP="00BC530A">
      <w:pPr>
        <w:jc w:val="both"/>
        <w:rPr>
          <w:b w:val="0"/>
          <w:sz w:val="24"/>
          <w:szCs w:val="24"/>
        </w:rPr>
      </w:pPr>
      <w:r w:rsidRPr="00227551">
        <w:rPr>
          <w:b w:val="0"/>
          <w:sz w:val="24"/>
          <w:szCs w:val="24"/>
        </w:rPr>
        <w:t>Az ajánlatkérő és a gazdasági szereplők között a közbeszerzési eljárással kapcsolatos minden nyilatkozattétel - ha a Kbt-ből más nem következik - írásban történik.</w:t>
      </w:r>
    </w:p>
    <w:p w:rsidR="00497249" w:rsidRDefault="00497249" w:rsidP="00BC530A">
      <w:pPr>
        <w:jc w:val="both"/>
        <w:rPr>
          <w:b w:val="0"/>
          <w:sz w:val="24"/>
          <w:szCs w:val="24"/>
        </w:rPr>
      </w:pPr>
    </w:p>
    <w:p w:rsidR="00BC530A" w:rsidRPr="00227551" w:rsidRDefault="00BC530A" w:rsidP="00BC530A">
      <w:pPr>
        <w:jc w:val="both"/>
        <w:rPr>
          <w:b w:val="0"/>
          <w:sz w:val="24"/>
          <w:szCs w:val="24"/>
        </w:rPr>
      </w:pPr>
      <w:r w:rsidRPr="00227551">
        <w:rPr>
          <w:b w:val="0"/>
          <w:sz w:val="24"/>
          <w:szCs w:val="24"/>
        </w:rPr>
        <w:t>Az írásbeli nyilatkozatok - ahol valamely kapcsolattartási formát e törvény kifejezetten nem kíván meg - teljesíthetőek:</w:t>
      </w:r>
    </w:p>
    <w:p w:rsidR="00BC530A" w:rsidRPr="00227551" w:rsidRDefault="00BC530A" w:rsidP="00BC530A">
      <w:pPr>
        <w:jc w:val="both"/>
        <w:rPr>
          <w:b w:val="0"/>
          <w:sz w:val="24"/>
          <w:szCs w:val="24"/>
        </w:rPr>
      </w:pPr>
      <w:r w:rsidRPr="00227551">
        <w:rPr>
          <w:b w:val="0"/>
          <w:sz w:val="24"/>
          <w:szCs w:val="24"/>
        </w:rPr>
        <w:t>a) postai vagy közvetlen kézbesítés útján azzal, hogy a Kbt. szerint előírt tájékoztatásra vagy információkérésre postai kézbesítés csak kivételesen és indokolt esetben vehető igénybe;</w:t>
      </w:r>
    </w:p>
    <w:p w:rsidR="00BC530A" w:rsidRPr="00227551" w:rsidRDefault="00BC530A" w:rsidP="00BC530A">
      <w:pPr>
        <w:jc w:val="both"/>
        <w:rPr>
          <w:b w:val="0"/>
          <w:sz w:val="24"/>
          <w:szCs w:val="24"/>
        </w:rPr>
      </w:pPr>
      <w:r w:rsidRPr="00227551">
        <w:rPr>
          <w:b w:val="0"/>
          <w:sz w:val="24"/>
          <w:szCs w:val="24"/>
        </w:rPr>
        <w:t>b) faxon;</w:t>
      </w:r>
    </w:p>
    <w:p w:rsidR="00BC530A" w:rsidRPr="00227551" w:rsidRDefault="00BC530A" w:rsidP="00BC530A">
      <w:pPr>
        <w:jc w:val="both"/>
        <w:rPr>
          <w:b w:val="0"/>
          <w:sz w:val="24"/>
          <w:szCs w:val="24"/>
        </w:rPr>
      </w:pPr>
      <w:r w:rsidRPr="00227551">
        <w:rPr>
          <w:b w:val="0"/>
          <w:sz w:val="24"/>
          <w:szCs w:val="24"/>
        </w:rPr>
        <w:t>c) elektronikus úton.</w:t>
      </w:r>
    </w:p>
    <w:p w:rsidR="00BC530A" w:rsidRPr="00227551" w:rsidRDefault="00BC530A" w:rsidP="00BC530A">
      <w:pPr>
        <w:jc w:val="both"/>
        <w:rPr>
          <w:b w:val="0"/>
          <w:sz w:val="24"/>
          <w:szCs w:val="24"/>
        </w:rPr>
      </w:pPr>
    </w:p>
    <w:p w:rsidR="00BC530A" w:rsidRPr="00227551" w:rsidRDefault="00BC530A" w:rsidP="00BC530A">
      <w:pPr>
        <w:jc w:val="both"/>
        <w:rPr>
          <w:b w:val="0"/>
          <w:sz w:val="24"/>
          <w:szCs w:val="24"/>
        </w:rPr>
      </w:pPr>
      <w:r w:rsidRPr="00227551">
        <w:rPr>
          <w:b w:val="0"/>
          <w:sz w:val="24"/>
          <w:szCs w:val="24"/>
        </w:rPr>
        <w:t>Az ajánlatkérő köteles a közbeszerzési dokumentumokat a gazdasági szereplők számára elektronikus úton, - a regisztrálási adatok megkérésének kivételével - korlátlanul és teljes</w:t>
      </w:r>
      <w:r w:rsidR="005626C3">
        <w:rPr>
          <w:b w:val="0"/>
          <w:sz w:val="24"/>
          <w:szCs w:val="24"/>
        </w:rPr>
        <w:t xml:space="preserve"> </w:t>
      </w:r>
      <w:r w:rsidRPr="00227551">
        <w:rPr>
          <w:b w:val="0"/>
          <w:sz w:val="24"/>
          <w:szCs w:val="24"/>
        </w:rPr>
        <w:t xml:space="preserve">körűen, térítésmentesen </w:t>
      </w:r>
      <w:r w:rsidRPr="00227551">
        <w:rPr>
          <w:sz w:val="24"/>
          <w:szCs w:val="24"/>
        </w:rPr>
        <w:t xml:space="preserve">hozzáférhetővé </w:t>
      </w:r>
      <w:r w:rsidRPr="009A0D83">
        <w:rPr>
          <w:sz w:val="24"/>
          <w:szCs w:val="24"/>
        </w:rPr>
        <w:t>tenni.</w:t>
      </w:r>
    </w:p>
    <w:p w:rsidR="00BC530A" w:rsidRPr="00227551" w:rsidRDefault="00BC530A" w:rsidP="00BC530A">
      <w:pPr>
        <w:jc w:val="both"/>
        <w:rPr>
          <w:b w:val="0"/>
          <w:sz w:val="24"/>
          <w:szCs w:val="24"/>
        </w:rPr>
      </w:pPr>
    </w:p>
    <w:p w:rsidR="00BC530A" w:rsidRPr="00227551" w:rsidRDefault="00BC530A" w:rsidP="00BC530A">
      <w:pPr>
        <w:jc w:val="both"/>
        <w:rPr>
          <w:b w:val="0"/>
          <w:sz w:val="24"/>
          <w:szCs w:val="24"/>
        </w:rPr>
      </w:pPr>
      <w:r w:rsidRPr="00227551">
        <w:rPr>
          <w:b w:val="0"/>
          <w:sz w:val="24"/>
          <w:szCs w:val="24"/>
        </w:rPr>
        <w:t>A közbeszerzési eljárás során keletkezett iratok főszabály szerint nyilvánosak, a Bírálóbizottság munkája nem nyilvános. A Bírálóbizottsági iratokat kizárólag jogszabályban meghatározott esetekben lehet nyilvánosság, illetve harmadik személy tudomására hozni.</w:t>
      </w:r>
    </w:p>
    <w:p w:rsidR="00BC530A" w:rsidRPr="00227551" w:rsidRDefault="00BC530A" w:rsidP="00BC530A">
      <w:pPr>
        <w:jc w:val="both"/>
        <w:rPr>
          <w:b w:val="0"/>
          <w:sz w:val="24"/>
          <w:szCs w:val="24"/>
        </w:rPr>
      </w:pPr>
    </w:p>
    <w:p w:rsidR="00BC530A" w:rsidRPr="00227551" w:rsidRDefault="00BC530A" w:rsidP="00BC530A">
      <w:pPr>
        <w:jc w:val="both"/>
        <w:rPr>
          <w:b w:val="0"/>
          <w:sz w:val="24"/>
          <w:szCs w:val="24"/>
        </w:rPr>
      </w:pPr>
      <w:r w:rsidRPr="00227551">
        <w:rPr>
          <w:b w:val="0"/>
          <w:sz w:val="24"/>
          <w:szCs w:val="24"/>
        </w:rPr>
        <w:t xml:space="preserve">Az ajánlatkérő </w:t>
      </w:r>
      <w:r w:rsidRPr="00227551">
        <w:rPr>
          <w:sz w:val="24"/>
          <w:szCs w:val="24"/>
        </w:rPr>
        <w:t>hirdetmény útján köteles</w:t>
      </w:r>
      <w:r w:rsidRPr="00227551">
        <w:rPr>
          <w:b w:val="0"/>
          <w:sz w:val="24"/>
          <w:szCs w:val="24"/>
        </w:rPr>
        <w:t xml:space="preserve"> közzétenni: </w:t>
      </w:r>
    </w:p>
    <w:p w:rsidR="00BC530A" w:rsidRPr="00227551" w:rsidRDefault="00BC530A" w:rsidP="00BC530A">
      <w:pPr>
        <w:jc w:val="both"/>
        <w:rPr>
          <w:b w:val="0"/>
          <w:sz w:val="24"/>
          <w:szCs w:val="24"/>
        </w:rPr>
      </w:pPr>
      <w:r w:rsidRPr="00227551">
        <w:rPr>
          <w:b w:val="0"/>
          <w:sz w:val="24"/>
          <w:szCs w:val="24"/>
        </w:rPr>
        <w:t>a) az előzetes tájékoztatót;</w:t>
      </w:r>
    </w:p>
    <w:p w:rsidR="00BC530A" w:rsidRPr="00227551" w:rsidRDefault="00BC530A" w:rsidP="00BC530A">
      <w:pPr>
        <w:jc w:val="both"/>
        <w:rPr>
          <w:b w:val="0"/>
          <w:sz w:val="24"/>
          <w:szCs w:val="24"/>
        </w:rPr>
      </w:pPr>
      <w:r w:rsidRPr="00227551">
        <w:rPr>
          <w:b w:val="0"/>
          <w:sz w:val="24"/>
          <w:szCs w:val="24"/>
        </w:rPr>
        <w:t>b) a nyílt eljárást megindító ajánlati felhívást;</w:t>
      </w:r>
    </w:p>
    <w:p w:rsidR="00BC530A" w:rsidRPr="00227551" w:rsidRDefault="00BC530A" w:rsidP="00BC530A">
      <w:pPr>
        <w:jc w:val="both"/>
        <w:rPr>
          <w:b w:val="0"/>
          <w:sz w:val="24"/>
          <w:szCs w:val="24"/>
        </w:rPr>
      </w:pPr>
      <w:r w:rsidRPr="00227551">
        <w:rPr>
          <w:b w:val="0"/>
          <w:sz w:val="24"/>
          <w:szCs w:val="24"/>
        </w:rPr>
        <w:t>c) a meghívásos, illetve tárgyalásos eljárást, valamint versenypárbeszédet, illetve innovációs partnerséget megindító részvételi felhívást, kivéve az előzetes tájékoztatót tartalmazó hirdetménnyel, valamint a külön jogszabály szerinti időszakos előzetes tájékoztatót tartalmazó hirdetménnyel meghirdetett meghívásos és tárgyalásos eljárás, továbbá külön jogszabály szerinti előminősítési hirdetménnyel meghirdetett meghívásos és tárgyalásos eljárás, versenypárbeszéd, illetve innovációs partnerség során küldött közvetlen részvételi felhívást;</w:t>
      </w:r>
    </w:p>
    <w:p w:rsidR="00BC530A" w:rsidRPr="00227551" w:rsidRDefault="00BC530A" w:rsidP="00BC530A">
      <w:pPr>
        <w:jc w:val="both"/>
        <w:rPr>
          <w:b w:val="0"/>
          <w:sz w:val="24"/>
          <w:szCs w:val="24"/>
        </w:rPr>
      </w:pPr>
      <w:r w:rsidRPr="00227551">
        <w:rPr>
          <w:b w:val="0"/>
          <w:sz w:val="24"/>
          <w:szCs w:val="24"/>
        </w:rPr>
        <w:t xml:space="preserve">d) a </w:t>
      </w:r>
      <w:r w:rsidR="00497249">
        <w:rPr>
          <w:b w:val="0"/>
          <w:sz w:val="24"/>
          <w:szCs w:val="24"/>
        </w:rPr>
        <w:t xml:space="preserve">Kbt. </w:t>
      </w:r>
      <w:r w:rsidRPr="00227551">
        <w:rPr>
          <w:b w:val="0"/>
          <w:sz w:val="24"/>
          <w:szCs w:val="24"/>
        </w:rPr>
        <w:t>117. §-ban szabályozott saját beszerzési szabályok szerint folytatott eljárást megindító felhívást;</w:t>
      </w:r>
    </w:p>
    <w:p w:rsidR="00BC530A" w:rsidRPr="00227551" w:rsidRDefault="00BC530A" w:rsidP="00BC530A">
      <w:pPr>
        <w:jc w:val="both"/>
        <w:rPr>
          <w:b w:val="0"/>
          <w:sz w:val="24"/>
          <w:szCs w:val="24"/>
        </w:rPr>
      </w:pPr>
      <w:r w:rsidRPr="00227551">
        <w:rPr>
          <w:b w:val="0"/>
          <w:sz w:val="24"/>
          <w:szCs w:val="24"/>
        </w:rPr>
        <w:t>e) a külön jogszabály szerinti időszakos előzetes tájékoztatót és az előminősítési hirdetményt;</w:t>
      </w:r>
    </w:p>
    <w:p w:rsidR="00BC530A" w:rsidRPr="00227551" w:rsidRDefault="00BC530A" w:rsidP="00BC530A">
      <w:pPr>
        <w:jc w:val="both"/>
        <w:rPr>
          <w:b w:val="0"/>
          <w:sz w:val="24"/>
          <w:szCs w:val="24"/>
        </w:rPr>
      </w:pPr>
      <w:r w:rsidRPr="00227551">
        <w:rPr>
          <w:b w:val="0"/>
          <w:sz w:val="24"/>
          <w:szCs w:val="24"/>
        </w:rPr>
        <w:t>f) a tervpályázati kiírást;</w:t>
      </w:r>
    </w:p>
    <w:p w:rsidR="00BC530A" w:rsidRPr="00227551" w:rsidRDefault="00BC530A" w:rsidP="00BC530A">
      <w:pPr>
        <w:jc w:val="both"/>
        <w:rPr>
          <w:b w:val="0"/>
          <w:sz w:val="24"/>
          <w:szCs w:val="24"/>
        </w:rPr>
      </w:pPr>
      <w:r w:rsidRPr="00227551">
        <w:rPr>
          <w:b w:val="0"/>
          <w:sz w:val="24"/>
          <w:szCs w:val="24"/>
        </w:rPr>
        <w:t>g) a koncessziós beszerzési eljárást megindító felhívást a</w:t>
      </w:r>
      <w:r w:rsidR="00497249">
        <w:rPr>
          <w:b w:val="0"/>
          <w:sz w:val="24"/>
          <w:szCs w:val="24"/>
        </w:rPr>
        <w:t xml:space="preserve"> Kbt.</w:t>
      </w:r>
      <w:r w:rsidRPr="00227551">
        <w:rPr>
          <w:b w:val="0"/>
          <w:sz w:val="24"/>
          <w:szCs w:val="24"/>
        </w:rPr>
        <w:t xml:space="preserve"> 128. § és a </w:t>
      </w:r>
      <w:r w:rsidR="00497249">
        <w:rPr>
          <w:b w:val="0"/>
          <w:sz w:val="24"/>
          <w:szCs w:val="24"/>
        </w:rPr>
        <w:t xml:space="preserve">Kbt. </w:t>
      </w:r>
      <w:r w:rsidRPr="00227551">
        <w:rPr>
          <w:b w:val="0"/>
          <w:sz w:val="24"/>
          <w:szCs w:val="24"/>
        </w:rPr>
        <w:t>129. § (2) bekezdése szerinti eljárás kivételével;</w:t>
      </w:r>
    </w:p>
    <w:p w:rsidR="00BC530A" w:rsidRPr="00227551" w:rsidRDefault="00BC530A" w:rsidP="00BC530A">
      <w:pPr>
        <w:jc w:val="both"/>
        <w:rPr>
          <w:b w:val="0"/>
          <w:sz w:val="24"/>
          <w:szCs w:val="24"/>
        </w:rPr>
      </w:pPr>
      <w:r w:rsidRPr="00227551">
        <w:rPr>
          <w:b w:val="0"/>
          <w:sz w:val="24"/>
          <w:szCs w:val="24"/>
        </w:rPr>
        <w:lastRenderedPageBreak/>
        <w:t>h) az eljárás eredményéről szóló tájékoztatót;</w:t>
      </w:r>
    </w:p>
    <w:p w:rsidR="00BC530A" w:rsidRPr="00227551" w:rsidRDefault="00BC530A" w:rsidP="00BC530A">
      <w:pPr>
        <w:jc w:val="both"/>
        <w:rPr>
          <w:b w:val="0"/>
          <w:sz w:val="24"/>
          <w:szCs w:val="24"/>
        </w:rPr>
      </w:pPr>
      <w:r w:rsidRPr="00227551">
        <w:rPr>
          <w:b w:val="0"/>
          <w:sz w:val="24"/>
          <w:szCs w:val="24"/>
        </w:rPr>
        <w:t>i) a tervpályázati eljárás eredményéről szóló tájékoztatót;</w:t>
      </w:r>
    </w:p>
    <w:p w:rsidR="00BC530A" w:rsidRPr="00227551" w:rsidRDefault="00BC530A" w:rsidP="00BC530A">
      <w:pPr>
        <w:jc w:val="both"/>
        <w:rPr>
          <w:b w:val="0"/>
          <w:sz w:val="24"/>
          <w:szCs w:val="24"/>
        </w:rPr>
      </w:pPr>
      <w:r w:rsidRPr="00227551">
        <w:rPr>
          <w:b w:val="0"/>
          <w:sz w:val="24"/>
          <w:szCs w:val="24"/>
        </w:rPr>
        <w:t>j) a szerződés módosításáról szóló tájékoztatót.</w:t>
      </w:r>
    </w:p>
    <w:p w:rsidR="00BC530A" w:rsidRPr="00227551" w:rsidRDefault="00BC530A" w:rsidP="00BC530A">
      <w:pPr>
        <w:jc w:val="both"/>
        <w:rPr>
          <w:b w:val="0"/>
          <w:sz w:val="24"/>
          <w:szCs w:val="24"/>
        </w:rPr>
      </w:pPr>
    </w:p>
    <w:p w:rsidR="00BC530A" w:rsidRPr="00227551" w:rsidRDefault="00BC530A" w:rsidP="00BC530A">
      <w:pPr>
        <w:jc w:val="both"/>
        <w:rPr>
          <w:b w:val="0"/>
          <w:sz w:val="24"/>
          <w:szCs w:val="24"/>
        </w:rPr>
      </w:pPr>
      <w:r w:rsidRPr="00227551">
        <w:rPr>
          <w:b w:val="0"/>
          <w:sz w:val="24"/>
          <w:szCs w:val="24"/>
        </w:rPr>
        <w:t xml:space="preserve">Az ajánlatkérő köteles a Közbeszerzési Hatóság által működtetett Közbeszerzési Adatbázisban - amennyiben a </w:t>
      </w:r>
      <w:r w:rsidRPr="00227551">
        <w:rPr>
          <w:sz w:val="24"/>
          <w:szCs w:val="24"/>
        </w:rPr>
        <w:t>Közbeszerzési Adatbázisban</w:t>
      </w:r>
      <w:r w:rsidRPr="00227551">
        <w:rPr>
          <w:b w:val="0"/>
          <w:sz w:val="24"/>
          <w:szCs w:val="24"/>
        </w:rPr>
        <w:t xml:space="preserve"> való közzététel nem lehetséges, a saját vagy a fenntartója honlapján - közzétenni</w:t>
      </w:r>
    </w:p>
    <w:p w:rsidR="00BC530A" w:rsidRPr="00227551" w:rsidRDefault="00BC530A" w:rsidP="00BC530A">
      <w:pPr>
        <w:jc w:val="both"/>
        <w:rPr>
          <w:b w:val="0"/>
          <w:sz w:val="24"/>
          <w:szCs w:val="24"/>
        </w:rPr>
      </w:pPr>
      <w:r w:rsidRPr="00227551">
        <w:rPr>
          <w:b w:val="0"/>
          <w:sz w:val="24"/>
          <w:szCs w:val="24"/>
        </w:rPr>
        <w:t>a) a közbeszerzési tervet, valamint annak módosítását az elfogadást követően haladéktalanul;</w:t>
      </w:r>
    </w:p>
    <w:p w:rsidR="00BC530A" w:rsidRPr="00227551" w:rsidRDefault="00BC530A" w:rsidP="00BC530A">
      <w:pPr>
        <w:jc w:val="both"/>
        <w:rPr>
          <w:b w:val="0"/>
          <w:sz w:val="24"/>
          <w:szCs w:val="24"/>
        </w:rPr>
      </w:pPr>
      <w:r w:rsidRPr="00227551">
        <w:rPr>
          <w:b w:val="0"/>
          <w:sz w:val="24"/>
          <w:szCs w:val="24"/>
        </w:rPr>
        <w:t>b) az előze</w:t>
      </w:r>
      <w:r w:rsidR="00497249">
        <w:rPr>
          <w:b w:val="0"/>
          <w:sz w:val="24"/>
          <w:szCs w:val="24"/>
        </w:rPr>
        <w:t xml:space="preserve">tes vitarendezéssel kapcsolatos, Kbt. </w:t>
      </w:r>
      <w:r w:rsidRPr="00227551">
        <w:rPr>
          <w:b w:val="0"/>
          <w:sz w:val="24"/>
          <w:szCs w:val="24"/>
        </w:rPr>
        <w:t>80. § (2) bekezdése szerinti adatokat az előzetes vitarendezési kérelem kézhezvételét követően haladéktalanul;</w:t>
      </w:r>
    </w:p>
    <w:p w:rsidR="00BC530A" w:rsidRPr="00227551" w:rsidRDefault="00BC530A" w:rsidP="00BC530A">
      <w:pPr>
        <w:jc w:val="both"/>
        <w:rPr>
          <w:b w:val="0"/>
          <w:sz w:val="24"/>
          <w:szCs w:val="24"/>
        </w:rPr>
      </w:pPr>
      <w:r w:rsidRPr="00227551">
        <w:rPr>
          <w:b w:val="0"/>
          <w:sz w:val="24"/>
          <w:szCs w:val="24"/>
        </w:rPr>
        <w:t>c) a Kbt. 9. § (1) bekezdés h)-i) pontjának, valamint a Kbt. 12. § (1)-(5) bekezdésének alkalmazásával megkötött szerződéseket a szerződéskötést követően haladéktalanul;</w:t>
      </w:r>
    </w:p>
    <w:p w:rsidR="00BC530A" w:rsidRPr="00227551" w:rsidRDefault="00BC530A" w:rsidP="00BC530A">
      <w:pPr>
        <w:jc w:val="both"/>
        <w:rPr>
          <w:b w:val="0"/>
          <w:sz w:val="24"/>
          <w:szCs w:val="24"/>
        </w:rPr>
      </w:pPr>
      <w:r w:rsidRPr="00227551">
        <w:rPr>
          <w:b w:val="0"/>
          <w:sz w:val="24"/>
          <w:szCs w:val="24"/>
        </w:rPr>
        <w:t>d) a közbeszerzési eljárás alapján megkötött szerződéseket a szerződéskötést követően haladéktalanul;</w:t>
      </w:r>
    </w:p>
    <w:p w:rsidR="00BC530A" w:rsidRPr="00227551" w:rsidRDefault="00BC530A" w:rsidP="00BC530A">
      <w:pPr>
        <w:jc w:val="both"/>
        <w:rPr>
          <w:b w:val="0"/>
          <w:sz w:val="24"/>
          <w:szCs w:val="24"/>
        </w:rPr>
      </w:pPr>
      <w:r w:rsidRPr="00227551">
        <w:rPr>
          <w:b w:val="0"/>
          <w:sz w:val="24"/>
          <w:szCs w:val="24"/>
        </w:rPr>
        <w:t>e) a részvételi jelentkezések és az ajánlatok elbírálásáról szóló összegezést, a részvételre jelentkezőknek vagy az ajánlattevőknek való megküldéssel egyidejűleg;</w:t>
      </w:r>
    </w:p>
    <w:p w:rsidR="00BC530A" w:rsidRPr="00227551" w:rsidRDefault="00BC530A" w:rsidP="00BC530A">
      <w:pPr>
        <w:jc w:val="both"/>
        <w:rPr>
          <w:b w:val="0"/>
          <w:sz w:val="24"/>
          <w:szCs w:val="24"/>
        </w:rPr>
      </w:pPr>
      <w:r w:rsidRPr="00227551">
        <w:rPr>
          <w:b w:val="0"/>
          <w:sz w:val="24"/>
          <w:szCs w:val="24"/>
        </w:rPr>
        <w:t>f) a szerződés teljesítésére vonatkozó következő adatokat: hivatkozást a közbeszerzési eljárást megindító hirdetményre (hirdetmény nélkül induló eljárások esetében felhívásra), a szerződő felek megnevezését, azt, hogy a teljesítés szerződésszerű volt-e, a szerződés teljesítésének az ajánlatkérő által elismert időpontját, továbbá az ellenszolgáltatás teljesítésének időpontját és a kifizetett ellenszolgáltatás értékét a szerződés mindegyik fél - támogatásból megvalósuló közbeszerzés esetén szállítói kifizetés során a kifizetésre köteles szervezet - által történt teljesítését követő harminc naponbelül;</w:t>
      </w:r>
    </w:p>
    <w:p w:rsidR="00BC530A" w:rsidRPr="00227551" w:rsidRDefault="00BC530A" w:rsidP="00BC530A">
      <w:pPr>
        <w:jc w:val="both"/>
        <w:rPr>
          <w:b w:val="0"/>
          <w:sz w:val="24"/>
          <w:szCs w:val="24"/>
        </w:rPr>
      </w:pPr>
      <w:r w:rsidRPr="00227551">
        <w:rPr>
          <w:b w:val="0"/>
          <w:sz w:val="24"/>
          <w:szCs w:val="24"/>
        </w:rPr>
        <w:t>g) a külön jogszabályban meghatározott éves statisztikai összegzést az ott előírt határidőig.</w:t>
      </w:r>
    </w:p>
    <w:p w:rsidR="00BC530A" w:rsidRPr="00227551" w:rsidRDefault="00BC530A" w:rsidP="00BC530A">
      <w:pPr>
        <w:jc w:val="both"/>
        <w:rPr>
          <w:b w:val="0"/>
          <w:sz w:val="24"/>
          <w:szCs w:val="24"/>
        </w:rPr>
      </w:pPr>
    </w:p>
    <w:p w:rsidR="00BC530A" w:rsidRPr="00227551" w:rsidRDefault="00BC530A" w:rsidP="00BC530A">
      <w:pPr>
        <w:jc w:val="both"/>
        <w:rPr>
          <w:b w:val="0"/>
          <w:sz w:val="24"/>
          <w:szCs w:val="24"/>
        </w:rPr>
      </w:pPr>
      <w:r w:rsidRPr="00227551">
        <w:rPr>
          <w:b w:val="0"/>
          <w:sz w:val="24"/>
          <w:szCs w:val="24"/>
        </w:rPr>
        <w:t xml:space="preserve">Az előzőekben felsorolt adatok közérdekből nyilvános adatok, azok nyilvánosságra hozatala üzleti titokra hivatkozással nem tagadható meg, </w:t>
      </w:r>
    </w:p>
    <w:p w:rsidR="00BC530A" w:rsidRPr="00227551" w:rsidRDefault="00BC530A" w:rsidP="00BC530A">
      <w:pPr>
        <w:jc w:val="both"/>
        <w:rPr>
          <w:b w:val="0"/>
          <w:sz w:val="24"/>
          <w:szCs w:val="24"/>
        </w:rPr>
      </w:pPr>
      <w:r w:rsidRPr="00227551">
        <w:rPr>
          <w:b w:val="0"/>
          <w:sz w:val="24"/>
          <w:szCs w:val="24"/>
        </w:rPr>
        <w:t>- az a) pontja szerinti közbeszerzési tervnek honlapon történő közzététel esetén a tárgyévet követő évre vonatkozó közbeszerzési terv honlapon történő közzétételéig kell elérhetőnek lennie.</w:t>
      </w:r>
    </w:p>
    <w:p w:rsidR="00BC530A" w:rsidRPr="00227551" w:rsidRDefault="00BC530A" w:rsidP="00BC530A">
      <w:pPr>
        <w:jc w:val="both"/>
        <w:rPr>
          <w:b w:val="0"/>
          <w:sz w:val="24"/>
          <w:szCs w:val="24"/>
        </w:rPr>
      </w:pPr>
      <w:r w:rsidRPr="00227551">
        <w:rPr>
          <w:b w:val="0"/>
          <w:sz w:val="24"/>
          <w:szCs w:val="24"/>
        </w:rPr>
        <w:t>- a b) és f)-g) pontja szerinti adatot, információt, dokumentumot az ajánlatkérő honlapon történő közzététel esetén legalább a Kbt. 46. § (2) bekezdésében meghatározott időtartamra köteles elérhetővé tenni.</w:t>
      </w:r>
    </w:p>
    <w:p w:rsidR="00BC530A" w:rsidRPr="00227551" w:rsidRDefault="00BC530A" w:rsidP="00BC530A">
      <w:pPr>
        <w:jc w:val="both"/>
        <w:rPr>
          <w:b w:val="0"/>
          <w:sz w:val="24"/>
          <w:szCs w:val="24"/>
        </w:rPr>
      </w:pPr>
      <w:r w:rsidRPr="00227551">
        <w:rPr>
          <w:b w:val="0"/>
          <w:sz w:val="24"/>
          <w:szCs w:val="24"/>
        </w:rPr>
        <w:t>- a c)-d) pontja szerinti szerződéseket az ajánlatkérő honlapon történő közzététel esetén legalább a teljesítéstől számított öt évig köteles elérhetővé tenni.</w:t>
      </w:r>
    </w:p>
    <w:p w:rsidR="00BC530A" w:rsidRPr="00227551" w:rsidRDefault="00BC530A" w:rsidP="00BC530A">
      <w:pPr>
        <w:jc w:val="both"/>
        <w:rPr>
          <w:b w:val="0"/>
          <w:sz w:val="24"/>
          <w:szCs w:val="24"/>
        </w:rPr>
      </w:pPr>
      <w:r w:rsidRPr="00227551">
        <w:rPr>
          <w:b w:val="0"/>
          <w:sz w:val="24"/>
          <w:szCs w:val="24"/>
        </w:rPr>
        <w:t>- az f) pontja szerinti tájékoztatást az egy évnél hosszabb vagy határozatlan időre kötött szerződés esetében a szerződés megkötésétől számítva évenként kell aktualizálni.</w:t>
      </w:r>
    </w:p>
    <w:p w:rsidR="00BC530A" w:rsidRPr="00227551" w:rsidRDefault="00BC530A" w:rsidP="00BC530A">
      <w:pPr>
        <w:jc w:val="both"/>
        <w:rPr>
          <w:b w:val="0"/>
          <w:sz w:val="24"/>
          <w:szCs w:val="24"/>
        </w:rPr>
      </w:pPr>
    </w:p>
    <w:p w:rsidR="00A60EF4" w:rsidRPr="00A12EC3" w:rsidRDefault="00BC530A" w:rsidP="00C0424C">
      <w:pPr>
        <w:jc w:val="both"/>
        <w:rPr>
          <w:b w:val="0"/>
          <w:sz w:val="24"/>
          <w:szCs w:val="24"/>
        </w:rPr>
      </w:pPr>
      <w:r w:rsidRPr="00227551">
        <w:rPr>
          <w:b w:val="0"/>
          <w:sz w:val="24"/>
          <w:szCs w:val="24"/>
        </w:rPr>
        <w:t>Ha a közbeszerzéssel kapcsolatban jogorvoslati eljárás indult, az iratokat annak - bírósági felülvizsgálat esetén a felülvizsgálat - jogerős befejezéséig, de legalább az említett öt évig kell megőrizn</w:t>
      </w:r>
      <w:r>
        <w:rPr>
          <w:b w:val="0"/>
          <w:sz w:val="24"/>
          <w:szCs w:val="24"/>
        </w:rPr>
        <w:t>i</w:t>
      </w:r>
      <w:r w:rsidR="009853E2" w:rsidRPr="00A12EC3">
        <w:rPr>
          <w:b w:val="0"/>
          <w:sz w:val="24"/>
          <w:szCs w:val="24"/>
        </w:rPr>
        <w:t>.</w:t>
      </w:r>
    </w:p>
    <w:p w:rsidR="00A60EF4" w:rsidRDefault="00A60EF4" w:rsidP="00C0424C">
      <w:pPr>
        <w:jc w:val="both"/>
        <w:rPr>
          <w:b w:val="0"/>
          <w:sz w:val="24"/>
          <w:szCs w:val="24"/>
        </w:rPr>
      </w:pPr>
    </w:p>
    <w:p w:rsidR="0036152C" w:rsidRPr="00A12EC3" w:rsidRDefault="0036152C" w:rsidP="00C0424C">
      <w:pPr>
        <w:jc w:val="both"/>
        <w:rPr>
          <w:b w:val="0"/>
          <w:sz w:val="24"/>
          <w:szCs w:val="24"/>
        </w:rPr>
      </w:pPr>
    </w:p>
    <w:p w:rsidR="00C0424C" w:rsidRPr="00A12EC3" w:rsidRDefault="00497249" w:rsidP="00C0424C">
      <w:pPr>
        <w:pStyle w:val="Cmsor1"/>
        <w:rPr>
          <w:szCs w:val="24"/>
          <w:u w:val="none"/>
        </w:rPr>
      </w:pPr>
      <w:bookmarkStart w:id="17" w:name="_Toc134512455"/>
      <w:bookmarkStart w:id="18" w:name="_Toc70130250"/>
      <w:bookmarkStart w:id="19" w:name="_Toc70130150"/>
      <w:bookmarkStart w:id="20" w:name="_Toc69877468"/>
      <w:r>
        <w:rPr>
          <w:szCs w:val="24"/>
          <w:u w:val="none"/>
        </w:rPr>
        <w:t>4</w:t>
      </w:r>
      <w:r w:rsidR="00C0424C" w:rsidRPr="00A12EC3">
        <w:rPr>
          <w:szCs w:val="24"/>
          <w:u w:val="none"/>
        </w:rPr>
        <w:t>.</w:t>
      </w:r>
      <w:bookmarkEnd w:id="17"/>
      <w:r w:rsidR="00C0424C" w:rsidRPr="00A12EC3">
        <w:rPr>
          <w:szCs w:val="24"/>
          <w:u w:val="none"/>
        </w:rPr>
        <w:t>) A szabályzat hatályba lépése</w:t>
      </w:r>
    </w:p>
    <w:p w:rsidR="00C0424C" w:rsidRPr="00A12EC3" w:rsidRDefault="00C0424C" w:rsidP="00C0424C">
      <w:pPr>
        <w:jc w:val="both"/>
        <w:rPr>
          <w:b w:val="0"/>
          <w:sz w:val="24"/>
          <w:szCs w:val="24"/>
        </w:rPr>
      </w:pPr>
    </w:p>
    <w:p w:rsidR="00C0424C" w:rsidRPr="00A12EC3" w:rsidRDefault="00C0424C" w:rsidP="00C0424C">
      <w:pPr>
        <w:jc w:val="both"/>
        <w:rPr>
          <w:b w:val="0"/>
          <w:sz w:val="24"/>
          <w:szCs w:val="24"/>
        </w:rPr>
      </w:pPr>
      <w:r w:rsidRPr="00A12EC3">
        <w:rPr>
          <w:b w:val="0"/>
          <w:sz w:val="24"/>
          <w:szCs w:val="24"/>
        </w:rPr>
        <w:t xml:space="preserve">Jelen szabályzat – jogszabály, vagy szervezeti, működési szabályzat változása miatti – felülvizsgálatának, és módosításának kezdeményezésére a Jegyző a megbízott jogi szakértő (IV.4 pont) véleményének kikérését követően jogosult. </w:t>
      </w:r>
    </w:p>
    <w:p w:rsidR="00C0424C" w:rsidRPr="00A12EC3" w:rsidRDefault="00C0424C" w:rsidP="00C0424C">
      <w:pPr>
        <w:jc w:val="both"/>
        <w:rPr>
          <w:b w:val="0"/>
          <w:sz w:val="24"/>
          <w:szCs w:val="24"/>
          <w:highlight w:val="cyan"/>
        </w:rPr>
      </w:pPr>
    </w:p>
    <w:p w:rsidR="00C0424C" w:rsidRPr="00A12EC3" w:rsidRDefault="00C0424C" w:rsidP="00C0424C">
      <w:pPr>
        <w:jc w:val="both"/>
        <w:rPr>
          <w:b w:val="0"/>
          <w:sz w:val="24"/>
          <w:szCs w:val="24"/>
        </w:rPr>
      </w:pPr>
      <w:r w:rsidRPr="00A12EC3">
        <w:rPr>
          <w:b w:val="0"/>
          <w:sz w:val="24"/>
          <w:szCs w:val="24"/>
        </w:rPr>
        <w:t xml:space="preserve">Jelen szabályzatban nem szabályozott kérdésekben a mindenkor hatályos Kbt., valamint az adott közbeszerzési eljárásra vonatkozó jogszabályok rendelkezései, továbbá az önkormányzat szervezetére és működésére vonatkozó jogszabályokban foglaltak az irányadóak. </w:t>
      </w:r>
    </w:p>
    <w:p w:rsidR="00C0424C" w:rsidRPr="00A12EC3" w:rsidRDefault="00C0424C" w:rsidP="00C0424C">
      <w:pPr>
        <w:jc w:val="both"/>
        <w:rPr>
          <w:b w:val="0"/>
          <w:sz w:val="24"/>
          <w:szCs w:val="24"/>
          <w:highlight w:val="cyan"/>
        </w:rPr>
      </w:pPr>
    </w:p>
    <w:p w:rsidR="00C0424C" w:rsidRPr="00A12EC3" w:rsidRDefault="00C0424C" w:rsidP="00C0424C">
      <w:pPr>
        <w:jc w:val="both"/>
        <w:rPr>
          <w:b w:val="0"/>
          <w:sz w:val="24"/>
          <w:szCs w:val="24"/>
        </w:rPr>
      </w:pPr>
      <w:r w:rsidRPr="00A12EC3">
        <w:rPr>
          <w:b w:val="0"/>
          <w:snapToGrid w:val="0"/>
          <w:sz w:val="24"/>
          <w:szCs w:val="24"/>
        </w:rPr>
        <w:lastRenderedPageBreak/>
        <w:t xml:space="preserve">A közbeszerzési eljárásban részt vevő személyek kötelesek a közbeszerzési eljárás lebonyolításának törvényessége érdekében a közbeszerzési törvény, az ahhoz kapcsolódó jogszabályok, valamint jelen közbeszerzési szabályzatban rögzített rendelkezések betartására, illetve betartatására. </w:t>
      </w:r>
      <w:r w:rsidRPr="00A12EC3">
        <w:rPr>
          <w:b w:val="0"/>
          <w:sz w:val="24"/>
          <w:szCs w:val="24"/>
        </w:rPr>
        <w:t>A közbeszerzési eljárásokban az eljáró személyek a jelen szabályzatban rögzített feladatok ellátásáért felelősséggel tartoznak.</w:t>
      </w:r>
    </w:p>
    <w:p w:rsidR="00C0424C" w:rsidRPr="00A12EC3" w:rsidRDefault="00C0424C" w:rsidP="00C0424C">
      <w:pPr>
        <w:jc w:val="both"/>
        <w:rPr>
          <w:b w:val="0"/>
          <w:sz w:val="24"/>
          <w:szCs w:val="24"/>
          <w:highlight w:val="cyan"/>
        </w:rPr>
      </w:pPr>
    </w:p>
    <w:p w:rsidR="00C0424C" w:rsidRPr="00A12EC3" w:rsidRDefault="00C0424C" w:rsidP="00C0424C">
      <w:pPr>
        <w:jc w:val="both"/>
        <w:rPr>
          <w:b w:val="0"/>
          <w:sz w:val="24"/>
          <w:szCs w:val="24"/>
        </w:rPr>
      </w:pPr>
      <w:r w:rsidRPr="00A12EC3">
        <w:rPr>
          <w:b w:val="0"/>
          <w:sz w:val="24"/>
          <w:szCs w:val="24"/>
        </w:rPr>
        <w:t xml:space="preserve">Jelen Szabályzat </w:t>
      </w:r>
      <w:r w:rsidR="00497249">
        <w:rPr>
          <w:b w:val="0"/>
          <w:sz w:val="24"/>
          <w:szCs w:val="24"/>
        </w:rPr>
        <w:t>2016</w:t>
      </w:r>
      <w:r w:rsidR="005626C3">
        <w:rPr>
          <w:b w:val="0"/>
          <w:sz w:val="24"/>
          <w:szCs w:val="24"/>
        </w:rPr>
        <w:t>.07.01.</w:t>
      </w:r>
      <w:r w:rsidR="00497249">
        <w:rPr>
          <w:b w:val="0"/>
          <w:sz w:val="24"/>
          <w:szCs w:val="24"/>
        </w:rPr>
        <w:t xml:space="preserve"> napján</w:t>
      </w:r>
      <w:r w:rsidRPr="00A12EC3">
        <w:rPr>
          <w:b w:val="0"/>
          <w:sz w:val="24"/>
          <w:szCs w:val="24"/>
        </w:rPr>
        <w:t xml:space="preserve"> lép hatályba, és az ezt követően megkezdett közbeszerzési eljárásokra kell alkalmazni. Ezzel egyidejűleg a korábbi, közbeszerzési eljárásra vonatkozó rendelkezések, Közbeszerzési Szabályzatok hatályukat vesztik. </w:t>
      </w:r>
    </w:p>
    <w:p w:rsidR="00AE08F5" w:rsidRPr="00A12EC3" w:rsidRDefault="00AE08F5" w:rsidP="00E61D12">
      <w:pPr>
        <w:jc w:val="both"/>
        <w:rPr>
          <w:sz w:val="24"/>
          <w:szCs w:val="24"/>
        </w:rPr>
      </w:pPr>
    </w:p>
    <w:p w:rsidR="00C0424C" w:rsidRPr="00A12EC3" w:rsidRDefault="00497249" w:rsidP="00C60007">
      <w:pPr>
        <w:tabs>
          <w:tab w:val="center" w:pos="2340"/>
          <w:tab w:val="center" w:pos="7380"/>
        </w:tabs>
        <w:jc w:val="both"/>
        <w:rPr>
          <w:b w:val="0"/>
          <w:sz w:val="24"/>
          <w:szCs w:val="24"/>
        </w:rPr>
      </w:pPr>
      <w:r>
        <w:rPr>
          <w:b w:val="0"/>
          <w:sz w:val="24"/>
          <w:szCs w:val="24"/>
        </w:rPr>
        <w:t xml:space="preserve">Kelt: </w:t>
      </w:r>
      <w:r w:rsidR="001C57D4">
        <w:rPr>
          <w:b w:val="0"/>
          <w:sz w:val="24"/>
          <w:szCs w:val="24"/>
        </w:rPr>
        <w:t>Litér, ………………..</w:t>
      </w:r>
    </w:p>
    <w:p w:rsidR="00C0424C" w:rsidRPr="00A12EC3" w:rsidRDefault="00C0424C" w:rsidP="00C0424C">
      <w:pPr>
        <w:jc w:val="both"/>
        <w:rPr>
          <w:b w:val="0"/>
          <w:sz w:val="24"/>
          <w:szCs w:val="24"/>
          <w:highlight w:val="cyan"/>
        </w:rPr>
      </w:pPr>
    </w:p>
    <w:p w:rsidR="00C0424C" w:rsidRPr="00A12EC3" w:rsidRDefault="00C0424C" w:rsidP="00C0424C">
      <w:pPr>
        <w:jc w:val="both"/>
        <w:rPr>
          <w:b w:val="0"/>
          <w:sz w:val="24"/>
          <w:szCs w:val="24"/>
          <w:highlight w:val="cyan"/>
        </w:rPr>
      </w:pPr>
    </w:p>
    <w:p w:rsidR="00C0424C" w:rsidRPr="00A12EC3" w:rsidRDefault="00C0424C" w:rsidP="00C0424C">
      <w:pPr>
        <w:jc w:val="both"/>
        <w:rPr>
          <w:b w:val="0"/>
          <w:sz w:val="24"/>
          <w:szCs w:val="24"/>
          <w:highlight w:val="cyan"/>
        </w:rPr>
      </w:pPr>
    </w:p>
    <w:bookmarkEnd w:id="18"/>
    <w:bookmarkEnd w:id="19"/>
    <w:bookmarkEnd w:id="20"/>
    <w:p w:rsidR="00C0424C" w:rsidRPr="00A12EC3" w:rsidRDefault="00C0424C" w:rsidP="00C0424C">
      <w:pPr>
        <w:tabs>
          <w:tab w:val="center" w:pos="2340"/>
          <w:tab w:val="center" w:pos="7380"/>
        </w:tabs>
        <w:jc w:val="both"/>
        <w:rPr>
          <w:b w:val="0"/>
          <w:sz w:val="24"/>
          <w:szCs w:val="24"/>
        </w:rPr>
      </w:pPr>
      <w:r w:rsidRPr="00A12EC3">
        <w:rPr>
          <w:b w:val="0"/>
          <w:sz w:val="24"/>
          <w:szCs w:val="24"/>
        </w:rPr>
        <w:tab/>
        <w:t>____________________________</w:t>
      </w:r>
      <w:r w:rsidRPr="00A12EC3">
        <w:rPr>
          <w:b w:val="0"/>
          <w:sz w:val="24"/>
          <w:szCs w:val="24"/>
        </w:rPr>
        <w:tab/>
        <w:t>___________________________</w:t>
      </w:r>
    </w:p>
    <w:p w:rsidR="00C0424C" w:rsidRPr="00A12EC3" w:rsidRDefault="008A3A61" w:rsidP="00C0424C">
      <w:pPr>
        <w:tabs>
          <w:tab w:val="center" w:pos="2340"/>
          <w:tab w:val="center" w:pos="7380"/>
        </w:tabs>
        <w:jc w:val="both"/>
        <w:rPr>
          <w:b w:val="0"/>
          <w:sz w:val="24"/>
          <w:szCs w:val="24"/>
        </w:rPr>
      </w:pPr>
      <w:r w:rsidRPr="00A12EC3">
        <w:rPr>
          <w:b w:val="0"/>
          <w:sz w:val="24"/>
          <w:szCs w:val="24"/>
        </w:rPr>
        <w:tab/>
      </w:r>
      <w:r w:rsidR="001A2D2A">
        <w:rPr>
          <w:sz w:val="24"/>
          <w:szCs w:val="24"/>
        </w:rPr>
        <w:t>Szedlák Attila</w:t>
      </w:r>
      <w:r w:rsidR="00C0424C" w:rsidRPr="00A12EC3">
        <w:rPr>
          <w:b w:val="0"/>
          <w:sz w:val="24"/>
          <w:szCs w:val="24"/>
        </w:rPr>
        <w:tab/>
      </w:r>
      <w:r w:rsidR="001A2D2A">
        <w:rPr>
          <w:sz w:val="24"/>
          <w:szCs w:val="24"/>
        </w:rPr>
        <w:t>Bencze Éva</w:t>
      </w:r>
    </w:p>
    <w:p w:rsidR="00C0424C" w:rsidRPr="00A12EC3" w:rsidRDefault="00C0424C" w:rsidP="00C0424C">
      <w:pPr>
        <w:tabs>
          <w:tab w:val="center" w:pos="2340"/>
          <w:tab w:val="center" w:pos="7380"/>
        </w:tabs>
        <w:jc w:val="both"/>
        <w:rPr>
          <w:b w:val="0"/>
          <w:sz w:val="24"/>
          <w:szCs w:val="24"/>
        </w:rPr>
      </w:pPr>
      <w:r w:rsidRPr="00A12EC3">
        <w:rPr>
          <w:b w:val="0"/>
          <w:sz w:val="24"/>
          <w:szCs w:val="24"/>
        </w:rPr>
        <w:tab/>
        <w:t>Polgármester</w:t>
      </w:r>
      <w:r w:rsidRPr="00A12EC3">
        <w:rPr>
          <w:b w:val="0"/>
          <w:sz w:val="24"/>
          <w:szCs w:val="24"/>
        </w:rPr>
        <w:tab/>
        <w:t>Jegyző</w:t>
      </w:r>
    </w:p>
    <w:p w:rsidR="00C0424C" w:rsidRPr="00A12EC3" w:rsidRDefault="00C0424C" w:rsidP="00C0424C">
      <w:pPr>
        <w:tabs>
          <w:tab w:val="center" w:pos="2340"/>
          <w:tab w:val="center" w:pos="7380"/>
        </w:tabs>
        <w:jc w:val="both"/>
        <w:rPr>
          <w:b w:val="0"/>
          <w:sz w:val="24"/>
          <w:szCs w:val="24"/>
          <w:highlight w:val="cyan"/>
        </w:rPr>
      </w:pPr>
    </w:p>
    <w:p w:rsidR="00C0424C" w:rsidRPr="00A12EC3" w:rsidRDefault="00C0424C" w:rsidP="00C0424C">
      <w:pPr>
        <w:tabs>
          <w:tab w:val="center" w:pos="2340"/>
          <w:tab w:val="center" w:pos="7380"/>
        </w:tabs>
        <w:jc w:val="both"/>
        <w:rPr>
          <w:b w:val="0"/>
          <w:sz w:val="24"/>
          <w:szCs w:val="24"/>
          <w:highlight w:val="cyan"/>
        </w:rPr>
      </w:pPr>
    </w:p>
    <w:p w:rsidR="00C0424C" w:rsidRPr="00A12EC3" w:rsidRDefault="00C0424C" w:rsidP="00C0424C">
      <w:pPr>
        <w:tabs>
          <w:tab w:val="center" w:pos="2340"/>
          <w:tab w:val="center" w:pos="7380"/>
        </w:tabs>
        <w:jc w:val="both"/>
        <w:rPr>
          <w:b w:val="0"/>
          <w:sz w:val="24"/>
          <w:szCs w:val="24"/>
          <w:highlight w:val="cyan"/>
        </w:rPr>
      </w:pPr>
    </w:p>
    <w:p w:rsidR="00C0424C" w:rsidRPr="00A12EC3" w:rsidRDefault="00C0424C" w:rsidP="00C0424C">
      <w:pPr>
        <w:tabs>
          <w:tab w:val="center" w:pos="2340"/>
          <w:tab w:val="center" w:pos="7380"/>
        </w:tabs>
        <w:jc w:val="both"/>
        <w:rPr>
          <w:b w:val="0"/>
          <w:sz w:val="24"/>
          <w:szCs w:val="24"/>
        </w:rPr>
      </w:pPr>
      <w:r w:rsidRPr="00A12EC3">
        <w:rPr>
          <w:b w:val="0"/>
          <w:sz w:val="24"/>
          <w:szCs w:val="24"/>
        </w:rPr>
        <w:t xml:space="preserve">Jelen Szabályzatot </w:t>
      </w:r>
      <w:r w:rsidR="001A2D2A">
        <w:rPr>
          <w:b w:val="0"/>
          <w:sz w:val="24"/>
          <w:szCs w:val="24"/>
        </w:rPr>
        <w:t>Litér Község</w:t>
      </w:r>
      <w:r w:rsidRPr="00A12EC3">
        <w:rPr>
          <w:b w:val="0"/>
          <w:sz w:val="24"/>
          <w:szCs w:val="24"/>
        </w:rPr>
        <w:t xml:space="preserve"> Ön</w:t>
      </w:r>
      <w:r w:rsidR="00C6335F">
        <w:rPr>
          <w:b w:val="0"/>
          <w:sz w:val="24"/>
          <w:szCs w:val="24"/>
        </w:rPr>
        <w:t xml:space="preserve">kormányzat Képviselő Testülete a </w:t>
      </w:r>
      <w:r w:rsidR="001C57D4">
        <w:rPr>
          <w:b w:val="0"/>
          <w:sz w:val="24"/>
          <w:szCs w:val="24"/>
        </w:rPr>
        <w:t>…./2016.(VI.29.) LKt.</w:t>
      </w:r>
      <w:r w:rsidR="00A60EF4" w:rsidRPr="00A12EC3">
        <w:rPr>
          <w:b w:val="0"/>
          <w:sz w:val="24"/>
          <w:szCs w:val="24"/>
        </w:rPr>
        <w:t xml:space="preserve"> </w:t>
      </w:r>
      <w:r w:rsidRPr="00A12EC3">
        <w:rPr>
          <w:b w:val="0"/>
          <w:sz w:val="24"/>
          <w:szCs w:val="24"/>
        </w:rPr>
        <w:t>határozatával jóváhagyta.</w:t>
      </w:r>
    </w:p>
    <w:p w:rsidR="00C0424C" w:rsidRPr="00A12EC3" w:rsidRDefault="00C0424C" w:rsidP="00C0424C">
      <w:pPr>
        <w:tabs>
          <w:tab w:val="center" w:pos="2340"/>
          <w:tab w:val="center" w:pos="7380"/>
        </w:tabs>
        <w:jc w:val="both"/>
        <w:rPr>
          <w:b w:val="0"/>
          <w:sz w:val="24"/>
          <w:szCs w:val="24"/>
          <w:highlight w:val="cyan"/>
        </w:rPr>
      </w:pPr>
    </w:p>
    <w:p w:rsidR="00C0424C" w:rsidRPr="00A12EC3" w:rsidRDefault="00C0424C" w:rsidP="00C0424C">
      <w:pPr>
        <w:tabs>
          <w:tab w:val="center" w:pos="2340"/>
          <w:tab w:val="center" w:pos="7380"/>
        </w:tabs>
        <w:jc w:val="both"/>
        <w:rPr>
          <w:b w:val="0"/>
          <w:sz w:val="24"/>
          <w:szCs w:val="24"/>
          <w:highlight w:val="cyan"/>
        </w:rPr>
      </w:pPr>
    </w:p>
    <w:p w:rsidR="00C0424C" w:rsidRPr="00A12EC3" w:rsidRDefault="00C0424C" w:rsidP="00C0424C">
      <w:pPr>
        <w:tabs>
          <w:tab w:val="center" w:pos="2340"/>
          <w:tab w:val="center" w:pos="7380"/>
        </w:tabs>
        <w:jc w:val="both"/>
        <w:rPr>
          <w:sz w:val="24"/>
          <w:szCs w:val="24"/>
          <w:highlight w:val="cyan"/>
        </w:rPr>
      </w:pPr>
    </w:p>
    <w:p w:rsidR="00AC3F1E" w:rsidRPr="00A12EC3" w:rsidRDefault="00AC3F1E" w:rsidP="006F5208">
      <w:pPr>
        <w:tabs>
          <w:tab w:val="center" w:pos="2340"/>
          <w:tab w:val="center" w:pos="7380"/>
        </w:tabs>
        <w:jc w:val="both"/>
        <w:rPr>
          <w:sz w:val="24"/>
          <w:szCs w:val="24"/>
        </w:rPr>
      </w:pPr>
      <w:r w:rsidRPr="00A12EC3">
        <w:rPr>
          <w:sz w:val="24"/>
          <w:szCs w:val="24"/>
        </w:rPr>
        <w:t>Mellékletek:</w:t>
      </w:r>
    </w:p>
    <w:p w:rsidR="00AC3F1E" w:rsidRPr="00A12EC3" w:rsidRDefault="00AC3F1E" w:rsidP="006F5208">
      <w:pPr>
        <w:tabs>
          <w:tab w:val="center" w:pos="2340"/>
          <w:tab w:val="center" w:pos="7380"/>
        </w:tabs>
        <w:jc w:val="both"/>
        <w:rPr>
          <w:sz w:val="24"/>
          <w:szCs w:val="24"/>
        </w:rPr>
      </w:pPr>
    </w:p>
    <w:p w:rsidR="00AC3F1E" w:rsidRPr="00A12EC3" w:rsidRDefault="00317A18" w:rsidP="006F5208">
      <w:pPr>
        <w:tabs>
          <w:tab w:val="center" w:pos="2340"/>
          <w:tab w:val="center" w:pos="7380"/>
        </w:tabs>
        <w:jc w:val="both"/>
        <w:rPr>
          <w:sz w:val="24"/>
          <w:szCs w:val="24"/>
        </w:rPr>
      </w:pPr>
      <w:r w:rsidRPr="00A12EC3">
        <w:rPr>
          <w:sz w:val="24"/>
          <w:szCs w:val="24"/>
        </w:rPr>
        <w:t>1</w:t>
      </w:r>
      <w:r w:rsidR="00AC3F1E" w:rsidRPr="00A12EC3">
        <w:rPr>
          <w:sz w:val="24"/>
          <w:szCs w:val="24"/>
        </w:rPr>
        <w:t>. Összeférhetetlenségi nyilatkozat</w:t>
      </w:r>
      <w:r w:rsidR="00FE04AF" w:rsidRPr="00A12EC3">
        <w:rPr>
          <w:sz w:val="24"/>
          <w:szCs w:val="24"/>
        </w:rPr>
        <w:t>-minta</w:t>
      </w:r>
    </w:p>
    <w:p w:rsidR="00FE04AF" w:rsidRPr="00A12EC3" w:rsidRDefault="00FE04AF" w:rsidP="006F5208">
      <w:pPr>
        <w:tabs>
          <w:tab w:val="center" w:pos="2340"/>
          <w:tab w:val="center" w:pos="7380"/>
        </w:tabs>
        <w:jc w:val="both"/>
        <w:rPr>
          <w:sz w:val="24"/>
          <w:szCs w:val="24"/>
        </w:rPr>
      </w:pPr>
      <w:r w:rsidRPr="00A12EC3">
        <w:rPr>
          <w:sz w:val="24"/>
          <w:szCs w:val="24"/>
        </w:rPr>
        <w:t>2. Éves Közbeszerzési Terv-minta</w:t>
      </w:r>
    </w:p>
    <w:p w:rsidR="00C0424C" w:rsidRPr="00A12EC3" w:rsidRDefault="00C0424C" w:rsidP="00C0424C">
      <w:pPr>
        <w:tabs>
          <w:tab w:val="center" w:pos="2340"/>
          <w:tab w:val="center" w:pos="7380"/>
        </w:tabs>
        <w:jc w:val="both"/>
        <w:rPr>
          <w:b w:val="0"/>
          <w:sz w:val="24"/>
          <w:szCs w:val="24"/>
          <w:highlight w:val="cyan"/>
        </w:rPr>
      </w:pPr>
    </w:p>
    <w:p w:rsidR="00C0424C" w:rsidRPr="00A12EC3" w:rsidRDefault="00C0424C" w:rsidP="00C0424C">
      <w:pPr>
        <w:tabs>
          <w:tab w:val="center" w:pos="2340"/>
          <w:tab w:val="center" w:pos="7380"/>
        </w:tabs>
        <w:jc w:val="both"/>
        <w:rPr>
          <w:b w:val="0"/>
          <w:sz w:val="24"/>
          <w:szCs w:val="24"/>
          <w:highlight w:val="cyan"/>
        </w:rPr>
      </w:pPr>
    </w:p>
    <w:p w:rsidR="00C0424C" w:rsidRPr="00A12EC3" w:rsidRDefault="00C0424C" w:rsidP="00C0424C">
      <w:pPr>
        <w:ind w:left="6372"/>
        <w:jc w:val="right"/>
        <w:rPr>
          <w:b w:val="0"/>
          <w:sz w:val="24"/>
          <w:szCs w:val="24"/>
          <w:highlight w:val="cyan"/>
        </w:rPr>
      </w:pPr>
    </w:p>
    <w:p w:rsidR="00C0424C" w:rsidRPr="00A12EC3" w:rsidRDefault="00C0424C" w:rsidP="00C0424C">
      <w:pPr>
        <w:ind w:left="6372"/>
        <w:jc w:val="right"/>
        <w:rPr>
          <w:b w:val="0"/>
          <w:sz w:val="24"/>
          <w:szCs w:val="24"/>
          <w:highlight w:val="cyan"/>
        </w:rPr>
      </w:pPr>
    </w:p>
    <w:p w:rsidR="00C0424C" w:rsidRPr="00A12EC3" w:rsidRDefault="00C0424C" w:rsidP="00C0424C">
      <w:pPr>
        <w:ind w:left="6372"/>
        <w:jc w:val="right"/>
        <w:rPr>
          <w:b w:val="0"/>
          <w:sz w:val="24"/>
          <w:szCs w:val="24"/>
          <w:highlight w:val="cyan"/>
        </w:rPr>
      </w:pPr>
    </w:p>
    <w:p w:rsidR="00C0424C" w:rsidRPr="00A12EC3" w:rsidRDefault="00C0424C" w:rsidP="00C0424C">
      <w:pPr>
        <w:ind w:left="6372"/>
        <w:jc w:val="right"/>
        <w:rPr>
          <w:b w:val="0"/>
          <w:sz w:val="24"/>
          <w:szCs w:val="24"/>
          <w:highlight w:val="cyan"/>
        </w:rPr>
      </w:pPr>
    </w:p>
    <w:p w:rsidR="00C0424C" w:rsidRPr="00A12EC3" w:rsidRDefault="00C0424C" w:rsidP="00C0424C">
      <w:pPr>
        <w:ind w:left="6372"/>
        <w:jc w:val="right"/>
        <w:rPr>
          <w:b w:val="0"/>
          <w:sz w:val="24"/>
          <w:szCs w:val="24"/>
          <w:highlight w:val="cyan"/>
        </w:rPr>
      </w:pPr>
    </w:p>
    <w:p w:rsidR="000D2D34" w:rsidRPr="00A12EC3" w:rsidRDefault="003B2F4E" w:rsidP="00813464">
      <w:pPr>
        <w:ind w:left="6372"/>
        <w:jc w:val="right"/>
        <w:rPr>
          <w:b w:val="0"/>
          <w:sz w:val="24"/>
          <w:szCs w:val="24"/>
        </w:rPr>
      </w:pPr>
      <w:r w:rsidRPr="00A12EC3">
        <w:rPr>
          <w:b w:val="0"/>
          <w:sz w:val="24"/>
          <w:szCs w:val="24"/>
          <w:highlight w:val="cyan"/>
        </w:rPr>
        <w:br w:type="page"/>
      </w:r>
    </w:p>
    <w:p w:rsidR="00C0424C" w:rsidRPr="00A12EC3" w:rsidRDefault="00317A18" w:rsidP="00CB09DC">
      <w:pPr>
        <w:rPr>
          <w:b w:val="0"/>
          <w:sz w:val="24"/>
          <w:szCs w:val="24"/>
        </w:rPr>
      </w:pPr>
      <w:r w:rsidRPr="00A12EC3">
        <w:rPr>
          <w:b w:val="0"/>
          <w:sz w:val="24"/>
          <w:szCs w:val="24"/>
        </w:rPr>
        <w:lastRenderedPageBreak/>
        <w:t>1</w:t>
      </w:r>
      <w:r w:rsidR="00C0424C" w:rsidRPr="00A12EC3">
        <w:rPr>
          <w:b w:val="0"/>
          <w:sz w:val="24"/>
          <w:szCs w:val="24"/>
        </w:rPr>
        <w:t>. sz. melléklet</w:t>
      </w:r>
    </w:p>
    <w:p w:rsidR="00C0424C" w:rsidRPr="00A12EC3" w:rsidRDefault="00C0424C" w:rsidP="00C0424C">
      <w:pPr>
        <w:pStyle w:val="szablyzatszveg"/>
        <w:jc w:val="center"/>
        <w:rPr>
          <w:b/>
          <w:bCs/>
          <w:szCs w:val="24"/>
        </w:rPr>
      </w:pPr>
      <w:r w:rsidRPr="00A12EC3">
        <w:rPr>
          <w:b/>
          <w:bCs/>
          <w:szCs w:val="24"/>
        </w:rPr>
        <w:t>ÖSSZEFÉRHETETLENSÉGI NYILATKOZAT</w:t>
      </w:r>
    </w:p>
    <w:p w:rsidR="00C0424C" w:rsidRPr="00A12EC3" w:rsidRDefault="00C0424C" w:rsidP="00C0424C">
      <w:pPr>
        <w:pStyle w:val="szablyzatszveg"/>
        <w:rPr>
          <w:szCs w:val="24"/>
          <w:highlight w:val="cyan"/>
        </w:rPr>
      </w:pPr>
    </w:p>
    <w:p w:rsidR="00C0424C" w:rsidRPr="00A12EC3" w:rsidRDefault="00C0424C" w:rsidP="00C0424C">
      <w:pPr>
        <w:pStyle w:val="szablyzatszveg"/>
        <w:rPr>
          <w:szCs w:val="24"/>
          <w:highlight w:val="cyan"/>
        </w:rPr>
      </w:pPr>
    </w:p>
    <w:p w:rsidR="00C0424C" w:rsidRPr="00A12EC3" w:rsidRDefault="00C0424C" w:rsidP="00C0424C">
      <w:pPr>
        <w:rPr>
          <w:b w:val="0"/>
          <w:sz w:val="24"/>
          <w:szCs w:val="24"/>
          <w:highlight w:val="cyan"/>
        </w:rPr>
      </w:pPr>
    </w:p>
    <w:p w:rsidR="00C60007" w:rsidRPr="00A12EC3" w:rsidRDefault="00C0424C" w:rsidP="009853E2">
      <w:pPr>
        <w:spacing w:line="360" w:lineRule="auto"/>
        <w:jc w:val="both"/>
        <w:rPr>
          <w:b w:val="0"/>
          <w:sz w:val="24"/>
          <w:szCs w:val="24"/>
        </w:rPr>
      </w:pPr>
      <w:r w:rsidRPr="00A12EC3">
        <w:rPr>
          <w:b w:val="0"/>
          <w:sz w:val="24"/>
          <w:szCs w:val="24"/>
        </w:rPr>
        <w:t xml:space="preserve">Alulírott …………………. (an.:…………………) …………………… szám alatti lakos nyilatkozom, hogy </w:t>
      </w:r>
      <w:r w:rsidR="001A2D2A">
        <w:rPr>
          <w:b w:val="0"/>
          <w:sz w:val="24"/>
          <w:szCs w:val="24"/>
        </w:rPr>
        <w:t>Litér Község</w:t>
      </w:r>
      <w:r w:rsidRPr="00A12EC3">
        <w:rPr>
          <w:b w:val="0"/>
          <w:sz w:val="24"/>
          <w:szCs w:val="24"/>
        </w:rPr>
        <w:t xml:space="preserve"> Önkormányzata</w:t>
      </w:r>
      <w:r w:rsidR="00813464" w:rsidRPr="00A12EC3">
        <w:rPr>
          <w:b w:val="0"/>
          <w:sz w:val="24"/>
          <w:szCs w:val="24"/>
        </w:rPr>
        <w:t xml:space="preserve"> a</w:t>
      </w:r>
      <w:r w:rsidRPr="00A12EC3">
        <w:rPr>
          <w:b w:val="0"/>
          <w:sz w:val="24"/>
          <w:szCs w:val="24"/>
        </w:rPr>
        <w:t xml:space="preserve">jánlatkérő által </w:t>
      </w:r>
      <w:r w:rsidR="009853E2" w:rsidRPr="00A12EC3">
        <w:rPr>
          <w:b w:val="0"/>
          <w:sz w:val="24"/>
          <w:szCs w:val="24"/>
        </w:rPr>
        <w:t>…. tárgyban kiírt</w:t>
      </w:r>
      <w:r w:rsidRPr="00A12EC3">
        <w:rPr>
          <w:b w:val="0"/>
          <w:sz w:val="24"/>
          <w:szCs w:val="24"/>
        </w:rPr>
        <w:t xml:space="preserve"> közbeszerzési eljárásban </w:t>
      </w:r>
      <w:r w:rsidR="00C60007" w:rsidRPr="00A12EC3">
        <w:rPr>
          <w:b w:val="0"/>
          <w:sz w:val="24"/>
          <w:szCs w:val="24"/>
        </w:rPr>
        <w:t xml:space="preserve">nem áll fenn a közbeszerzésekről szóló </w:t>
      </w:r>
      <w:r w:rsidR="00C6335F">
        <w:rPr>
          <w:b w:val="0"/>
          <w:sz w:val="24"/>
          <w:szCs w:val="24"/>
        </w:rPr>
        <w:t>2015. é</w:t>
      </w:r>
      <w:r w:rsidR="005626C3">
        <w:rPr>
          <w:b w:val="0"/>
          <w:sz w:val="24"/>
          <w:szCs w:val="24"/>
        </w:rPr>
        <w:t>v</w:t>
      </w:r>
      <w:r w:rsidR="00C6335F">
        <w:rPr>
          <w:b w:val="0"/>
          <w:sz w:val="24"/>
          <w:szCs w:val="24"/>
        </w:rPr>
        <w:t>i CXLIII</w:t>
      </w:r>
      <w:r w:rsidR="00C60007" w:rsidRPr="00A12EC3">
        <w:rPr>
          <w:b w:val="0"/>
          <w:sz w:val="24"/>
          <w:szCs w:val="24"/>
        </w:rPr>
        <w:t>. törvény (Kbt.) 2</w:t>
      </w:r>
      <w:r w:rsidR="00C6335F">
        <w:rPr>
          <w:b w:val="0"/>
          <w:sz w:val="24"/>
          <w:szCs w:val="24"/>
        </w:rPr>
        <w:t>5</w:t>
      </w:r>
      <w:r w:rsidR="00C60007" w:rsidRPr="00A12EC3">
        <w:rPr>
          <w:b w:val="0"/>
          <w:sz w:val="24"/>
          <w:szCs w:val="24"/>
        </w:rPr>
        <w:t>. §-ában meghatározott összeférhetetlenség.</w:t>
      </w:r>
    </w:p>
    <w:p w:rsidR="00B95428" w:rsidRPr="00A12EC3" w:rsidRDefault="00B95428" w:rsidP="009853E2">
      <w:pPr>
        <w:spacing w:line="360" w:lineRule="auto"/>
        <w:jc w:val="both"/>
        <w:rPr>
          <w:b w:val="0"/>
          <w:sz w:val="24"/>
          <w:szCs w:val="24"/>
          <w:highlight w:val="cyan"/>
        </w:rPr>
      </w:pPr>
    </w:p>
    <w:p w:rsidR="00C60007" w:rsidRPr="00A12EC3" w:rsidRDefault="00C60007" w:rsidP="009853E2">
      <w:pPr>
        <w:spacing w:line="360" w:lineRule="auto"/>
        <w:jc w:val="both"/>
        <w:rPr>
          <w:b w:val="0"/>
          <w:sz w:val="24"/>
          <w:szCs w:val="24"/>
        </w:rPr>
      </w:pPr>
      <w:r w:rsidRPr="00A12EC3">
        <w:rPr>
          <w:b w:val="0"/>
          <w:sz w:val="24"/>
          <w:szCs w:val="24"/>
        </w:rPr>
        <w:t>Nyilatkozom továbbá, hogy a fent megnevezett közbeszerzési eljárásban nem veszek részt sem ajánlattevőként, sem alvállalkozóként.</w:t>
      </w:r>
    </w:p>
    <w:p w:rsidR="00C60007" w:rsidRPr="00A12EC3" w:rsidRDefault="00C60007" w:rsidP="009853E2">
      <w:pPr>
        <w:spacing w:line="360" w:lineRule="auto"/>
        <w:jc w:val="both"/>
        <w:rPr>
          <w:b w:val="0"/>
          <w:sz w:val="24"/>
          <w:szCs w:val="24"/>
          <w:highlight w:val="cyan"/>
        </w:rPr>
      </w:pPr>
    </w:p>
    <w:p w:rsidR="009853E2" w:rsidRPr="00A12EC3" w:rsidRDefault="009853E2" w:rsidP="009853E2">
      <w:pPr>
        <w:pStyle w:val="Cmsor1"/>
        <w:spacing w:line="360" w:lineRule="auto"/>
        <w:rPr>
          <w:b w:val="0"/>
          <w:bCs w:val="0"/>
          <w:szCs w:val="24"/>
          <w:u w:val="none"/>
        </w:rPr>
      </w:pPr>
      <w:r w:rsidRPr="00A12EC3">
        <w:rPr>
          <w:b w:val="0"/>
          <w:bCs w:val="0"/>
          <w:szCs w:val="24"/>
          <w:u w:val="none"/>
        </w:rPr>
        <w:t>Tudomással bírok arról, hogy az eljárással kapcsolatban tudomásomra jutott információk nem nyilvánosak, azok tekintetében titoktartási kötelezettség terhel, ennek esetleges megsértésének következményei időbeli korlátozás nélkül terhelnek.</w:t>
      </w:r>
    </w:p>
    <w:p w:rsidR="009853E2" w:rsidRPr="00A12EC3" w:rsidRDefault="009853E2" w:rsidP="009853E2">
      <w:pPr>
        <w:spacing w:line="360" w:lineRule="auto"/>
        <w:rPr>
          <w:b w:val="0"/>
          <w:sz w:val="24"/>
          <w:szCs w:val="24"/>
        </w:rPr>
      </w:pPr>
    </w:p>
    <w:p w:rsidR="00C0424C" w:rsidRPr="00A12EC3" w:rsidRDefault="00C0424C" w:rsidP="00C0424C">
      <w:pPr>
        <w:pStyle w:val="Cmsor1"/>
        <w:rPr>
          <w:b w:val="0"/>
          <w:bCs w:val="0"/>
          <w:szCs w:val="24"/>
          <w:u w:val="none"/>
        </w:rPr>
      </w:pPr>
    </w:p>
    <w:p w:rsidR="00C0424C" w:rsidRPr="00A12EC3" w:rsidRDefault="00C0424C" w:rsidP="00C0424C">
      <w:pPr>
        <w:rPr>
          <w:b w:val="0"/>
          <w:sz w:val="24"/>
          <w:szCs w:val="24"/>
        </w:rPr>
      </w:pPr>
    </w:p>
    <w:p w:rsidR="00C0424C" w:rsidRPr="00A12EC3" w:rsidRDefault="00C0424C" w:rsidP="00C0424C">
      <w:pPr>
        <w:rPr>
          <w:b w:val="0"/>
          <w:sz w:val="24"/>
          <w:szCs w:val="24"/>
        </w:rPr>
      </w:pPr>
      <w:r w:rsidRPr="00A12EC3">
        <w:rPr>
          <w:b w:val="0"/>
          <w:sz w:val="24"/>
          <w:szCs w:val="24"/>
        </w:rPr>
        <w:t>Kelt:……………….., 20……………</w:t>
      </w:r>
    </w:p>
    <w:p w:rsidR="00C0424C" w:rsidRPr="00A12EC3" w:rsidRDefault="00C0424C" w:rsidP="00C0424C">
      <w:pPr>
        <w:rPr>
          <w:b w:val="0"/>
          <w:sz w:val="24"/>
          <w:szCs w:val="24"/>
        </w:rPr>
      </w:pPr>
    </w:p>
    <w:p w:rsidR="00C0424C" w:rsidRPr="00A12EC3" w:rsidRDefault="00C0424C" w:rsidP="00C0424C">
      <w:pPr>
        <w:rPr>
          <w:b w:val="0"/>
          <w:sz w:val="24"/>
          <w:szCs w:val="24"/>
        </w:rPr>
      </w:pPr>
    </w:p>
    <w:p w:rsidR="00C0424C" w:rsidRPr="00A12EC3" w:rsidRDefault="00C0424C" w:rsidP="00C0424C">
      <w:pPr>
        <w:rPr>
          <w:b w:val="0"/>
          <w:sz w:val="24"/>
          <w:szCs w:val="24"/>
        </w:rPr>
      </w:pPr>
    </w:p>
    <w:p w:rsidR="00C0424C" w:rsidRPr="00A12EC3" w:rsidRDefault="00C0424C" w:rsidP="00C0424C">
      <w:pPr>
        <w:jc w:val="center"/>
        <w:rPr>
          <w:b w:val="0"/>
          <w:sz w:val="24"/>
          <w:szCs w:val="24"/>
        </w:rPr>
      </w:pPr>
      <w:r w:rsidRPr="00A12EC3">
        <w:rPr>
          <w:b w:val="0"/>
          <w:sz w:val="24"/>
          <w:szCs w:val="24"/>
        </w:rPr>
        <w:t>…………………………………</w:t>
      </w:r>
    </w:p>
    <w:p w:rsidR="00C0424C" w:rsidRPr="00A12EC3" w:rsidRDefault="00C0424C" w:rsidP="00C0424C">
      <w:pPr>
        <w:jc w:val="center"/>
        <w:rPr>
          <w:b w:val="0"/>
          <w:sz w:val="24"/>
          <w:szCs w:val="24"/>
        </w:rPr>
      </w:pPr>
      <w:r w:rsidRPr="00A12EC3">
        <w:rPr>
          <w:b w:val="0"/>
          <w:sz w:val="24"/>
          <w:szCs w:val="24"/>
        </w:rPr>
        <w:t>aláírás</w:t>
      </w:r>
    </w:p>
    <w:p w:rsidR="00C0424C" w:rsidRPr="00A12EC3" w:rsidRDefault="00C0424C" w:rsidP="00C0424C">
      <w:pPr>
        <w:rPr>
          <w:b w:val="0"/>
          <w:sz w:val="24"/>
          <w:szCs w:val="24"/>
          <w:highlight w:val="cyan"/>
        </w:rPr>
      </w:pPr>
    </w:p>
    <w:p w:rsidR="00C0424C" w:rsidRPr="00A12EC3" w:rsidRDefault="00C0424C" w:rsidP="00C0424C">
      <w:pPr>
        <w:rPr>
          <w:b w:val="0"/>
          <w:sz w:val="24"/>
          <w:szCs w:val="24"/>
          <w:highlight w:val="cyan"/>
        </w:rPr>
      </w:pPr>
    </w:p>
    <w:p w:rsidR="00C0424C" w:rsidRPr="00A12EC3" w:rsidRDefault="00C0424C" w:rsidP="00C0424C">
      <w:pPr>
        <w:rPr>
          <w:b w:val="0"/>
          <w:sz w:val="24"/>
          <w:szCs w:val="24"/>
          <w:highlight w:val="cyan"/>
        </w:rPr>
      </w:pPr>
    </w:p>
    <w:p w:rsidR="00C0424C" w:rsidRPr="00A12EC3" w:rsidRDefault="00C0424C" w:rsidP="00C0424C">
      <w:pPr>
        <w:rPr>
          <w:b w:val="0"/>
          <w:sz w:val="24"/>
          <w:szCs w:val="24"/>
          <w:highlight w:val="cyan"/>
        </w:rPr>
      </w:pPr>
    </w:p>
    <w:p w:rsidR="00C0424C" w:rsidRPr="00A12EC3" w:rsidRDefault="00C0424C" w:rsidP="00C0424C">
      <w:pPr>
        <w:rPr>
          <w:b w:val="0"/>
          <w:sz w:val="24"/>
          <w:szCs w:val="24"/>
          <w:highlight w:val="cyan"/>
        </w:rPr>
      </w:pPr>
    </w:p>
    <w:p w:rsidR="00C0424C" w:rsidRPr="00A12EC3" w:rsidRDefault="00C0424C" w:rsidP="00C0424C">
      <w:pPr>
        <w:rPr>
          <w:b w:val="0"/>
          <w:sz w:val="24"/>
          <w:szCs w:val="24"/>
        </w:rPr>
      </w:pPr>
    </w:p>
    <w:p w:rsidR="00C0424C" w:rsidRPr="001A2D2A" w:rsidRDefault="00C0424C" w:rsidP="00C0424C">
      <w:pPr>
        <w:rPr>
          <w:b w:val="0"/>
          <w:sz w:val="24"/>
          <w:szCs w:val="24"/>
          <w:u w:val="single"/>
        </w:rPr>
      </w:pPr>
      <w:r w:rsidRPr="001A2D2A">
        <w:rPr>
          <w:b w:val="0"/>
          <w:sz w:val="24"/>
          <w:szCs w:val="24"/>
          <w:u w:val="single"/>
        </w:rPr>
        <w:t>Előttünk, mint tanúk előtt:</w:t>
      </w:r>
    </w:p>
    <w:p w:rsidR="00C0424C" w:rsidRPr="00A12EC3" w:rsidRDefault="00C0424C" w:rsidP="00C0424C">
      <w:pPr>
        <w:rPr>
          <w:b w:val="0"/>
          <w:sz w:val="24"/>
          <w:szCs w:val="24"/>
        </w:rPr>
      </w:pPr>
    </w:p>
    <w:p w:rsidR="00C0424C" w:rsidRPr="00A12EC3" w:rsidRDefault="00C0424C" w:rsidP="00C0424C">
      <w:pPr>
        <w:numPr>
          <w:ilvl w:val="0"/>
          <w:numId w:val="3"/>
        </w:numPr>
        <w:rPr>
          <w:b w:val="0"/>
          <w:sz w:val="24"/>
          <w:szCs w:val="24"/>
        </w:rPr>
      </w:pPr>
      <w:r w:rsidRPr="00A12EC3">
        <w:rPr>
          <w:b w:val="0"/>
          <w:sz w:val="24"/>
          <w:szCs w:val="24"/>
        </w:rPr>
        <w:t>Név.:……………………………………..</w:t>
      </w:r>
    </w:p>
    <w:p w:rsidR="00C0424C" w:rsidRPr="00A12EC3" w:rsidRDefault="00C0424C" w:rsidP="00C0424C">
      <w:pPr>
        <w:ind w:left="708"/>
        <w:rPr>
          <w:b w:val="0"/>
          <w:sz w:val="24"/>
          <w:szCs w:val="24"/>
        </w:rPr>
      </w:pPr>
      <w:r w:rsidRPr="00A12EC3">
        <w:rPr>
          <w:b w:val="0"/>
          <w:sz w:val="24"/>
          <w:szCs w:val="24"/>
        </w:rPr>
        <w:t>Lakcím:………………………………….</w:t>
      </w:r>
    </w:p>
    <w:p w:rsidR="00C0424C" w:rsidRPr="00A12EC3" w:rsidRDefault="00C0424C" w:rsidP="00C0424C">
      <w:pPr>
        <w:ind w:left="708"/>
        <w:rPr>
          <w:b w:val="0"/>
          <w:sz w:val="24"/>
          <w:szCs w:val="24"/>
        </w:rPr>
      </w:pPr>
    </w:p>
    <w:p w:rsidR="00C0424C" w:rsidRPr="00A12EC3" w:rsidRDefault="00C0424C" w:rsidP="00C0424C">
      <w:pPr>
        <w:numPr>
          <w:ilvl w:val="0"/>
          <w:numId w:val="3"/>
        </w:numPr>
        <w:rPr>
          <w:b w:val="0"/>
          <w:sz w:val="24"/>
          <w:szCs w:val="24"/>
        </w:rPr>
      </w:pPr>
      <w:r w:rsidRPr="00A12EC3">
        <w:rPr>
          <w:b w:val="0"/>
          <w:sz w:val="24"/>
          <w:szCs w:val="24"/>
        </w:rPr>
        <w:t>Név.:……………………………………..</w:t>
      </w:r>
    </w:p>
    <w:p w:rsidR="00C0424C" w:rsidRPr="00A12EC3" w:rsidRDefault="00C0424C" w:rsidP="00C0424C">
      <w:pPr>
        <w:ind w:left="708"/>
        <w:rPr>
          <w:b w:val="0"/>
          <w:sz w:val="24"/>
          <w:szCs w:val="24"/>
        </w:rPr>
      </w:pPr>
      <w:r w:rsidRPr="00A12EC3">
        <w:rPr>
          <w:b w:val="0"/>
          <w:sz w:val="24"/>
          <w:szCs w:val="24"/>
        </w:rPr>
        <w:t>Lakcím:………………………………….</w:t>
      </w:r>
    </w:p>
    <w:p w:rsidR="006F5208" w:rsidRPr="00A12EC3" w:rsidRDefault="006F5208" w:rsidP="00C0424C">
      <w:pPr>
        <w:ind w:left="708"/>
        <w:rPr>
          <w:b w:val="0"/>
          <w:sz w:val="24"/>
          <w:szCs w:val="24"/>
        </w:rPr>
      </w:pPr>
    </w:p>
    <w:p w:rsidR="00BC0412" w:rsidRDefault="00813464">
      <w:pPr>
        <w:rPr>
          <w:b w:val="0"/>
          <w:sz w:val="24"/>
          <w:szCs w:val="24"/>
          <w:highlight w:val="cyan"/>
        </w:rPr>
      </w:pPr>
      <w:r w:rsidRPr="00A12EC3">
        <w:rPr>
          <w:b w:val="0"/>
          <w:sz w:val="24"/>
          <w:szCs w:val="24"/>
          <w:highlight w:val="cyan"/>
        </w:rPr>
        <w:br w:type="page"/>
      </w:r>
    </w:p>
    <w:p w:rsidR="006F5208" w:rsidRPr="00A12EC3" w:rsidRDefault="006F5208" w:rsidP="00C0424C">
      <w:pPr>
        <w:ind w:left="708"/>
        <w:rPr>
          <w:b w:val="0"/>
          <w:sz w:val="24"/>
          <w:szCs w:val="24"/>
          <w:highlight w:val="cyan"/>
        </w:rPr>
      </w:pPr>
    </w:p>
    <w:p w:rsidR="006F5208" w:rsidRPr="00A12EC3" w:rsidRDefault="006F5208" w:rsidP="006F5208">
      <w:pPr>
        <w:jc w:val="both"/>
        <w:rPr>
          <w:b w:val="0"/>
          <w:sz w:val="24"/>
          <w:szCs w:val="24"/>
        </w:rPr>
      </w:pPr>
      <w:r w:rsidRPr="00A12EC3">
        <w:rPr>
          <w:b w:val="0"/>
          <w:sz w:val="24"/>
          <w:szCs w:val="24"/>
        </w:rPr>
        <w:t>2. számú melléklet</w:t>
      </w:r>
    </w:p>
    <w:p w:rsidR="006F5208" w:rsidRPr="00A12EC3" w:rsidRDefault="006F5208" w:rsidP="006F5208">
      <w:pPr>
        <w:pStyle w:val="szablyzatszveg"/>
        <w:tabs>
          <w:tab w:val="center" w:pos="6804"/>
        </w:tabs>
        <w:rPr>
          <w:szCs w:val="24"/>
        </w:rPr>
      </w:pPr>
    </w:p>
    <w:p w:rsidR="006F5208" w:rsidRPr="00A12EC3" w:rsidRDefault="00BC0412" w:rsidP="006F5208">
      <w:pPr>
        <w:pStyle w:val="szablyzatszveg"/>
        <w:jc w:val="center"/>
        <w:rPr>
          <w:b/>
          <w:szCs w:val="24"/>
        </w:rPr>
      </w:pPr>
      <w:r>
        <w:rPr>
          <w:b/>
          <w:szCs w:val="24"/>
        </w:rPr>
        <w:t>LITÉR KÖZSÉG ÖNKORMÁNYZATA</w:t>
      </w:r>
    </w:p>
    <w:p w:rsidR="00494B55" w:rsidRPr="00A12EC3" w:rsidRDefault="00BC0412" w:rsidP="00164335">
      <w:pPr>
        <w:pStyle w:val="szablyzatszveg"/>
        <w:jc w:val="center"/>
        <w:rPr>
          <w:b/>
          <w:szCs w:val="24"/>
        </w:rPr>
      </w:pPr>
      <w:r>
        <w:rPr>
          <w:b/>
          <w:szCs w:val="24"/>
        </w:rPr>
        <w:t>... évi közbeszerzési terve</w:t>
      </w:r>
    </w:p>
    <w:p w:rsidR="006F5208" w:rsidRPr="00A12EC3" w:rsidRDefault="006F5208" w:rsidP="006F5208">
      <w:pPr>
        <w:pStyle w:val="szablyzatszveg"/>
        <w:rPr>
          <w:szCs w:val="24"/>
        </w:rPr>
      </w:pPr>
    </w:p>
    <w:p w:rsidR="00BC0412" w:rsidRPr="00A12EC3" w:rsidRDefault="00BC0412" w:rsidP="00BC0412">
      <w:pPr>
        <w:pStyle w:val="szablyzatszveg"/>
        <w:rPr>
          <w:szCs w:val="24"/>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709"/>
        <w:gridCol w:w="1279"/>
        <w:gridCol w:w="1309"/>
        <w:gridCol w:w="1559"/>
        <w:gridCol w:w="1250"/>
        <w:gridCol w:w="1584"/>
      </w:tblGrid>
      <w:tr w:rsidR="00BC0412" w:rsidRPr="00A12EC3" w:rsidTr="00B05281">
        <w:trPr>
          <w:trHeight w:val="670"/>
          <w:jc w:val="center"/>
        </w:trPr>
        <w:tc>
          <w:tcPr>
            <w:tcW w:w="1968" w:type="dxa"/>
            <w:vMerge w:val="restart"/>
          </w:tcPr>
          <w:p w:rsidR="00BC0412" w:rsidRPr="00B05281" w:rsidRDefault="00BC0412" w:rsidP="00BC0412">
            <w:pPr>
              <w:jc w:val="center"/>
              <w:rPr>
                <w:b w:val="0"/>
                <w:sz w:val="16"/>
                <w:szCs w:val="16"/>
              </w:rPr>
            </w:pPr>
            <w:r w:rsidRPr="00B05281">
              <w:rPr>
                <w:b w:val="0"/>
                <w:sz w:val="16"/>
                <w:szCs w:val="16"/>
              </w:rPr>
              <w:t>A közbeszerzés tárgya</w:t>
            </w:r>
            <w:r w:rsidRPr="00B05281">
              <w:rPr>
                <w:rStyle w:val="Lbjegyzet-hivatkozs"/>
                <w:sz w:val="16"/>
                <w:szCs w:val="16"/>
              </w:rPr>
              <w:footnoteReference w:id="1"/>
            </w:r>
            <w:r w:rsidRPr="00B05281">
              <w:rPr>
                <w:b w:val="0"/>
                <w:sz w:val="16"/>
                <w:szCs w:val="16"/>
              </w:rPr>
              <w:t xml:space="preserve"> és mennyisége</w:t>
            </w:r>
          </w:p>
        </w:tc>
        <w:tc>
          <w:tcPr>
            <w:tcW w:w="709" w:type="dxa"/>
            <w:vMerge w:val="restart"/>
          </w:tcPr>
          <w:p w:rsidR="00BC0412" w:rsidRPr="00B05281" w:rsidRDefault="00BC0412" w:rsidP="00BC0412">
            <w:pPr>
              <w:jc w:val="center"/>
              <w:rPr>
                <w:b w:val="0"/>
                <w:sz w:val="16"/>
                <w:szCs w:val="16"/>
              </w:rPr>
            </w:pPr>
            <w:r w:rsidRPr="00B05281">
              <w:rPr>
                <w:b w:val="0"/>
                <w:sz w:val="16"/>
                <w:szCs w:val="16"/>
              </w:rPr>
              <w:t>CPV kód</w:t>
            </w:r>
          </w:p>
        </w:tc>
        <w:tc>
          <w:tcPr>
            <w:tcW w:w="1279" w:type="dxa"/>
            <w:vMerge w:val="restart"/>
          </w:tcPr>
          <w:p w:rsidR="00BC0412" w:rsidRPr="00B05281" w:rsidRDefault="00BC0412" w:rsidP="00BC0412">
            <w:pPr>
              <w:jc w:val="center"/>
              <w:rPr>
                <w:b w:val="0"/>
                <w:sz w:val="16"/>
                <w:szCs w:val="16"/>
              </w:rPr>
            </w:pPr>
            <w:r w:rsidRPr="00B05281">
              <w:rPr>
                <w:b w:val="0"/>
                <w:sz w:val="16"/>
                <w:szCs w:val="16"/>
              </w:rPr>
              <w:t>Irányadó eljárásrend</w:t>
            </w:r>
            <w:r w:rsidRPr="00B05281">
              <w:rPr>
                <w:rStyle w:val="Lbjegyzet-hivatkozs"/>
                <w:sz w:val="16"/>
                <w:szCs w:val="16"/>
              </w:rPr>
              <w:footnoteReference w:id="2"/>
            </w:r>
          </w:p>
        </w:tc>
        <w:tc>
          <w:tcPr>
            <w:tcW w:w="1309" w:type="dxa"/>
            <w:vMerge w:val="restart"/>
          </w:tcPr>
          <w:p w:rsidR="00BC0412" w:rsidRPr="00BC0412" w:rsidRDefault="000E0B37" w:rsidP="00BC0412">
            <w:pPr>
              <w:jc w:val="center"/>
              <w:rPr>
                <w:b w:val="0"/>
                <w:sz w:val="16"/>
                <w:szCs w:val="16"/>
              </w:rPr>
            </w:pPr>
            <w:r>
              <w:rPr>
                <w:b w:val="0"/>
                <w:sz w:val="16"/>
                <w:szCs w:val="16"/>
              </w:rPr>
              <w:t>Tervezett eljárás</w:t>
            </w:r>
            <w:r w:rsidR="00BC0412" w:rsidRPr="00BC0412">
              <w:rPr>
                <w:b w:val="0"/>
                <w:sz w:val="16"/>
                <w:szCs w:val="16"/>
              </w:rPr>
              <w:t xml:space="preserve">  típus</w:t>
            </w:r>
            <w:r>
              <w:rPr>
                <w:b w:val="0"/>
                <w:sz w:val="16"/>
                <w:szCs w:val="16"/>
              </w:rPr>
              <w:t>a</w:t>
            </w:r>
            <w:r w:rsidR="00BC0412" w:rsidRPr="00BC0412">
              <w:rPr>
                <w:rStyle w:val="Lbjegyzet-hivatkozs"/>
                <w:sz w:val="16"/>
                <w:szCs w:val="16"/>
              </w:rPr>
              <w:footnoteReference w:id="3"/>
            </w:r>
          </w:p>
          <w:p w:rsidR="00BC0412" w:rsidRPr="00BC0412" w:rsidRDefault="00BC0412" w:rsidP="00BC0412">
            <w:pPr>
              <w:jc w:val="center"/>
              <w:rPr>
                <w:b w:val="0"/>
                <w:sz w:val="16"/>
                <w:szCs w:val="16"/>
              </w:rPr>
            </w:pPr>
          </w:p>
        </w:tc>
        <w:tc>
          <w:tcPr>
            <w:tcW w:w="2809" w:type="dxa"/>
            <w:gridSpan w:val="2"/>
          </w:tcPr>
          <w:p w:rsidR="00BC0412" w:rsidRDefault="00BC0412" w:rsidP="00BC0412">
            <w:pPr>
              <w:jc w:val="center"/>
              <w:rPr>
                <w:b w:val="0"/>
                <w:sz w:val="16"/>
                <w:szCs w:val="16"/>
              </w:rPr>
            </w:pPr>
          </w:p>
          <w:p w:rsidR="00BC0412" w:rsidRPr="00BC0412" w:rsidRDefault="00BC0412" w:rsidP="00BC0412">
            <w:pPr>
              <w:jc w:val="center"/>
              <w:rPr>
                <w:b w:val="0"/>
                <w:sz w:val="16"/>
                <w:szCs w:val="16"/>
              </w:rPr>
            </w:pPr>
            <w:r w:rsidRPr="00BC0412">
              <w:rPr>
                <w:b w:val="0"/>
                <w:sz w:val="16"/>
                <w:szCs w:val="16"/>
              </w:rPr>
              <w:t>Időbeli ütemezés</w:t>
            </w:r>
          </w:p>
        </w:tc>
        <w:tc>
          <w:tcPr>
            <w:tcW w:w="1584" w:type="dxa"/>
            <w:vMerge w:val="restart"/>
          </w:tcPr>
          <w:p w:rsidR="00BC0412" w:rsidRPr="00BC0412" w:rsidRDefault="00BC0412" w:rsidP="00BC0412">
            <w:pPr>
              <w:jc w:val="center"/>
              <w:rPr>
                <w:b w:val="0"/>
                <w:sz w:val="16"/>
                <w:szCs w:val="16"/>
              </w:rPr>
            </w:pPr>
            <w:r w:rsidRPr="00BC0412">
              <w:rPr>
                <w:b w:val="0"/>
                <w:sz w:val="16"/>
                <w:szCs w:val="16"/>
              </w:rPr>
              <w:t>Sor kerül-e vagy sor került-e az adott közbeszerzéssel összefüggésben előzetes összesített tájékoztató közzétételére</w:t>
            </w:r>
            <w:r w:rsidRPr="00BC0412">
              <w:rPr>
                <w:rStyle w:val="Lbjegyzet-hivatkozs"/>
                <w:b w:val="0"/>
                <w:sz w:val="16"/>
                <w:szCs w:val="16"/>
              </w:rPr>
              <w:footnoteReference w:id="4"/>
            </w:r>
            <w:r w:rsidRPr="00BC0412">
              <w:rPr>
                <w:b w:val="0"/>
                <w:sz w:val="16"/>
                <w:szCs w:val="16"/>
              </w:rPr>
              <w:t>?</w:t>
            </w:r>
          </w:p>
        </w:tc>
      </w:tr>
      <w:tr w:rsidR="00BC0412" w:rsidRPr="00A12EC3" w:rsidTr="00B05281">
        <w:trPr>
          <w:trHeight w:val="670"/>
          <w:jc w:val="center"/>
        </w:trPr>
        <w:tc>
          <w:tcPr>
            <w:tcW w:w="1968" w:type="dxa"/>
            <w:vMerge/>
          </w:tcPr>
          <w:p w:rsidR="00BC0412" w:rsidRPr="00B05281" w:rsidRDefault="00BC0412" w:rsidP="00BC0412">
            <w:pPr>
              <w:jc w:val="center"/>
              <w:rPr>
                <w:b w:val="0"/>
                <w:sz w:val="16"/>
                <w:szCs w:val="16"/>
              </w:rPr>
            </w:pPr>
          </w:p>
        </w:tc>
        <w:tc>
          <w:tcPr>
            <w:tcW w:w="709" w:type="dxa"/>
            <w:vMerge/>
          </w:tcPr>
          <w:p w:rsidR="00BC0412" w:rsidRPr="00B05281" w:rsidRDefault="00BC0412" w:rsidP="00BC0412">
            <w:pPr>
              <w:jc w:val="center"/>
              <w:rPr>
                <w:b w:val="0"/>
                <w:sz w:val="16"/>
                <w:szCs w:val="16"/>
              </w:rPr>
            </w:pPr>
          </w:p>
        </w:tc>
        <w:tc>
          <w:tcPr>
            <w:tcW w:w="1279" w:type="dxa"/>
            <w:vMerge/>
          </w:tcPr>
          <w:p w:rsidR="00BC0412" w:rsidRPr="00B05281" w:rsidRDefault="00BC0412" w:rsidP="00BC0412">
            <w:pPr>
              <w:jc w:val="center"/>
              <w:rPr>
                <w:b w:val="0"/>
                <w:sz w:val="16"/>
                <w:szCs w:val="16"/>
              </w:rPr>
            </w:pPr>
          </w:p>
        </w:tc>
        <w:tc>
          <w:tcPr>
            <w:tcW w:w="1309" w:type="dxa"/>
            <w:vMerge/>
          </w:tcPr>
          <w:p w:rsidR="00BC0412" w:rsidRPr="00BC0412" w:rsidRDefault="00BC0412" w:rsidP="00BC0412">
            <w:pPr>
              <w:jc w:val="center"/>
              <w:rPr>
                <w:b w:val="0"/>
                <w:sz w:val="16"/>
                <w:szCs w:val="16"/>
              </w:rPr>
            </w:pPr>
          </w:p>
        </w:tc>
        <w:tc>
          <w:tcPr>
            <w:tcW w:w="1559" w:type="dxa"/>
          </w:tcPr>
          <w:p w:rsidR="00BC0412" w:rsidRPr="00BC0412" w:rsidRDefault="00BC0412" w:rsidP="00BC0412">
            <w:pPr>
              <w:jc w:val="center"/>
              <w:rPr>
                <w:b w:val="0"/>
                <w:sz w:val="16"/>
                <w:szCs w:val="16"/>
              </w:rPr>
            </w:pPr>
            <w:r w:rsidRPr="00BC0412">
              <w:rPr>
                <w:b w:val="0"/>
                <w:sz w:val="16"/>
                <w:szCs w:val="16"/>
              </w:rPr>
              <w:t>Az eljárás megindításának, illetve a közbeszerzés megvalósításának</w:t>
            </w:r>
          </w:p>
          <w:p w:rsidR="00BC0412" w:rsidRPr="00BC0412" w:rsidRDefault="00BC0412" w:rsidP="00BC0412">
            <w:pPr>
              <w:jc w:val="center"/>
              <w:rPr>
                <w:b w:val="0"/>
                <w:sz w:val="16"/>
                <w:szCs w:val="16"/>
              </w:rPr>
            </w:pPr>
            <w:r w:rsidRPr="00BC0412">
              <w:rPr>
                <w:b w:val="0"/>
                <w:sz w:val="16"/>
                <w:szCs w:val="16"/>
              </w:rPr>
              <w:t>tervezett időpontja</w:t>
            </w:r>
            <w:r w:rsidRPr="00BC0412">
              <w:rPr>
                <w:rStyle w:val="Lbjegyzet-hivatkozs"/>
                <w:sz w:val="16"/>
                <w:szCs w:val="16"/>
              </w:rPr>
              <w:footnoteReference w:id="5"/>
            </w:r>
          </w:p>
        </w:tc>
        <w:tc>
          <w:tcPr>
            <w:tcW w:w="1250" w:type="dxa"/>
          </w:tcPr>
          <w:p w:rsidR="00BC0412" w:rsidRPr="00BC0412" w:rsidRDefault="00BC0412" w:rsidP="00BC0412">
            <w:pPr>
              <w:jc w:val="center"/>
              <w:rPr>
                <w:b w:val="0"/>
                <w:sz w:val="16"/>
                <w:szCs w:val="16"/>
              </w:rPr>
            </w:pPr>
            <w:r w:rsidRPr="00BC0412">
              <w:rPr>
                <w:b w:val="0"/>
                <w:sz w:val="16"/>
                <w:szCs w:val="16"/>
              </w:rPr>
              <w:t>Szerződés teljesítésének várható időpontja, vagy a szerződés időtartama</w:t>
            </w:r>
            <w:r w:rsidRPr="00BC0412">
              <w:rPr>
                <w:rStyle w:val="Lbjegyzet-hivatkozs"/>
                <w:sz w:val="16"/>
                <w:szCs w:val="16"/>
              </w:rPr>
              <w:footnoteReference w:id="6"/>
            </w:r>
          </w:p>
        </w:tc>
        <w:tc>
          <w:tcPr>
            <w:tcW w:w="1584" w:type="dxa"/>
            <w:vMerge/>
          </w:tcPr>
          <w:p w:rsidR="00BC0412" w:rsidRPr="00BC0412" w:rsidRDefault="00BC0412" w:rsidP="00BC0412">
            <w:pPr>
              <w:jc w:val="center"/>
              <w:rPr>
                <w:b w:val="0"/>
                <w:sz w:val="16"/>
                <w:szCs w:val="16"/>
              </w:rPr>
            </w:pPr>
          </w:p>
        </w:tc>
      </w:tr>
      <w:tr w:rsidR="00BC0412" w:rsidRPr="00A12EC3" w:rsidTr="00B05281">
        <w:trPr>
          <w:trHeight w:val="311"/>
          <w:jc w:val="center"/>
        </w:trPr>
        <w:tc>
          <w:tcPr>
            <w:tcW w:w="1968" w:type="dxa"/>
          </w:tcPr>
          <w:p w:rsidR="00BC0412" w:rsidRPr="00B05281" w:rsidRDefault="00B05281" w:rsidP="00BC0412">
            <w:pPr>
              <w:jc w:val="center"/>
              <w:rPr>
                <w:b w:val="0"/>
                <w:sz w:val="16"/>
                <w:szCs w:val="16"/>
              </w:rPr>
            </w:pPr>
            <w:r w:rsidRPr="00B05281">
              <w:rPr>
                <w:b w:val="0"/>
                <w:sz w:val="16"/>
                <w:szCs w:val="16"/>
              </w:rPr>
              <w:t>I. ÁRUBESZERZÉS</w:t>
            </w:r>
          </w:p>
        </w:tc>
        <w:tc>
          <w:tcPr>
            <w:tcW w:w="709" w:type="dxa"/>
          </w:tcPr>
          <w:p w:rsidR="00BC0412" w:rsidRPr="00B05281" w:rsidRDefault="00BC0412" w:rsidP="00BC0412">
            <w:pPr>
              <w:jc w:val="center"/>
              <w:rPr>
                <w:b w:val="0"/>
                <w:sz w:val="16"/>
                <w:szCs w:val="16"/>
              </w:rPr>
            </w:pPr>
          </w:p>
        </w:tc>
        <w:tc>
          <w:tcPr>
            <w:tcW w:w="1279" w:type="dxa"/>
          </w:tcPr>
          <w:p w:rsidR="00BC0412" w:rsidRPr="00B05281" w:rsidRDefault="00BC0412" w:rsidP="00BC0412">
            <w:pPr>
              <w:jc w:val="center"/>
              <w:rPr>
                <w:b w:val="0"/>
                <w:sz w:val="16"/>
                <w:szCs w:val="16"/>
              </w:rPr>
            </w:pPr>
          </w:p>
        </w:tc>
        <w:tc>
          <w:tcPr>
            <w:tcW w:w="1309" w:type="dxa"/>
          </w:tcPr>
          <w:p w:rsidR="00BC0412" w:rsidRPr="00BC0412" w:rsidRDefault="00BC0412" w:rsidP="00BC0412">
            <w:pPr>
              <w:jc w:val="center"/>
              <w:rPr>
                <w:b w:val="0"/>
                <w:sz w:val="16"/>
                <w:szCs w:val="16"/>
              </w:rPr>
            </w:pPr>
          </w:p>
        </w:tc>
        <w:tc>
          <w:tcPr>
            <w:tcW w:w="1559" w:type="dxa"/>
          </w:tcPr>
          <w:p w:rsidR="00BC0412" w:rsidRPr="00BC0412" w:rsidRDefault="00BC0412" w:rsidP="00BC0412">
            <w:pPr>
              <w:jc w:val="center"/>
              <w:rPr>
                <w:b w:val="0"/>
                <w:sz w:val="16"/>
                <w:szCs w:val="16"/>
              </w:rPr>
            </w:pPr>
          </w:p>
        </w:tc>
        <w:tc>
          <w:tcPr>
            <w:tcW w:w="1250" w:type="dxa"/>
          </w:tcPr>
          <w:p w:rsidR="00BC0412" w:rsidRPr="00BC0412" w:rsidRDefault="00BC0412" w:rsidP="00BC0412">
            <w:pPr>
              <w:jc w:val="center"/>
              <w:rPr>
                <w:b w:val="0"/>
                <w:sz w:val="16"/>
                <w:szCs w:val="16"/>
              </w:rPr>
            </w:pPr>
          </w:p>
        </w:tc>
        <w:tc>
          <w:tcPr>
            <w:tcW w:w="1584" w:type="dxa"/>
          </w:tcPr>
          <w:p w:rsidR="00BC0412" w:rsidRPr="00BC0412" w:rsidRDefault="00BC0412" w:rsidP="00BC0412">
            <w:pPr>
              <w:jc w:val="center"/>
              <w:rPr>
                <w:b w:val="0"/>
                <w:sz w:val="16"/>
                <w:szCs w:val="16"/>
              </w:rPr>
            </w:pPr>
          </w:p>
        </w:tc>
      </w:tr>
      <w:tr w:rsidR="00BC0412" w:rsidRPr="00C501A1" w:rsidTr="00B05281">
        <w:trPr>
          <w:trHeight w:val="322"/>
          <w:jc w:val="center"/>
        </w:trPr>
        <w:tc>
          <w:tcPr>
            <w:tcW w:w="1968" w:type="dxa"/>
          </w:tcPr>
          <w:p w:rsidR="00BC0412" w:rsidRPr="00B05281" w:rsidRDefault="00B05281" w:rsidP="00BC0412">
            <w:pPr>
              <w:jc w:val="center"/>
              <w:rPr>
                <w:b w:val="0"/>
                <w:sz w:val="16"/>
                <w:szCs w:val="16"/>
              </w:rPr>
            </w:pPr>
            <w:r w:rsidRPr="00B05281">
              <w:rPr>
                <w:b w:val="0"/>
                <w:sz w:val="16"/>
                <w:szCs w:val="16"/>
              </w:rPr>
              <w:t>II. ÉPÍTÉSI BERUHÁZÁS</w:t>
            </w:r>
          </w:p>
        </w:tc>
        <w:tc>
          <w:tcPr>
            <w:tcW w:w="709" w:type="dxa"/>
          </w:tcPr>
          <w:p w:rsidR="00BC0412" w:rsidRPr="00B05281" w:rsidRDefault="00BC0412" w:rsidP="00BC0412">
            <w:pPr>
              <w:jc w:val="center"/>
              <w:rPr>
                <w:b w:val="0"/>
                <w:sz w:val="16"/>
                <w:szCs w:val="16"/>
              </w:rPr>
            </w:pPr>
          </w:p>
        </w:tc>
        <w:tc>
          <w:tcPr>
            <w:tcW w:w="1279" w:type="dxa"/>
          </w:tcPr>
          <w:p w:rsidR="00BC0412" w:rsidRPr="00B05281" w:rsidRDefault="00BC0412" w:rsidP="00BC0412">
            <w:pPr>
              <w:jc w:val="center"/>
              <w:rPr>
                <w:b w:val="0"/>
                <w:sz w:val="16"/>
                <w:szCs w:val="16"/>
              </w:rPr>
            </w:pPr>
          </w:p>
        </w:tc>
        <w:tc>
          <w:tcPr>
            <w:tcW w:w="1309" w:type="dxa"/>
          </w:tcPr>
          <w:p w:rsidR="00BC0412" w:rsidRPr="00BC0412" w:rsidRDefault="00BC0412" w:rsidP="00BC0412">
            <w:pPr>
              <w:jc w:val="center"/>
              <w:rPr>
                <w:b w:val="0"/>
                <w:sz w:val="16"/>
                <w:szCs w:val="16"/>
                <w:highlight w:val="yellow"/>
              </w:rPr>
            </w:pPr>
          </w:p>
        </w:tc>
        <w:tc>
          <w:tcPr>
            <w:tcW w:w="1559" w:type="dxa"/>
          </w:tcPr>
          <w:p w:rsidR="00BC0412" w:rsidRPr="00BC0412" w:rsidRDefault="00BC0412" w:rsidP="00BC0412">
            <w:pPr>
              <w:jc w:val="center"/>
              <w:rPr>
                <w:b w:val="0"/>
                <w:sz w:val="16"/>
                <w:szCs w:val="16"/>
                <w:highlight w:val="yellow"/>
              </w:rPr>
            </w:pPr>
          </w:p>
        </w:tc>
        <w:tc>
          <w:tcPr>
            <w:tcW w:w="1250" w:type="dxa"/>
          </w:tcPr>
          <w:p w:rsidR="00BC0412" w:rsidRPr="00BC0412" w:rsidRDefault="00BC0412" w:rsidP="00BC0412">
            <w:pPr>
              <w:jc w:val="center"/>
              <w:rPr>
                <w:b w:val="0"/>
                <w:sz w:val="16"/>
                <w:szCs w:val="16"/>
                <w:highlight w:val="yellow"/>
              </w:rPr>
            </w:pPr>
          </w:p>
        </w:tc>
        <w:tc>
          <w:tcPr>
            <w:tcW w:w="1584" w:type="dxa"/>
          </w:tcPr>
          <w:p w:rsidR="00BC0412" w:rsidRPr="00BC0412" w:rsidRDefault="00BC0412" w:rsidP="00BC0412">
            <w:pPr>
              <w:jc w:val="center"/>
              <w:rPr>
                <w:b w:val="0"/>
                <w:sz w:val="16"/>
                <w:szCs w:val="16"/>
                <w:highlight w:val="yellow"/>
              </w:rPr>
            </w:pPr>
          </w:p>
        </w:tc>
      </w:tr>
      <w:tr w:rsidR="00BC0412" w:rsidRPr="00A12EC3" w:rsidTr="00B05281">
        <w:trPr>
          <w:trHeight w:val="335"/>
          <w:jc w:val="center"/>
        </w:trPr>
        <w:tc>
          <w:tcPr>
            <w:tcW w:w="1968" w:type="dxa"/>
          </w:tcPr>
          <w:p w:rsidR="00BC0412" w:rsidRPr="00B05281" w:rsidRDefault="00B05281" w:rsidP="00BC0412">
            <w:pPr>
              <w:jc w:val="center"/>
              <w:rPr>
                <w:b w:val="0"/>
                <w:sz w:val="16"/>
                <w:szCs w:val="16"/>
              </w:rPr>
            </w:pPr>
            <w:r w:rsidRPr="00B05281">
              <w:rPr>
                <w:b w:val="0"/>
                <w:sz w:val="16"/>
                <w:szCs w:val="16"/>
              </w:rPr>
              <w:t>III. SZOLGÁLTATÁS-MEGRENDELÉS</w:t>
            </w:r>
          </w:p>
        </w:tc>
        <w:tc>
          <w:tcPr>
            <w:tcW w:w="709" w:type="dxa"/>
          </w:tcPr>
          <w:p w:rsidR="00BC0412" w:rsidRPr="00B05281" w:rsidRDefault="00BC0412" w:rsidP="00BC0412">
            <w:pPr>
              <w:jc w:val="center"/>
              <w:rPr>
                <w:b w:val="0"/>
                <w:sz w:val="16"/>
                <w:szCs w:val="16"/>
              </w:rPr>
            </w:pPr>
          </w:p>
        </w:tc>
        <w:tc>
          <w:tcPr>
            <w:tcW w:w="1279" w:type="dxa"/>
          </w:tcPr>
          <w:p w:rsidR="00BC0412" w:rsidRPr="00B05281" w:rsidRDefault="00BC0412" w:rsidP="00BC0412">
            <w:pPr>
              <w:jc w:val="center"/>
              <w:rPr>
                <w:b w:val="0"/>
                <w:sz w:val="16"/>
                <w:szCs w:val="16"/>
              </w:rPr>
            </w:pPr>
          </w:p>
        </w:tc>
        <w:tc>
          <w:tcPr>
            <w:tcW w:w="1309" w:type="dxa"/>
          </w:tcPr>
          <w:p w:rsidR="00BC0412" w:rsidRPr="00BC0412" w:rsidRDefault="00BC0412" w:rsidP="00BC0412">
            <w:pPr>
              <w:jc w:val="center"/>
              <w:rPr>
                <w:b w:val="0"/>
                <w:sz w:val="16"/>
                <w:szCs w:val="16"/>
              </w:rPr>
            </w:pPr>
          </w:p>
        </w:tc>
        <w:tc>
          <w:tcPr>
            <w:tcW w:w="1559" w:type="dxa"/>
          </w:tcPr>
          <w:p w:rsidR="00BC0412" w:rsidRPr="00BC0412" w:rsidRDefault="00BC0412" w:rsidP="00BC0412">
            <w:pPr>
              <w:jc w:val="center"/>
              <w:rPr>
                <w:b w:val="0"/>
                <w:sz w:val="16"/>
                <w:szCs w:val="16"/>
              </w:rPr>
            </w:pPr>
          </w:p>
        </w:tc>
        <w:tc>
          <w:tcPr>
            <w:tcW w:w="1250" w:type="dxa"/>
          </w:tcPr>
          <w:p w:rsidR="00BC0412" w:rsidRPr="00BC0412" w:rsidRDefault="00BC0412" w:rsidP="00BC0412">
            <w:pPr>
              <w:jc w:val="center"/>
              <w:rPr>
                <w:b w:val="0"/>
                <w:sz w:val="16"/>
                <w:szCs w:val="16"/>
              </w:rPr>
            </w:pPr>
          </w:p>
        </w:tc>
        <w:tc>
          <w:tcPr>
            <w:tcW w:w="1584" w:type="dxa"/>
          </w:tcPr>
          <w:p w:rsidR="00BC0412" w:rsidRPr="00BC0412" w:rsidRDefault="00BC0412" w:rsidP="00BC0412">
            <w:pPr>
              <w:jc w:val="center"/>
              <w:rPr>
                <w:b w:val="0"/>
                <w:sz w:val="16"/>
                <w:szCs w:val="16"/>
              </w:rPr>
            </w:pPr>
          </w:p>
        </w:tc>
      </w:tr>
      <w:tr w:rsidR="00B05281" w:rsidRPr="00A12EC3" w:rsidTr="00B05281">
        <w:trPr>
          <w:trHeight w:val="335"/>
          <w:jc w:val="center"/>
        </w:trPr>
        <w:tc>
          <w:tcPr>
            <w:tcW w:w="1968" w:type="dxa"/>
          </w:tcPr>
          <w:p w:rsidR="00B05281" w:rsidRDefault="00B05281" w:rsidP="00BC0412">
            <w:pPr>
              <w:jc w:val="center"/>
              <w:rPr>
                <w:b w:val="0"/>
                <w:sz w:val="16"/>
                <w:szCs w:val="16"/>
              </w:rPr>
            </w:pPr>
            <w:r>
              <w:rPr>
                <w:b w:val="0"/>
                <w:sz w:val="16"/>
                <w:szCs w:val="16"/>
              </w:rPr>
              <w:t>IV. ÉPÍTÉSI KONCESSZIÓ</w:t>
            </w:r>
          </w:p>
        </w:tc>
        <w:tc>
          <w:tcPr>
            <w:tcW w:w="709" w:type="dxa"/>
          </w:tcPr>
          <w:p w:rsidR="00B05281" w:rsidRPr="00BC0412" w:rsidRDefault="00B05281" w:rsidP="00BC0412">
            <w:pPr>
              <w:jc w:val="center"/>
              <w:rPr>
                <w:b w:val="0"/>
                <w:sz w:val="16"/>
                <w:szCs w:val="16"/>
              </w:rPr>
            </w:pPr>
          </w:p>
        </w:tc>
        <w:tc>
          <w:tcPr>
            <w:tcW w:w="1279" w:type="dxa"/>
          </w:tcPr>
          <w:p w:rsidR="00B05281" w:rsidRPr="00BC0412" w:rsidRDefault="00B05281" w:rsidP="00BC0412">
            <w:pPr>
              <w:jc w:val="center"/>
              <w:rPr>
                <w:b w:val="0"/>
                <w:sz w:val="16"/>
                <w:szCs w:val="16"/>
              </w:rPr>
            </w:pPr>
          </w:p>
        </w:tc>
        <w:tc>
          <w:tcPr>
            <w:tcW w:w="1309" w:type="dxa"/>
          </w:tcPr>
          <w:p w:rsidR="00B05281" w:rsidRPr="00BC0412" w:rsidRDefault="00B05281" w:rsidP="00BC0412">
            <w:pPr>
              <w:jc w:val="center"/>
              <w:rPr>
                <w:b w:val="0"/>
                <w:sz w:val="16"/>
                <w:szCs w:val="16"/>
              </w:rPr>
            </w:pPr>
          </w:p>
        </w:tc>
        <w:tc>
          <w:tcPr>
            <w:tcW w:w="1559" w:type="dxa"/>
          </w:tcPr>
          <w:p w:rsidR="00B05281" w:rsidRPr="00BC0412" w:rsidRDefault="00B05281" w:rsidP="00BC0412">
            <w:pPr>
              <w:jc w:val="center"/>
              <w:rPr>
                <w:b w:val="0"/>
                <w:sz w:val="16"/>
                <w:szCs w:val="16"/>
              </w:rPr>
            </w:pPr>
          </w:p>
        </w:tc>
        <w:tc>
          <w:tcPr>
            <w:tcW w:w="1250" w:type="dxa"/>
          </w:tcPr>
          <w:p w:rsidR="00B05281" w:rsidRPr="00BC0412" w:rsidRDefault="00B05281" w:rsidP="00BC0412">
            <w:pPr>
              <w:jc w:val="center"/>
              <w:rPr>
                <w:b w:val="0"/>
                <w:sz w:val="16"/>
                <w:szCs w:val="16"/>
              </w:rPr>
            </w:pPr>
          </w:p>
        </w:tc>
        <w:tc>
          <w:tcPr>
            <w:tcW w:w="1584" w:type="dxa"/>
          </w:tcPr>
          <w:p w:rsidR="00B05281" w:rsidRPr="00BC0412" w:rsidRDefault="00B05281" w:rsidP="00BC0412">
            <w:pPr>
              <w:jc w:val="center"/>
              <w:rPr>
                <w:b w:val="0"/>
                <w:sz w:val="16"/>
                <w:szCs w:val="16"/>
              </w:rPr>
            </w:pPr>
          </w:p>
        </w:tc>
      </w:tr>
      <w:tr w:rsidR="00B05281" w:rsidRPr="00A12EC3" w:rsidTr="00B05281">
        <w:trPr>
          <w:trHeight w:val="335"/>
          <w:jc w:val="center"/>
        </w:trPr>
        <w:tc>
          <w:tcPr>
            <w:tcW w:w="1968" w:type="dxa"/>
          </w:tcPr>
          <w:p w:rsidR="00B05281" w:rsidRDefault="00B05281" w:rsidP="00BC0412">
            <w:pPr>
              <w:jc w:val="center"/>
              <w:rPr>
                <w:b w:val="0"/>
                <w:sz w:val="16"/>
                <w:szCs w:val="16"/>
              </w:rPr>
            </w:pPr>
            <w:r>
              <w:rPr>
                <w:b w:val="0"/>
                <w:sz w:val="16"/>
                <w:szCs w:val="16"/>
              </w:rPr>
              <w:t>V. SZOLGÁLTATÁSI KONCESSZIÓ</w:t>
            </w:r>
          </w:p>
        </w:tc>
        <w:tc>
          <w:tcPr>
            <w:tcW w:w="709" w:type="dxa"/>
          </w:tcPr>
          <w:p w:rsidR="00B05281" w:rsidRPr="00BC0412" w:rsidRDefault="00B05281" w:rsidP="00BC0412">
            <w:pPr>
              <w:jc w:val="center"/>
              <w:rPr>
                <w:b w:val="0"/>
                <w:sz w:val="16"/>
                <w:szCs w:val="16"/>
              </w:rPr>
            </w:pPr>
          </w:p>
        </w:tc>
        <w:tc>
          <w:tcPr>
            <w:tcW w:w="1279" w:type="dxa"/>
          </w:tcPr>
          <w:p w:rsidR="00B05281" w:rsidRPr="00BC0412" w:rsidRDefault="00B05281" w:rsidP="00BC0412">
            <w:pPr>
              <w:jc w:val="center"/>
              <w:rPr>
                <w:b w:val="0"/>
                <w:sz w:val="16"/>
                <w:szCs w:val="16"/>
              </w:rPr>
            </w:pPr>
          </w:p>
        </w:tc>
        <w:tc>
          <w:tcPr>
            <w:tcW w:w="1309" w:type="dxa"/>
          </w:tcPr>
          <w:p w:rsidR="00B05281" w:rsidRPr="00BC0412" w:rsidRDefault="00B05281" w:rsidP="00BC0412">
            <w:pPr>
              <w:jc w:val="center"/>
              <w:rPr>
                <w:b w:val="0"/>
                <w:sz w:val="16"/>
                <w:szCs w:val="16"/>
              </w:rPr>
            </w:pPr>
          </w:p>
        </w:tc>
        <w:tc>
          <w:tcPr>
            <w:tcW w:w="1559" w:type="dxa"/>
          </w:tcPr>
          <w:p w:rsidR="00B05281" w:rsidRPr="00BC0412" w:rsidRDefault="00B05281" w:rsidP="00BC0412">
            <w:pPr>
              <w:jc w:val="center"/>
              <w:rPr>
                <w:b w:val="0"/>
                <w:sz w:val="16"/>
                <w:szCs w:val="16"/>
              </w:rPr>
            </w:pPr>
          </w:p>
        </w:tc>
        <w:tc>
          <w:tcPr>
            <w:tcW w:w="1250" w:type="dxa"/>
          </w:tcPr>
          <w:p w:rsidR="00B05281" w:rsidRPr="00BC0412" w:rsidRDefault="00B05281" w:rsidP="00BC0412">
            <w:pPr>
              <w:jc w:val="center"/>
              <w:rPr>
                <w:b w:val="0"/>
                <w:sz w:val="16"/>
                <w:szCs w:val="16"/>
              </w:rPr>
            </w:pPr>
          </w:p>
        </w:tc>
        <w:tc>
          <w:tcPr>
            <w:tcW w:w="1584" w:type="dxa"/>
          </w:tcPr>
          <w:p w:rsidR="00B05281" w:rsidRPr="00BC0412" w:rsidRDefault="00B05281" w:rsidP="00BC0412">
            <w:pPr>
              <w:jc w:val="center"/>
              <w:rPr>
                <w:b w:val="0"/>
                <w:sz w:val="16"/>
                <w:szCs w:val="16"/>
              </w:rPr>
            </w:pPr>
          </w:p>
        </w:tc>
      </w:tr>
    </w:tbl>
    <w:p w:rsidR="00BC0412" w:rsidRPr="00A12EC3" w:rsidRDefault="00BC0412" w:rsidP="00BC0412">
      <w:pPr>
        <w:rPr>
          <w:b w:val="0"/>
          <w:sz w:val="24"/>
          <w:szCs w:val="24"/>
        </w:rPr>
      </w:pPr>
    </w:p>
    <w:p w:rsidR="00BC0412" w:rsidRPr="00A12EC3" w:rsidRDefault="00BC0412" w:rsidP="00BC0412">
      <w:pPr>
        <w:pStyle w:val="szablyzatszveg"/>
        <w:rPr>
          <w:szCs w:val="24"/>
        </w:rPr>
      </w:pPr>
    </w:p>
    <w:p w:rsidR="006F5208" w:rsidRPr="00A12EC3" w:rsidRDefault="001A2D2A" w:rsidP="00BC0412">
      <w:pPr>
        <w:pStyle w:val="szablyzatszveg"/>
        <w:rPr>
          <w:szCs w:val="24"/>
        </w:rPr>
      </w:pPr>
      <w:r>
        <w:rPr>
          <w:szCs w:val="24"/>
        </w:rPr>
        <w:t>Litér</w:t>
      </w:r>
      <w:r w:rsidR="009929F8" w:rsidRPr="00A12EC3">
        <w:rPr>
          <w:szCs w:val="24"/>
        </w:rPr>
        <w:t>, 20</w:t>
      </w:r>
      <w:r w:rsidR="006F5208" w:rsidRPr="00A12EC3">
        <w:rPr>
          <w:szCs w:val="24"/>
        </w:rPr>
        <w:t>…</w:t>
      </w:r>
      <w:r w:rsidR="00D120BC">
        <w:rPr>
          <w:szCs w:val="24"/>
        </w:rPr>
        <w:t>…</w:t>
      </w:r>
      <w:r w:rsidR="006F5208" w:rsidRPr="00A12EC3">
        <w:rPr>
          <w:szCs w:val="24"/>
        </w:rPr>
        <w:t>.</w:t>
      </w:r>
    </w:p>
    <w:sectPr w:rsidR="006F5208" w:rsidRPr="00A12EC3" w:rsidSect="004D1DD2">
      <w:headerReference w:type="default" r:id="rId8"/>
      <w:footerReference w:type="default" r:id="rId9"/>
      <w:pgSz w:w="11906" w:h="16838"/>
      <w:pgMar w:top="899" w:right="1417" w:bottom="99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721" w:rsidRDefault="00CF5721">
      <w:r>
        <w:separator/>
      </w:r>
    </w:p>
  </w:endnote>
  <w:endnote w:type="continuationSeparator" w:id="0">
    <w:p w:rsidR="00CF5721" w:rsidRDefault="00CF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27" w:rsidRPr="004D1DD2" w:rsidRDefault="007006F0">
    <w:pPr>
      <w:pStyle w:val="llb"/>
      <w:jc w:val="right"/>
      <w:rPr>
        <w:b w:val="0"/>
      </w:rPr>
    </w:pPr>
    <w:r w:rsidRPr="004D1DD2">
      <w:rPr>
        <w:b w:val="0"/>
      </w:rPr>
      <w:fldChar w:fldCharType="begin"/>
    </w:r>
    <w:r w:rsidR="00352C27" w:rsidRPr="004D1DD2">
      <w:rPr>
        <w:b w:val="0"/>
      </w:rPr>
      <w:instrText xml:space="preserve"> PAGE   \* MERGEFORMAT </w:instrText>
    </w:r>
    <w:r w:rsidRPr="004D1DD2">
      <w:rPr>
        <w:b w:val="0"/>
      </w:rPr>
      <w:fldChar w:fldCharType="separate"/>
    </w:r>
    <w:r w:rsidR="004504D0">
      <w:rPr>
        <w:b w:val="0"/>
        <w:noProof/>
      </w:rPr>
      <w:t>1</w:t>
    </w:r>
    <w:r w:rsidRPr="004D1DD2">
      <w:rPr>
        <w:b w:val="0"/>
      </w:rPr>
      <w:fldChar w:fldCharType="end"/>
    </w:r>
  </w:p>
  <w:p w:rsidR="00352C27" w:rsidRDefault="00352C2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721" w:rsidRDefault="00CF5721">
      <w:r>
        <w:separator/>
      </w:r>
    </w:p>
  </w:footnote>
  <w:footnote w:type="continuationSeparator" w:id="0">
    <w:p w:rsidR="00CF5721" w:rsidRDefault="00CF5721">
      <w:r>
        <w:continuationSeparator/>
      </w:r>
    </w:p>
  </w:footnote>
  <w:footnote w:id="1">
    <w:p w:rsidR="00BC0412" w:rsidRPr="00C6335F" w:rsidRDefault="00BC0412" w:rsidP="00BC0412">
      <w:pPr>
        <w:pStyle w:val="Lbjegyzetszveg"/>
        <w:jc w:val="both"/>
      </w:pPr>
      <w:r w:rsidRPr="00C6335F">
        <w:footnoteRef/>
      </w:r>
      <w:r w:rsidRPr="008D7ECA">
        <w:t>Árubeszerzés, építési beruházás, szolgáltatás megrendelés, építési koncesszió, szolgáltatási koncesszió</w:t>
      </w:r>
    </w:p>
  </w:footnote>
  <w:footnote w:id="2">
    <w:p w:rsidR="00BC0412" w:rsidRPr="00C6335F" w:rsidRDefault="00BC0412" w:rsidP="00BC0412">
      <w:pPr>
        <w:pStyle w:val="Lbjegyzetszveg"/>
        <w:jc w:val="both"/>
      </w:pPr>
      <w:r w:rsidRPr="00C6335F">
        <w:footnoteRef/>
      </w:r>
      <w:r w:rsidRPr="00C6335F">
        <w:t xml:space="preserve"> Kbt. mely része, mely fejezete szerinti eljárás</w:t>
      </w:r>
    </w:p>
  </w:footnote>
  <w:footnote w:id="3">
    <w:p w:rsidR="00BC0412" w:rsidRPr="00C6335F" w:rsidRDefault="00BC0412" w:rsidP="00BC0412">
      <w:pPr>
        <w:pStyle w:val="Lbjegyzetszveg"/>
        <w:jc w:val="both"/>
      </w:pPr>
      <w:r w:rsidRPr="00C6335F">
        <w:footnoteRef/>
      </w:r>
      <w:r w:rsidRPr="008D7ECA">
        <w:t xml:space="preserve">Nyílt, meghívásos, </w:t>
      </w:r>
      <w:r>
        <w:t xml:space="preserve">innovációs partnerség, </w:t>
      </w:r>
      <w:r w:rsidRPr="008D7ECA">
        <w:t>tárgyalásos, hirdetmény</w:t>
      </w:r>
      <w:r>
        <w:t xml:space="preserve"> közzététele</w:t>
      </w:r>
      <w:r w:rsidRPr="008D7ECA">
        <w:t xml:space="preserve"> nélküli tárgyalásos, versenypárbeszéd</w:t>
      </w:r>
      <w:r>
        <w:t>, Kbt. 113. §-a szerinti nyílt, Kbt. 113. §-a szerinti meghívásos, Kbt. 113. §-a szerinti tárgyalásos, Kbt. 115. §-a szerinti nyílt, Kbt. 115. §-a szerinti hirdetmény nélküli tárgyalásos</w:t>
      </w:r>
    </w:p>
  </w:footnote>
  <w:footnote w:id="4">
    <w:p w:rsidR="00BC0412" w:rsidRDefault="00BC0412">
      <w:pPr>
        <w:pStyle w:val="Lbjegyzetszveg"/>
      </w:pPr>
      <w:r>
        <w:rPr>
          <w:rStyle w:val="Lbjegyzet-hivatkozs"/>
        </w:rPr>
        <w:footnoteRef/>
      </w:r>
      <w:r>
        <w:t xml:space="preserve"> igen/nem</w:t>
      </w:r>
    </w:p>
  </w:footnote>
  <w:footnote w:id="5">
    <w:p w:rsidR="00BC0412" w:rsidRPr="00C6335F" w:rsidRDefault="00BC0412" w:rsidP="00BC0412">
      <w:pPr>
        <w:pStyle w:val="Lbjegyzetszveg"/>
        <w:jc w:val="both"/>
      </w:pPr>
      <w:r w:rsidRPr="00C6335F">
        <w:footnoteRef/>
      </w:r>
      <w:r w:rsidRPr="00C6335F">
        <w:t xml:space="preserve"> Év, hónap</w:t>
      </w:r>
    </w:p>
  </w:footnote>
  <w:footnote w:id="6">
    <w:p w:rsidR="00BC0412" w:rsidRPr="00C6335F" w:rsidRDefault="00BC0412" w:rsidP="00BC0412">
      <w:pPr>
        <w:pStyle w:val="Lbjegyzetszveg"/>
        <w:jc w:val="both"/>
      </w:pPr>
      <w:r w:rsidRPr="00C6335F">
        <w:footnoteRef/>
      </w:r>
      <w:r w:rsidRPr="00C6335F">
        <w:t xml:space="preserve"> Év, hónap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27" w:rsidRDefault="00352C2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902"/>
    <w:multiLevelType w:val="hybridMultilevel"/>
    <w:tmpl w:val="9496B874"/>
    <w:lvl w:ilvl="0" w:tplc="126E8014">
      <w:numFmt w:val="bullet"/>
      <w:lvlText w:val="-"/>
      <w:lvlJc w:val="left"/>
      <w:pPr>
        <w:tabs>
          <w:tab w:val="num" w:pos="720"/>
        </w:tabs>
        <w:ind w:left="720" w:hanging="360"/>
      </w:pPr>
      <w:rPr>
        <w:rFonts w:ascii="Garamond" w:eastAsia="Times New Roman" w:hAnsi="Garamond"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54499"/>
    <w:multiLevelType w:val="hybridMultilevel"/>
    <w:tmpl w:val="5E2C46DA"/>
    <w:lvl w:ilvl="0" w:tplc="A91C444A">
      <w:start w:val="1"/>
      <w:numFmt w:val="bullet"/>
      <w:lvlText w:val="-"/>
      <w:lvlJc w:val="left"/>
      <w:pPr>
        <w:tabs>
          <w:tab w:val="num" w:pos="900"/>
        </w:tabs>
        <w:ind w:left="900" w:hanging="360"/>
      </w:pPr>
      <w:rPr>
        <w:rFonts w:ascii="Times New Roman" w:eastAsia="Times New Roman" w:hAnsi="Times New Roman" w:cs="Times New Roman" w:hint="default"/>
      </w:rPr>
    </w:lvl>
    <w:lvl w:ilvl="1" w:tplc="040E0003">
      <w:start w:val="1"/>
      <w:numFmt w:val="bullet"/>
      <w:lvlText w:val="o"/>
      <w:lvlJc w:val="left"/>
      <w:pPr>
        <w:tabs>
          <w:tab w:val="num" w:pos="1620"/>
        </w:tabs>
        <w:ind w:left="1620" w:hanging="360"/>
      </w:pPr>
      <w:rPr>
        <w:rFonts w:ascii="Courier New" w:hAnsi="Courier New" w:hint="default"/>
      </w:rPr>
    </w:lvl>
    <w:lvl w:ilvl="2" w:tplc="040E0005">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70D1A5D"/>
    <w:multiLevelType w:val="singleLevel"/>
    <w:tmpl w:val="B4269C98"/>
    <w:lvl w:ilvl="0">
      <w:numFmt w:val="bullet"/>
      <w:lvlText w:val="–"/>
      <w:lvlJc w:val="left"/>
      <w:pPr>
        <w:tabs>
          <w:tab w:val="num" w:pos="360"/>
        </w:tabs>
        <w:ind w:left="227" w:hanging="227"/>
      </w:pPr>
      <w:rPr>
        <w:rFonts w:ascii="Times New Roman" w:hAnsi="Times New Roman" w:cs="Times New Roman" w:hint="default"/>
      </w:rPr>
    </w:lvl>
  </w:abstractNum>
  <w:abstractNum w:abstractNumId="3" w15:restartNumberingAfterBreak="0">
    <w:nsid w:val="534E0FB0"/>
    <w:multiLevelType w:val="hybridMultilevel"/>
    <w:tmpl w:val="3AB0E2AE"/>
    <w:lvl w:ilvl="0" w:tplc="BC9EA4D0">
      <w:start w:val="6"/>
      <w:numFmt w:val="bullet"/>
      <w:lvlText w:val="-"/>
      <w:lvlJc w:val="left"/>
      <w:pPr>
        <w:tabs>
          <w:tab w:val="num" w:pos="1068"/>
        </w:tabs>
        <w:ind w:left="1068" w:hanging="360"/>
      </w:pPr>
      <w:rPr>
        <w:rFonts w:ascii="Garamond" w:eastAsia="Times New Roman" w:hAnsi="Garamond"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5D826DE"/>
    <w:multiLevelType w:val="hybridMultilevel"/>
    <w:tmpl w:val="1736C03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0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4C"/>
    <w:rsid w:val="00001018"/>
    <w:rsid w:val="00024A0E"/>
    <w:rsid w:val="000258CC"/>
    <w:rsid w:val="0003495F"/>
    <w:rsid w:val="000401F6"/>
    <w:rsid w:val="00043DA0"/>
    <w:rsid w:val="00045837"/>
    <w:rsid w:val="0004711B"/>
    <w:rsid w:val="000502E2"/>
    <w:rsid w:val="00053124"/>
    <w:rsid w:val="000542E8"/>
    <w:rsid w:val="0005515F"/>
    <w:rsid w:val="000573B7"/>
    <w:rsid w:val="00057A85"/>
    <w:rsid w:val="00061607"/>
    <w:rsid w:val="00061B21"/>
    <w:rsid w:val="00063AEE"/>
    <w:rsid w:val="00077EBE"/>
    <w:rsid w:val="00080FDA"/>
    <w:rsid w:val="00092131"/>
    <w:rsid w:val="000969CA"/>
    <w:rsid w:val="0009702A"/>
    <w:rsid w:val="000A2E09"/>
    <w:rsid w:val="000A6FEF"/>
    <w:rsid w:val="000A7C21"/>
    <w:rsid w:val="000B1085"/>
    <w:rsid w:val="000C4A40"/>
    <w:rsid w:val="000D06AB"/>
    <w:rsid w:val="000D2971"/>
    <w:rsid w:val="000D2D34"/>
    <w:rsid w:val="000D41D0"/>
    <w:rsid w:val="000E0B37"/>
    <w:rsid w:val="000E698B"/>
    <w:rsid w:val="00107952"/>
    <w:rsid w:val="00110289"/>
    <w:rsid w:val="00111043"/>
    <w:rsid w:val="00111F82"/>
    <w:rsid w:val="00113C62"/>
    <w:rsid w:val="001207DD"/>
    <w:rsid w:val="001218FD"/>
    <w:rsid w:val="00131FEC"/>
    <w:rsid w:val="00135D1F"/>
    <w:rsid w:val="00141707"/>
    <w:rsid w:val="0016153B"/>
    <w:rsid w:val="00164335"/>
    <w:rsid w:val="001663FA"/>
    <w:rsid w:val="00166664"/>
    <w:rsid w:val="001708CF"/>
    <w:rsid w:val="00173147"/>
    <w:rsid w:val="001747C8"/>
    <w:rsid w:val="00180ACE"/>
    <w:rsid w:val="00181373"/>
    <w:rsid w:val="00185742"/>
    <w:rsid w:val="001913CD"/>
    <w:rsid w:val="001927EB"/>
    <w:rsid w:val="00194800"/>
    <w:rsid w:val="001A1E40"/>
    <w:rsid w:val="001A213B"/>
    <w:rsid w:val="001A2D2A"/>
    <w:rsid w:val="001A4759"/>
    <w:rsid w:val="001B07BC"/>
    <w:rsid w:val="001B2306"/>
    <w:rsid w:val="001B4307"/>
    <w:rsid w:val="001B47F5"/>
    <w:rsid w:val="001B5415"/>
    <w:rsid w:val="001B7B9C"/>
    <w:rsid w:val="001C57D4"/>
    <w:rsid w:val="001D1CDC"/>
    <w:rsid w:val="001D34BE"/>
    <w:rsid w:val="001D51A1"/>
    <w:rsid w:val="001D5ABE"/>
    <w:rsid w:val="001D5C2C"/>
    <w:rsid w:val="001D6A36"/>
    <w:rsid w:val="001E4551"/>
    <w:rsid w:val="001E5FC6"/>
    <w:rsid w:val="001E7531"/>
    <w:rsid w:val="001F14C8"/>
    <w:rsid w:val="001F4F5F"/>
    <w:rsid w:val="00206F79"/>
    <w:rsid w:val="00211F14"/>
    <w:rsid w:val="00213406"/>
    <w:rsid w:val="00217DEE"/>
    <w:rsid w:val="00220348"/>
    <w:rsid w:val="002250E8"/>
    <w:rsid w:val="00226FF0"/>
    <w:rsid w:val="0022783E"/>
    <w:rsid w:val="00231AF9"/>
    <w:rsid w:val="00237A93"/>
    <w:rsid w:val="002433E1"/>
    <w:rsid w:val="002467B2"/>
    <w:rsid w:val="00255EB3"/>
    <w:rsid w:val="00257614"/>
    <w:rsid w:val="00257AA6"/>
    <w:rsid w:val="00260AE1"/>
    <w:rsid w:val="002610B4"/>
    <w:rsid w:val="0027368C"/>
    <w:rsid w:val="002740FB"/>
    <w:rsid w:val="00275732"/>
    <w:rsid w:val="00280F38"/>
    <w:rsid w:val="00283999"/>
    <w:rsid w:val="0029702F"/>
    <w:rsid w:val="002A09FF"/>
    <w:rsid w:val="002A2159"/>
    <w:rsid w:val="002A373C"/>
    <w:rsid w:val="002A4639"/>
    <w:rsid w:val="002A60D3"/>
    <w:rsid w:val="002A62B7"/>
    <w:rsid w:val="002A77F7"/>
    <w:rsid w:val="002B2415"/>
    <w:rsid w:val="002B63F1"/>
    <w:rsid w:val="002D3723"/>
    <w:rsid w:val="002D4000"/>
    <w:rsid w:val="002D777D"/>
    <w:rsid w:val="002D7878"/>
    <w:rsid w:val="002E216D"/>
    <w:rsid w:val="002F024B"/>
    <w:rsid w:val="002F3604"/>
    <w:rsid w:val="00304CA5"/>
    <w:rsid w:val="00305335"/>
    <w:rsid w:val="00305C76"/>
    <w:rsid w:val="00307EC4"/>
    <w:rsid w:val="00317A18"/>
    <w:rsid w:val="0032153B"/>
    <w:rsid w:val="0032585A"/>
    <w:rsid w:val="00327558"/>
    <w:rsid w:val="00332B32"/>
    <w:rsid w:val="00334876"/>
    <w:rsid w:val="00334FB2"/>
    <w:rsid w:val="00336365"/>
    <w:rsid w:val="00344F50"/>
    <w:rsid w:val="003457AC"/>
    <w:rsid w:val="00347D4D"/>
    <w:rsid w:val="00352C27"/>
    <w:rsid w:val="003575A8"/>
    <w:rsid w:val="00357A74"/>
    <w:rsid w:val="0036152C"/>
    <w:rsid w:val="00363148"/>
    <w:rsid w:val="00365CCE"/>
    <w:rsid w:val="00381222"/>
    <w:rsid w:val="00394C38"/>
    <w:rsid w:val="00395DCD"/>
    <w:rsid w:val="00397480"/>
    <w:rsid w:val="003A0B11"/>
    <w:rsid w:val="003B2F4E"/>
    <w:rsid w:val="003B710B"/>
    <w:rsid w:val="003C6124"/>
    <w:rsid w:val="003C6A39"/>
    <w:rsid w:val="003D09AD"/>
    <w:rsid w:val="003D0A99"/>
    <w:rsid w:val="003D2413"/>
    <w:rsid w:val="003D3A98"/>
    <w:rsid w:val="003D4FAE"/>
    <w:rsid w:val="003D574D"/>
    <w:rsid w:val="003E301C"/>
    <w:rsid w:val="003F0DEC"/>
    <w:rsid w:val="00407983"/>
    <w:rsid w:val="00412B58"/>
    <w:rsid w:val="00427562"/>
    <w:rsid w:val="0043710B"/>
    <w:rsid w:val="00440578"/>
    <w:rsid w:val="00440B52"/>
    <w:rsid w:val="0044267A"/>
    <w:rsid w:val="00443927"/>
    <w:rsid w:val="004504D0"/>
    <w:rsid w:val="00451F43"/>
    <w:rsid w:val="00454368"/>
    <w:rsid w:val="004631F7"/>
    <w:rsid w:val="00463710"/>
    <w:rsid w:val="004678A6"/>
    <w:rsid w:val="0047199D"/>
    <w:rsid w:val="00472770"/>
    <w:rsid w:val="00472925"/>
    <w:rsid w:val="00475DD4"/>
    <w:rsid w:val="004774AD"/>
    <w:rsid w:val="004817DA"/>
    <w:rsid w:val="00486F1B"/>
    <w:rsid w:val="0048720B"/>
    <w:rsid w:val="004908A0"/>
    <w:rsid w:val="00490EDA"/>
    <w:rsid w:val="00493F33"/>
    <w:rsid w:val="00494B55"/>
    <w:rsid w:val="00497249"/>
    <w:rsid w:val="004A361B"/>
    <w:rsid w:val="004A4A67"/>
    <w:rsid w:val="004A4E42"/>
    <w:rsid w:val="004B3650"/>
    <w:rsid w:val="004B5AD0"/>
    <w:rsid w:val="004B6506"/>
    <w:rsid w:val="004C1109"/>
    <w:rsid w:val="004D1DB1"/>
    <w:rsid w:val="004D1DD2"/>
    <w:rsid w:val="004E0500"/>
    <w:rsid w:val="004E6DC2"/>
    <w:rsid w:val="004F2508"/>
    <w:rsid w:val="004F55F1"/>
    <w:rsid w:val="004F748E"/>
    <w:rsid w:val="005029D5"/>
    <w:rsid w:val="00510072"/>
    <w:rsid w:val="00510848"/>
    <w:rsid w:val="005118B0"/>
    <w:rsid w:val="005133C6"/>
    <w:rsid w:val="005133EB"/>
    <w:rsid w:val="00517911"/>
    <w:rsid w:val="00521F5C"/>
    <w:rsid w:val="005259B7"/>
    <w:rsid w:val="005320FB"/>
    <w:rsid w:val="005323D9"/>
    <w:rsid w:val="00533199"/>
    <w:rsid w:val="0053406F"/>
    <w:rsid w:val="0054695D"/>
    <w:rsid w:val="00550AEC"/>
    <w:rsid w:val="0056225F"/>
    <w:rsid w:val="005626C3"/>
    <w:rsid w:val="00563395"/>
    <w:rsid w:val="005732BF"/>
    <w:rsid w:val="00586043"/>
    <w:rsid w:val="00591BE4"/>
    <w:rsid w:val="00595C8C"/>
    <w:rsid w:val="00596904"/>
    <w:rsid w:val="005A0FD0"/>
    <w:rsid w:val="005A4BF2"/>
    <w:rsid w:val="005A6DFB"/>
    <w:rsid w:val="005D0324"/>
    <w:rsid w:val="005E08F0"/>
    <w:rsid w:val="005E72A3"/>
    <w:rsid w:val="005F05B3"/>
    <w:rsid w:val="005F1C40"/>
    <w:rsid w:val="00602640"/>
    <w:rsid w:val="00603D96"/>
    <w:rsid w:val="00621BCC"/>
    <w:rsid w:val="00625FCD"/>
    <w:rsid w:val="00631D1A"/>
    <w:rsid w:val="00643856"/>
    <w:rsid w:val="006457A7"/>
    <w:rsid w:val="00645ADE"/>
    <w:rsid w:val="00645F15"/>
    <w:rsid w:val="00651FBE"/>
    <w:rsid w:val="00652546"/>
    <w:rsid w:val="00657A63"/>
    <w:rsid w:val="00660295"/>
    <w:rsid w:val="00662FCD"/>
    <w:rsid w:val="00667D56"/>
    <w:rsid w:val="00675E89"/>
    <w:rsid w:val="00681B65"/>
    <w:rsid w:val="00681F58"/>
    <w:rsid w:val="00683FCF"/>
    <w:rsid w:val="00684280"/>
    <w:rsid w:val="00686AFE"/>
    <w:rsid w:val="00691C9B"/>
    <w:rsid w:val="00693C15"/>
    <w:rsid w:val="00695311"/>
    <w:rsid w:val="006A006B"/>
    <w:rsid w:val="006A7CBF"/>
    <w:rsid w:val="006B1BF5"/>
    <w:rsid w:val="006B2209"/>
    <w:rsid w:val="006B400A"/>
    <w:rsid w:val="006B541F"/>
    <w:rsid w:val="006B65EC"/>
    <w:rsid w:val="006C0710"/>
    <w:rsid w:val="006C08EA"/>
    <w:rsid w:val="006C31BA"/>
    <w:rsid w:val="006C37DB"/>
    <w:rsid w:val="006D1ABA"/>
    <w:rsid w:val="006E1D78"/>
    <w:rsid w:val="006F37C0"/>
    <w:rsid w:val="006F4243"/>
    <w:rsid w:val="006F5208"/>
    <w:rsid w:val="007006F0"/>
    <w:rsid w:val="00703551"/>
    <w:rsid w:val="00705BD9"/>
    <w:rsid w:val="00706342"/>
    <w:rsid w:val="00706DC3"/>
    <w:rsid w:val="00711E17"/>
    <w:rsid w:val="00712BD7"/>
    <w:rsid w:val="00717B88"/>
    <w:rsid w:val="00720826"/>
    <w:rsid w:val="00721A96"/>
    <w:rsid w:val="00721FFD"/>
    <w:rsid w:val="00722391"/>
    <w:rsid w:val="00723FDD"/>
    <w:rsid w:val="00730399"/>
    <w:rsid w:val="00735AAD"/>
    <w:rsid w:val="00741C38"/>
    <w:rsid w:val="00746646"/>
    <w:rsid w:val="007548E8"/>
    <w:rsid w:val="0075510D"/>
    <w:rsid w:val="007602D5"/>
    <w:rsid w:val="00761FB7"/>
    <w:rsid w:val="0076592E"/>
    <w:rsid w:val="00781859"/>
    <w:rsid w:val="00781E70"/>
    <w:rsid w:val="00790698"/>
    <w:rsid w:val="0079244A"/>
    <w:rsid w:val="007A001A"/>
    <w:rsid w:val="007A4587"/>
    <w:rsid w:val="007A4C9B"/>
    <w:rsid w:val="007D1982"/>
    <w:rsid w:val="007D2E4C"/>
    <w:rsid w:val="007E6DDA"/>
    <w:rsid w:val="007F5F25"/>
    <w:rsid w:val="007F6A40"/>
    <w:rsid w:val="008045FB"/>
    <w:rsid w:val="00807F98"/>
    <w:rsid w:val="00810AF1"/>
    <w:rsid w:val="00812DA4"/>
    <w:rsid w:val="00813464"/>
    <w:rsid w:val="00824CDF"/>
    <w:rsid w:val="00825D8D"/>
    <w:rsid w:val="0082668F"/>
    <w:rsid w:val="00831FE6"/>
    <w:rsid w:val="00835F36"/>
    <w:rsid w:val="00853140"/>
    <w:rsid w:val="0086073F"/>
    <w:rsid w:val="00861FD7"/>
    <w:rsid w:val="00865541"/>
    <w:rsid w:val="0087370D"/>
    <w:rsid w:val="00881E97"/>
    <w:rsid w:val="00884A5E"/>
    <w:rsid w:val="008851E5"/>
    <w:rsid w:val="00886A0C"/>
    <w:rsid w:val="00892DEC"/>
    <w:rsid w:val="00897360"/>
    <w:rsid w:val="008A3A61"/>
    <w:rsid w:val="008A6C12"/>
    <w:rsid w:val="008C3E76"/>
    <w:rsid w:val="008C6B70"/>
    <w:rsid w:val="008D0187"/>
    <w:rsid w:val="008D13A3"/>
    <w:rsid w:val="008D2C41"/>
    <w:rsid w:val="008E4D9F"/>
    <w:rsid w:val="008F0008"/>
    <w:rsid w:val="008F0BDC"/>
    <w:rsid w:val="008F2CC1"/>
    <w:rsid w:val="008F4D6A"/>
    <w:rsid w:val="0090093B"/>
    <w:rsid w:val="0092338C"/>
    <w:rsid w:val="00935B37"/>
    <w:rsid w:val="00942621"/>
    <w:rsid w:val="00944E44"/>
    <w:rsid w:val="00946AED"/>
    <w:rsid w:val="00946CAF"/>
    <w:rsid w:val="00953BC1"/>
    <w:rsid w:val="00954DB0"/>
    <w:rsid w:val="00960E76"/>
    <w:rsid w:val="00970321"/>
    <w:rsid w:val="009709B6"/>
    <w:rsid w:val="00975CC5"/>
    <w:rsid w:val="0097740C"/>
    <w:rsid w:val="00984F74"/>
    <w:rsid w:val="009853E2"/>
    <w:rsid w:val="009873FE"/>
    <w:rsid w:val="009929F8"/>
    <w:rsid w:val="00994282"/>
    <w:rsid w:val="0099526F"/>
    <w:rsid w:val="009A5579"/>
    <w:rsid w:val="009B4BC9"/>
    <w:rsid w:val="009C2EEE"/>
    <w:rsid w:val="009C5B37"/>
    <w:rsid w:val="009C798E"/>
    <w:rsid w:val="009D66AE"/>
    <w:rsid w:val="009E4AE8"/>
    <w:rsid w:val="009E5113"/>
    <w:rsid w:val="009F352D"/>
    <w:rsid w:val="00A12EC3"/>
    <w:rsid w:val="00A14B6B"/>
    <w:rsid w:val="00A16BAE"/>
    <w:rsid w:val="00A178D0"/>
    <w:rsid w:val="00A24D3E"/>
    <w:rsid w:val="00A26542"/>
    <w:rsid w:val="00A268D3"/>
    <w:rsid w:val="00A2733E"/>
    <w:rsid w:val="00A36282"/>
    <w:rsid w:val="00A37FEC"/>
    <w:rsid w:val="00A45427"/>
    <w:rsid w:val="00A45BD1"/>
    <w:rsid w:val="00A5600F"/>
    <w:rsid w:val="00A60EF4"/>
    <w:rsid w:val="00A63240"/>
    <w:rsid w:val="00A63F45"/>
    <w:rsid w:val="00A65565"/>
    <w:rsid w:val="00A667F1"/>
    <w:rsid w:val="00A76F99"/>
    <w:rsid w:val="00A77D55"/>
    <w:rsid w:val="00A80195"/>
    <w:rsid w:val="00A811B6"/>
    <w:rsid w:val="00A81812"/>
    <w:rsid w:val="00A856D4"/>
    <w:rsid w:val="00A97C05"/>
    <w:rsid w:val="00AA509B"/>
    <w:rsid w:val="00AA542E"/>
    <w:rsid w:val="00AB17ED"/>
    <w:rsid w:val="00AB34E3"/>
    <w:rsid w:val="00AC3F1E"/>
    <w:rsid w:val="00AC46EF"/>
    <w:rsid w:val="00AC7009"/>
    <w:rsid w:val="00AD5CA8"/>
    <w:rsid w:val="00AD6284"/>
    <w:rsid w:val="00AD685A"/>
    <w:rsid w:val="00AE08F5"/>
    <w:rsid w:val="00AE1BAC"/>
    <w:rsid w:val="00AE752A"/>
    <w:rsid w:val="00AF4E19"/>
    <w:rsid w:val="00B00E2D"/>
    <w:rsid w:val="00B05281"/>
    <w:rsid w:val="00B1628C"/>
    <w:rsid w:val="00B200DC"/>
    <w:rsid w:val="00B240C2"/>
    <w:rsid w:val="00B40BAC"/>
    <w:rsid w:val="00B41773"/>
    <w:rsid w:val="00B41BE8"/>
    <w:rsid w:val="00B42593"/>
    <w:rsid w:val="00B503F2"/>
    <w:rsid w:val="00B54855"/>
    <w:rsid w:val="00B55514"/>
    <w:rsid w:val="00B56C6C"/>
    <w:rsid w:val="00B626EC"/>
    <w:rsid w:val="00B640FD"/>
    <w:rsid w:val="00B70C13"/>
    <w:rsid w:val="00B742F0"/>
    <w:rsid w:val="00B745B5"/>
    <w:rsid w:val="00B80F93"/>
    <w:rsid w:val="00B8352B"/>
    <w:rsid w:val="00B879AA"/>
    <w:rsid w:val="00B91600"/>
    <w:rsid w:val="00B91805"/>
    <w:rsid w:val="00B95428"/>
    <w:rsid w:val="00BA07EF"/>
    <w:rsid w:val="00BA4503"/>
    <w:rsid w:val="00BA5111"/>
    <w:rsid w:val="00BA7F25"/>
    <w:rsid w:val="00BB0013"/>
    <w:rsid w:val="00BB1441"/>
    <w:rsid w:val="00BB2249"/>
    <w:rsid w:val="00BB29F9"/>
    <w:rsid w:val="00BB2CF5"/>
    <w:rsid w:val="00BB6AFF"/>
    <w:rsid w:val="00BB7BC6"/>
    <w:rsid w:val="00BC03CB"/>
    <w:rsid w:val="00BC0412"/>
    <w:rsid w:val="00BC082A"/>
    <w:rsid w:val="00BC0898"/>
    <w:rsid w:val="00BC4093"/>
    <w:rsid w:val="00BC530A"/>
    <w:rsid w:val="00BC6CDF"/>
    <w:rsid w:val="00BC6CE4"/>
    <w:rsid w:val="00BD230A"/>
    <w:rsid w:val="00BD72C6"/>
    <w:rsid w:val="00BE1BD0"/>
    <w:rsid w:val="00BE2A94"/>
    <w:rsid w:val="00BF51C4"/>
    <w:rsid w:val="00C03C88"/>
    <w:rsid w:val="00C0424C"/>
    <w:rsid w:val="00C127C6"/>
    <w:rsid w:val="00C32E2C"/>
    <w:rsid w:val="00C4226D"/>
    <w:rsid w:val="00C42E13"/>
    <w:rsid w:val="00C60007"/>
    <w:rsid w:val="00C62947"/>
    <w:rsid w:val="00C6335F"/>
    <w:rsid w:val="00C64F9C"/>
    <w:rsid w:val="00C703E2"/>
    <w:rsid w:val="00C721B2"/>
    <w:rsid w:val="00C74680"/>
    <w:rsid w:val="00C76078"/>
    <w:rsid w:val="00C83544"/>
    <w:rsid w:val="00C908AC"/>
    <w:rsid w:val="00CA11A1"/>
    <w:rsid w:val="00CA58C3"/>
    <w:rsid w:val="00CA73B0"/>
    <w:rsid w:val="00CB09DC"/>
    <w:rsid w:val="00CB74C3"/>
    <w:rsid w:val="00CC2E13"/>
    <w:rsid w:val="00CC2E65"/>
    <w:rsid w:val="00CC5A73"/>
    <w:rsid w:val="00CE245A"/>
    <w:rsid w:val="00CE76CA"/>
    <w:rsid w:val="00CF1BE8"/>
    <w:rsid w:val="00CF3935"/>
    <w:rsid w:val="00CF4730"/>
    <w:rsid w:val="00CF5721"/>
    <w:rsid w:val="00CF726B"/>
    <w:rsid w:val="00D0570B"/>
    <w:rsid w:val="00D1182A"/>
    <w:rsid w:val="00D120BC"/>
    <w:rsid w:val="00D1247C"/>
    <w:rsid w:val="00D26584"/>
    <w:rsid w:val="00D43879"/>
    <w:rsid w:val="00D46368"/>
    <w:rsid w:val="00D46548"/>
    <w:rsid w:val="00D5284F"/>
    <w:rsid w:val="00D6026A"/>
    <w:rsid w:val="00D61390"/>
    <w:rsid w:val="00D63B9C"/>
    <w:rsid w:val="00D6675F"/>
    <w:rsid w:val="00D709A2"/>
    <w:rsid w:val="00D7447D"/>
    <w:rsid w:val="00D83215"/>
    <w:rsid w:val="00D8422A"/>
    <w:rsid w:val="00D862E1"/>
    <w:rsid w:val="00DA187D"/>
    <w:rsid w:val="00DA1DAF"/>
    <w:rsid w:val="00DA43B8"/>
    <w:rsid w:val="00DA4D4C"/>
    <w:rsid w:val="00DB6DB2"/>
    <w:rsid w:val="00DC4F4F"/>
    <w:rsid w:val="00DC6F71"/>
    <w:rsid w:val="00DC7623"/>
    <w:rsid w:val="00DD4D18"/>
    <w:rsid w:val="00DE4ED8"/>
    <w:rsid w:val="00DE4F8C"/>
    <w:rsid w:val="00E022CA"/>
    <w:rsid w:val="00E02D91"/>
    <w:rsid w:val="00E067D3"/>
    <w:rsid w:val="00E15129"/>
    <w:rsid w:val="00E15B8F"/>
    <w:rsid w:val="00E16A57"/>
    <w:rsid w:val="00E17802"/>
    <w:rsid w:val="00E211B8"/>
    <w:rsid w:val="00E22A75"/>
    <w:rsid w:val="00E23066"/>
    <w:rsid w:val="00E25351"/>
    <w:rsid w:val="00E255D7"/>
    <w:rsid w:val="00E25CAA"/>
    <w:rsid w:val="00E32798"/>
    <w:rsid w:val="00E34C22"/>
    <w:rsid w:val="00E3770B"/>
    <w:rsid w:val="00E44188"/>
    <w:rsid w:val="00E52437"/>
    <w:rsid w:val="00E614AD"/>
    <w:rsid w:val="00E61D12"/>
    <w:rsid w:val="00E62AC3"/>
    <w:rsid w:val="00E62EC3"/>
    <w:rsid w:val="00E65496"/>
    <w:rsid w:val="00E7780D"/>
    <w:rsid w:val="00E90BB9"/>
    <w:rsid w:val="00E944B8"/>
    <w:rsid w:val="00E977FE"/>
    <w:rsid w:val="00EA02DD"/>
    <w:rsid w:val="00EA0967"/>
    <w:rsid w:val="00EA4E87"/>
    <w:rsid w:val="00EA6AC9"/>
    <w:rsid w:val="00EB026F"/>
    <w:rsid w:val="00EB41DD"/>
    <w:rsid w:val="00EB6ADD"/>
    <w:rsid w:val="00EC099A"/>
    <w:rsid w:val="00EC1EC4"/>
    <w:rsid w:val="00EC265E"/>
    <w:rsid w:val="00EC2A72"/>
    <w:rsid w:val="00ED0941"/>
    <w:rsid w:val="00ED5253"/>
    <w:rsid w:val="00ED7A01"/>
    <w:rsid w:val="00EE100C"/>
    <w:rsid w:val="00EE4544"/>
    <w:rsid w:val="00EF13DB"/>
    <w:rsid w:val="00EF459D"/>
    <w:rsid w:val="00EF4B09"/>
    <w:rsid w:val="00EF5C4A"/>
    <w:rsid w:val="00EF6960"/>
    <w:rsid w:val="00EF7372"/>
    <w:rsid w:val="00F05F87"/>
    <w:rsid w:val="00F14382"/>
    <w:rsid w:val="00F1652C"/>
    <w:rsid w:val="00F32BCD"/>
    <w:rsid w:val="00F35109"/>
    <w:rsid w:val="00F4095E"/>
    <w:rsid w:val="00F42646"/>
    <w:rsid w:val="00F431CD"/>
    <w:rsid w:val="00F44CA8"/>
    <w:rsid w:val="00F4751B"/>
    <w:rsid w:val="00F51091"/>
    <w:rsid w:val="00F511F1"/>
    <w:rsid w:val="00F578EF"/>
    <w:rsid w:val="00F57D6C"/>
    <w:rsid w:val="00F613C0"/>
    <w:rsid w:val="00F634D1"/>
    <w:rsid w:val="00F7113E"/>
    <w:rsid w:val="00F715B3"/>
    <w:rsid w:val="00F91777"/>
    <w:rsid w:val="00F92BA2"/>
    <w:rsid w:val="00FA068E"/>
    <w:rsid w:val="00FA123F"/>
    <w:rsid w:val="00FA284F"/>
    <w:rsid w:val="00FB0750"/>
    <w:rsid w:val="00FC3B8E"/>
    <w:rsid w:val="00FD147A"/>
    <w:rsid w:val="00FD3A23"/>
    <w:rsid w:val="00FE04AF"/>
    <w:rsid w:val="00FE1ED7"/>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EE312F-37DD-48A9-81B8-CF5426E3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C0424C"/>
    <w:rPr>
      <w:b/>
      <w:lang w:eastAsia="hu-HU"/>
    </w:rPr>
  </w:style>
  <w:style w:type="paragraph" w:styleId="Cmsor1">
    <w:name w:val="heading 1"/>
    <w:basedOn w:val="Norml"/>
    <w:next w:val="Norml"/>
    <w:link w:val="Cmsor1Char"/>
    <w:qFormat/>
    <w:rsid w:val="00C0424C"/>
    <w:pPr>
      <w:keepNext/>
      <w:jc w:val="both"/>
      <w:outlineLvl w:val="0"/>
    </w:pPr>
    <w:rPr>
      <w:bCs/>
      <w:sz w:val="24"/>
      <w:u w:val="single"/>
    </w:rPr>
  </w:style>
  <w:style w:type="paragraph" w:styleId="Cmsor2">
    <w:name w:val="heading 2"/>
    <w:basedOn w:val="Norml"/>
    <w:next w:val="Norml"/>
    <w:link w:val="Cmsor2Char"/>
    <w:qFormat/>
    <w:rsid w:val="003D3A98"/>
    <w:pPr>
      <w:keepNext/>
      <w:spacing w:before="240" w:after="60"/>
      <w:outlineLvl w:val="1"/>
    </w:pPr>
    <w:rPr>
      <w:rFonts w:ascii="Cambria" w:hAnsi="Cambria"/>
      <w:bCs/>
      <w:i/>
      <w:iCs/>
      <w:sz w:val="28"/>
      <w:szCs w:val="28"/>
    </w:rPr>
  </w:style>
  <w:style w:type="paragraph" w:styleId="Cmsor3">
    <w:name w:val="heading 3"/>
    <w:basedOn w:val="Norml"/>
    <w:next w:val="Norml"/>
    <w:link w:val="Cmsor3Char"/>
    <w:qFormat/>
    <w:rsid w:val="003D3A98"/>
    <w:pPr>
      <w:keepNext/>
      <w:spacing w:before="240" w:after="60"/>
      <w:outlineLvl w:val="2"/>
    </w:pPr>
    <w:rPr>
      <w:rFonts w:ascii="Arial" w:hAnsi="Arial" w:cs="Arial"/>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C0424C"/>
    <w:rPr>
      <w:b/>
      <w:bCs/>
      <w:sz w:val="24"/>
      <w:u w:val="single"/>
      <w:lang w:val="hu-HU" w:eastAsia="hu-HU" w:bidi="ar-SA"/>
    </w:rPr>
  </w:style>
  <w:style w:type="paragraph" w:styleId="Lbjegyzetszveg">
    <w:name w:val="footnote text"/>
    <w:basedOn w:val="Norml"/>
    <w:link w:val="LbjegyzetszvegChar"/>
    <w:unhideWhenUsed/>
    <w:rsid w:val="00C0424C"/>
    <w:rPr>
      <w:b w:val="0"/>
    </w:rPr>
  </w:style>
  <w:style w:type="character" w:customStyle="1" w:styleId="LbjegyzetszvegChar">
    <w:name w:val="Lábjegyzetszöveg Char"/>
    <w:link w:val="Lbjegyzetszveg"/>
    <w:rsid w:val="00C0424C"/>
    <w:rPr>
      <w:lang w:val="hu-HU" w:eastAsia="hu-HU" w:bidi="ar-SA"/>
    </w:rPr>
  </w:style>
  <w:style w:type="paragraph" w:customStyle="1" w:styleId="szablyzatszveg">
    <w:name w:val="szabályzatszöveg"/>
    <w:basedOn w:val="Norml"/>
    <w:rsid w:val="00C0424C"/>
    <w:pPr>
      <w:snapToGrid w:val="0"/>
      <w:jc w:val="both"/>
    </w:pPr>
    <w:rPr>
      <w:b w:val="0"/>
      <w:sz w:val="24"/>
    </w:rPr>
  </w:style>
  <w:style w:type="paragraph" w:customStyle="1" w:styleId="Felsorol-1">
    <w:name w:val="Felsorol-1"/>
    <w:basedOn w:val="szablyzatszveg"/>
    <w:rsid w:val="00C0424C"/>
    <w:pPr>
      <w:tabs>
        <w:tab w:val="left" w:pos="227"/>
        <w:tab w:val="left" w:pos="3261"/>
        <w:tab w:val="left" w:pos="5103"/>
      </w:tabs>
      <w:snapToGrid/>
    </w:pPr>
  </w:style>
  <w:style w:type="character" w:styleId="Lbjegyzet-hivatkozs">
    <w:name w:val="footnote reference"/>
    <w:semiHidden/>
    <w:unhideWhenUsed/>
    <w:rsid w:val="00C0424C"/>
    <w:rPr>
      <w:vertAlign w:val="superscript"/>
    </w:rPr>
  </w:style>
  <w:style w:type="character" w:customStyle="1" w:styleId="spelle">
    <w:name w:val="spelle"/>
    <w:basedOn w:val="Bekezdsalapbettpusa"/>
    <w:rsid w:val="00C0424C"/>
  </w:style>
  <w:style w:type="paragraph" w:customStyle="1" w:styleId="CharCharChar">
    <w:name w:val="Char Char Char"/>
    <w:basedOn w:val="Norml"/>
    <w:rsid w:val="00C0424C"/>
    <w:pPr>
      <w:spacing w:after="160" w:line="240" w:lineRule="exact"/>
    </w:pPr>
    <w:rPr>
      <w:rFonts w:ascii="Verdana" w:hAnsi="Verdana"/>
      <w:b w:val="0"/>
      <w:lang w:val="en-US" w:eastAsia="en-US"/>
    </w:rPr>
  </w:style>
  <w:style w:type="character" w:styleId="Jegyzethivatkozs">
    <w:name w:val="annotation reference"/>
    <w:semiHidden/>
    <w:rsid w:val="006A7CBF"/>
    <w:rPr>
      <w:sz w:val="16"/>
      <w:szCs w:val="16"/>
    </w:rPr>
  </w:style>
  <w:style w:type="paragraph" w:styleId="Jegyzetszveg">
    <w:name w:val="annotation text"/>
    <w:basedOn w:val="Norml"/>
    <w:semiHidden/>
    <w:rsid w:val="006A7CBF"/>
  </w:style>
  <w:style w:type="paragraph" w:styleId="Megjegyzstrgya">
    <w:name w:val="annotation subject"/>
    <w:basedOn w:val="Jegyzetszveg"/>
    <w:next w:val="Jegyzetszveg"/>
    <w:semiHidden/>
    <w:rsid w:val="006A7CBF"/>
    <w:rPr>
      <w:bCs/>
    </w:rPr>
  </w:style>
  <w:style w:type="paragraph" w:styleId="Buborkszveg">
    <w:name w:val="Balloon Text"/>
    <w:basedOn w:val="Norml"/>
    <w:semiHidden/>
    <w:rsid w:val="006A7CBF"/>
    <w:rPr>
      <w:rFonts w:ascii="Tahoma" w:hAnsi="Tahoma" w:cs="Tahoma"/>
      <w:sz w:val="16"/>
      <w:szCs w:val="16"/>
    </w:rPr>
  </w:style>
  <w:style w:type="paragraph" w:styleId="Szvegtrzs">
    <w:name w:val="Body Text"/>
    <w:basedOn w:val="Norml"/>
    <w:semiHidden/>
    <w:rsid w:val="00B745B5"/>
    <w:pPr>
      <w:spacing w:line="360" w:lineRule="auto"/>
      <w:jc w:val="both"/>
    </w:pPr>
    <w:rPr>
      <w:b w:val="0"/>
      <w:sz w:val="24"/>
      <w:szCs w:val="24"/>
    </w:rPr>
  </w:style>
  <w:style w:type="character" w:styleId="Hiperhivatkozs">
    <w:name w:val="Hyperlink"/>
    <w:rsid w:val="00226FF0"/>
    <w:rPr>
      <w:color w:val="0000FF"/>
      <w:u w:val="single"/>
    </w:rPr>
  </w:style>
  <w:style w:type="character" w:customStyle="1" w:styleId="Cmsor2Char">
    <w:name w:val="Címsor 2 Char"/>
    <w:link w:val="Cmsor2"/>
    <w:semiHidden/>
    <w:rsid w:val="003D3A98"/>
    <w:rPr>
      <w:rFonts w:ascii="Cambria" w:eastAsia="Times New Roman" w:hAnsi="Cambria" w:cs="Times New Roman"/>
      <w:b/>
      <w:bCs/>
      <w:i/>
      <w:iCs/>
      <w:sz w:val="28"/>
      <w:szCs w:val="28"/>
    </w:rPr>
  </w:style>
  <w:style w:type="character" w:customStyle="1" w:styleId="Cmsor3Char">
    <w:name w:val="Címsor 3 Char"/>
    <w:link w:val="Cmsor3"/>
    <w:rsid w:val="003D3A98"/>
    <w:rPr>
      <w:rFonts w:ascii="Arial" w:hAnsi="Arial" w:cs="Arial"/>
      <w:b/>
      <w:bCs/>
      <w:sz w:val="26"/>
      <w:szCs w:val="26"/>
    </w:rPr>
  </w:style>
  <w:style w:type="paragraph" w:styleId="lfej">
    <w:name w:val="header"/>
    <w:basedOn w:val="Norml"/>
    <w:link w:val="lfejChar"/>
    <w:rsid w:val="004D1DD2"/>
    <w:pPr>
      <w:tabs>
        <w:tab w:val="center" w:pos="4536"/>
        <w:tab w:val="right" w:pos="9072"/>
      </w:tabs>
    </w:pPr>
  </w:style>
  <w:style w:type="character" w:customStyle="1" w:styleId="lfejChar">
    <w:name w:val="Élőfej Char"/>
    <w:link w:val="lfej"/>
    <w:rsid w:val="004D1DD2"/>
    <w:rPr>
      <w:b/>
    </w:rPr>
  </w:style>
  <w:style w:type="paragraph" w:styleId="llb">
    <w:name w:val="footer"/>
    <w:basedOn w:val="Norml"/>
    <w:link w:val="llbChar"/>
    <w:uiPriority w:val="99"/>
    <w:rsid w:val="004D1DD2"/>
    <w:pPr>
      <w:tabs>
        <w:tab w:val="center" w:pos="4536"/>
        <w:tab w:val="right" w:pos="9072"/>
      </w:tabs>
    </w:pPr>
  </w:style>
  <w:style w:type="character" w:customStyle="1" w:styleId="llbChar">
    <w:name w:val="Élőláb Char"/>
    <w:link w:val="llb"/>
    <w:uiPriority w:val="99"/>
    <w:rsid w:val="004D1DD2"/>
    <w:rPr>
      <w:b/>
    </w:rPr>
  </w:style>
  <w:style w:type="paragraph" w:styleId="NormlWeb">
    <w:name w:val="Normal (Web)"/>
    <w:basedOn w:val="Norml"/>
    <w:uiPriority w:val="99"/>
    <w:rsid w:val="00BB6AFF"/>
    <w:pPr>
      <w:spacing w:before="100" w:beforeAutospacing="1" w:after="100" w:afterAutospacing="1"/>
    </w:pPr>
    <w:rPr>
      <w:b w:val="0"/>
      <w:color w:val="000000"/>
      <w:sz w:val="24"/>
      <w:szCs w:val="24"/>
    </w:rPr>
  </w:style>
  <w:style w:type="paragraph" w:customStyle="1" w:styleId="cf0agjselectedrow">
    <w:name w:val="cf0 agj selectedrow"/>
    <w:basedOn w:val="Norml"/>
    <w:rsid w:val="00721FFD"/>
    <w:pPr>
      <w:spacing w:before="100" w:beforeAutospacing="1" w:after="100" w:afterAutospacing="1"/>
    </w:pPr>
    <w:rPr>
      <w:b w:val="0"/>
      <w:sz w:val="24"/>
      <w:szCs w:val="24"/>
    </w:rPr>
  </w:style>
  <w:style w:type="character" w:customStyle="1" w:styleId="WW8Num5z0">
    <w:name w:val="WW8Num5z0"/>
    <w:rsid w:val="00D63B9C"/>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87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2C89-F57B-44E8-8A1B-67D9288A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6847</Words>
  <Characters>47248</Characters>
  <Application>Microsoft Office Word</Application>
  <DocSecurity>0</DocSecurity>
  <Lines>393</Lines>
  <Paragraphs>107</Paragraphs>
  <ScaleCrop>false</ScaleCrop>
  <HeadingPairs>
    <vt:vector size="6" baseType="variant">
      <vt:variant>
        <vt:lpstr>Cím</vt:lpstr>
      </vt:variant>
      <vt:variant>
        <vt:i4>1</vt:i4>
      </vt:variant>
      <vt:variant>
        <vt:lpstr>Title</vt:lpstr>
      </vt:variant>
      <vt:variant>
        <vt:i4>1</vt:i4>
      </vt:variant>
      <vt:variant>
        <vt:lpstr>Headings</vt:lpstr>
      </vt:variant>
      <vt:variant>
        <vt:i4>13</vt:i4>
      </vt:variant>
    </vt:vector>
  </HeadingPairs>
  <TitlesOfParts>
    <vt:vector size="15" baseType="lpstr">
      <vt:lpstr>Közbeszerzési Szabályzat-Litér</vt:lpstr>
      <vt:lpstr>Közbeszerzési Szabályzat-Berhida Város Önkormányzata</vt:lpstr>
      <vt:lpstr/>
      <vt:lpstr/>
      <vt:lpstr>Berhida Város Önkormányzata a közbeszerzési eljárások előkészítésének, lefolytat</vt:lpstr>
      <vt:lpstr>        </vt:lpstr>
      <vt:lpstr>        2.1.) Eljárások típusai szerinti csoportosítás:</vt:lpstr>
      <vt:lpstr>2.) Bírálóbizottság</vt:lpstr>
      <vt:lpstr>3.) A Képviselő-testület, a Polgármester és a Jegyző feladatai a közbeszerzési e</vt:lpstr>
      <vt:lpstr>- 	elkészíti az éves statisztikai összegzést, amelyet legkésőbb május 31-ig közz</vt:lpstr>
      <vt:lpstr>4.) A jogi szakértő feladatai </vt:lpstr>
      <vt:lpstr>2.2. Az ajánlati/ajánlattételi/részvételi felhívást kiegészítő közbeszerzési dok</vt:lpstr>
      <vt:lpstr>4.) A szabályzat hatályba lépése</vt:lpstr>
      <vt:lpstr>Tudomással bírok arról, hogy az eljárással kapcsolatban tudomásomra jutott infor</vt:lpstr>
      <vt:lpstr/>
    </vt:vector>
  </TitlesOfParts>
  <Company>Dr. Horváth Klaudia Ügyvédi Irodája</Company>
  <LinksUpToDate>false</LinksUpToDate>
  <CharactersWithSpaces>53988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Közbeszerzési Szabályzat-Litér</dc:title>
  <dc:creator>Dr. Horváth Klaudia</dc:creator>
  <cp:lastModifiedBy>Zsuzsa</cp:lastModifiedBy>
  <cp:revision>2</cp:revision>
  <cp:lastPrinted>2016-06-24T09:34:00Z</cp:lastPrinted>
  <dcterms:created xsi:type="dcterms:W3CDTF">2016-06-24T10:35:00Z</dcterms:created>
  <dcterms:modified xsi:type="dcterms:W3CDTF">2016-06-24T10:35:00Z</dcterms:modified>
</cp:coreProperties>
</file>