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FB9A" w14:textId="77777777" w:rsidR="0074220E" w:rsidRPr="00721E2D" w:rsidRDefault="0074220E" w:rsidP="00721E2D">
      <w:pPr>
        <w:spacing w:after="160" w:line="276" w:lineRule="auto"/>
        <w:jc w:val="both"/>
        <w:rPr>
          <w:rFonts w:ascii="Times New Roman" w:hAnsi="Times New Roman"/>
          <w:b/>
          <w:bCs/>
        </w:rPr>
      </w:pPr>
    </w:p>
    <w:p w14:paraId="3C42CF15" w14:textId="23D82E35" w:rsidR="002F0862" w:rsidRPr="00721E2D" w:rsidRDefault="002F0862" w:rsidP="00721E2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</w:rPr>
      </w:pPr>
      <w:r w:rsidRPr="00721E2D">
        <w:rPr>
          <w:rFonts w:ascii="Times New Roman" w:hAnsi="Times New Roman"/>
          <w:b/>
          <w:bCs/>
          <w:color w:val="336699"/>
        </w:rPr>
        <w:t> </w:t>
      </w:r>
    </w:p>
    <w:p w14:paraId="32373510" w14:textId="1971C297" w:rsidR="00E95B91" w:rsidRPr="00721E2D" w:rsidRDefault="00E95B91" w:rsidP="00721E2D">
      <w:pPr>
        <w:spacing w:after="160" w:line="276" w:lineRule="auto"/>
        <w:jc w:val="both"/>
        <w:rPr>
          <w:rFonts w:ascii="Times New Roman" w:hAnsi="Times New Roman"/>
          <w:b/>
          <w:bCs/>
        </w:rPr>
      </w:pPr>
      <w:r w:rsidRPr="00721E2D">
        <w:rPr>
          <w:rFonts w:ascii="Times New Roman" w:hAnsi="Times New Roman"/>
          <w:b/>
          <w:bCs/>
        </w:rPr>
        <w:t>Az ajánlatok elbírálása:</w:t>
      </w:r>
    </w:p>
    <w:p w14:paraId="0AFB72DE" w14:textId="77777777" w:rsidR="00E95B91" w:rsidRPr="00721E2D" w:rsidRDefault="00E95B91" w:rsidP="00721E2D">
      <w:pPr>
        <w:spacing w:line="276" w:lineRule="auto"/>
        <w:jc w:val="both"/>
        <w:rPr>
          <w:rFonts w:ascii="Times New Roman" w:hAnsi="Times New Roman"/>
          <w:bCs/>
        </w:rPr>
      </w:pPr>
      <w:r w:rsidRPr="00721E2D">
        <w:rPr>
          <w:rFonts w:ascii="Times New Roman" w:hAnsi="Times New Roman"/>
          <w:bCs/>
        </w:rPr>
        <w:t>Ajánlatkérő az ajánlatokat a Kbt. 76. § (2) bekezdés c) pontja szerinti, legjobb ár-érték arányt megjelenítő szempontok szerint értékeli.</w:t>
      </w:r>
    </w:p>
    <w:p w14:paraId="6B727022" w14:textId="77777777" w:rsidR="00E95B91" w:rsidRPr="00721E2D" w:rsidRDefault="00E95B91" w:rsidP="00721E2D">
      <w:pPr>
        <w:spacing w:line="276" w:lineRule="auto"/>
        <w:jc w:val="both"/>
        <w:rPr>
          <w:rFonts w:ascii="Times New Roman" w:hAnsi="Times New Roman"/>
          <w:bCs/>
        </w:rPr>
      </w:pPr>
    </w:p>
    <w:p w14:paraId="46ECA987" w14:textId="77777777" w:rsidR="003472A9" w:rsidRPr="00721E2D" w:rsidRDefault="00E95B91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  <w:bCs/>
        </w:rPr>
        <w:t>A legjobb ár-érték arányt megjelenítő szempontok, valamint az azok súlyát meghatározó szorzószámok (súlyszámok)</w:t>
      </w:r>
      <w:r w:rsidR="003472A9" w:rsidRPr="00721E2D">
        <w:rPr>
          <w:rFonts w:ascii="Times New Roman" w:hAnsi="Times New Roman"/>
        </w:rPr>
        <w:t xml:space="preserve"> Kbt. 76. § (2) bekezdés c) pontja alapján a legjobb ár-érték arányt megjelenítő ajánlat a nyertes ajánlat. Az értékelési részszempontok súlyszámai és a pontkiosztás módszerei az alábbiak:</w:t>
      </w:r>
    </w:p>
    <w:p w14:paraId="78633CBB" w14:textId="77777777" w:rsidR="003472A9" w:rsidRPr="00721E2D" w:rsidRDefault="003472A9" w:rsidP="00721E2D">
      <w:pPr>
        <w:spacing w:line="276" w:lineRule="auto"/>
        <w:ind w:left="708"/>
        <w:jc w:val="both"/>
        <w:rPr>
          <w:rFonts w:ascii="Times New Roman" w:hAnsi="Times New Roman"/>
          <w:bCs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424"/>
        <w:gridCol w:w="1275"/>
        <w:gridCol w:w="2835"/>
      </w:tblGrid>
      <w:tr w:rsidR="003472A9" w:rsidRPr="00721E2D" w14:paraId="5215A9F1" w14:textId="06CBFF62" w:rsidTr="003472A9">
        <w:trPr>
          <w:trHeight w:val="433"/>
        </w:trPr>
        <w:tc>
          <w:tcPr>
            <w:tcW w:w="425" w:type="dxa"/>
            <w:shd w:val="clear" w:color="auto" w:fill="D9D9D9"/>
          </w:tcPr>
          <w:p w14:paraId="121DC10E" w14:textId="77777777" w:rsidR="003472A9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424" w:type="dxa"/>
            <w:shd w:val="clear" w:color="auto" w:fill="D9D9D9"/>
            <w:vAlign w:val="center"/>
          </w:tcPr>
          <w:p w14:paraId="1A83F7F3" w14:textId="77777777" w:rsidR="003472A9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21E2D">
              <w:rPr>
                <w:rFonts w:ascii="Times New Roman" w:hAnsi="Times New Roman"/>
                <w:b/>
                <w:bCs/>
              </w:rPr>
              <w:t>Szempont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3CBF227" w14:textId="77777777" w:rsidR="003472A9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21E2D">
              <w:rPr>
                <w:rFonts w:ascii="Times New Roman" w:hAnsi="Times New Roman"/>
                <w:b/>
                <w:bCs/>
              </w:rPr>
              <w:t>Súlyszám</w:t>
            </w:r>
          </w:p>
        </w:tc>
        <w:tc>
          <w:tcPr>
            <w:tcW w:w="2835" w:type="dxa"/>
            <w:shd w:val="clear" w:color="auto" w:fill="D9D9D9"/>
          </w:tcPr>
          <w:p w14:paraId="695E6E87" w14:textId="1A973BAF" w:rsidR="003472A9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21E2D">
              <w:rPr>
                <w:rFonts w:ascii="Times New Roman" w:hAnsi="Times New Roman"/>
                <w:b/>
              </w:rPr>
              <w:t>Az értékelés módszere</w:t>
            </w:r>
          </w:p>
        </w:tc>
      </w:tr>
      <w:tr w:rsidR="003472A9" w:rsidRPr="00721E2D" w14:paraId="57D9F4F6" w14:textId="35FDCC21" w:rsidTr="003472A9">
        <w:trPr>
          <w:trHeight w:val="428"/>
        </w:trPr>
        <w:tc>
          <w:tcPr>
            <w:tcW w:w="425" w:type="dxa"/>
            <w:shd w:val="clear" w:color="auto" w:fill="auto"/>
          </w:tcPr>
          <w:p w14:paraId="24257259" w14:textId="77777777" w:rsidR="003472A9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21E2D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BA0741B" w14:textId="77777777" w:rsidR="003472A9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721E2D">
              <w:rPr>
                <w:rFonts w:ascii="Times New Roman" w:hAnsi="Times New Roman"/>
                <w:bCs/>
              </w:rPr>
              <w:t xml:space="preserve">Ajánlati </w:t>
            </w:r>
            <w:bookmarkStart w:id="0" w:name="_GoBack"/>
            <w:bookmarkEnd w:id="0"/>
            <w:r w:rsidRPr="00721E2D">
              <w:rPr>
                <w:rFonts w:ascii="Times New Roman" w:hAnsi="Times New Roman"/>
                <w:bCs/>
              </w:rPr>
              <w:t>ár (nettó, Ft/hó)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31D5A" w14:textId="50FA1F45" w:rsidR="003472A9" w:rsidRPr="00721E2D" w:rsidRDefault="00D22675" w:rsidP="00721E2D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721E2D">
              <w:rPr>
                <w:rFonts w:ascii="Times New Roman" w:hAnsi="Times New Roman"/>
                <w:bCs/>
              </w:rPr>
              <w:t>7</w:t>
            </w:r>
            <w:r w:rsidR="008A1B6F" w:rsidRPr="00721E2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35" w:type="dxa"/>
          </w:tcPr>
          <w:p w14:paraId="68E353F4" w14:textId="551E9273" w:rsidR="003472A9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721E2D">
              <w:rPr>
                <w:rFonts w:ascii="Times New Roman" w:hAnsi="Times New Roman"/>
                <w:bCs/>
              </w:rPr>
              <w:t>fordított arányosítás</w:t>
            </w:r>
          </w:p>
        </w:tc>
      </w:tr>
      <w:tr w:rsidR="003472A9" w:rsidRPr="00721E2D" w14:paraId="77748813" w14:textId="0C560550" w:rsidTr="003472A9">
        <w:trPr>
          <w:trHeight w:val="428"/>
        </w:trPr>
        <w:tc>
          <w:tcPr>
            <w:tcW w:w="425" w:type="dxa"/>
            <w:shd w:val="clear" w:color="auto" w:fill="auto"/>
          </w:tcPr>
          <w:p w14:paraId="5F977774" w14:textId="77777777" w:rsidR="003472A9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21E2D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50CE812B" w14:textId="7DE10730" w:rsidR="003472A9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721E2D">
              <w:rPr>
                <w:rFonts w:ascii="Times New Roman" w:hAnsi="Times New Roman"/>
              </w:rPr>
              <w:t>Az M.1.a) alkalmassági feltétel szerinti, a szerződés teljesítésében résztvevő szakorvos/nem szakorvos [a háziorvosi, házi gyermekorvosi és fogorvosi tevékenységről szóló 4/2000. (II. 25.) EüM rendeletben előírt feltételekkel] sürgősségi ellátásban szerzett tapasztalata (hónapokban megadva</w:t>
            </w:r>
            <w:r w:rsidR="00BF67F5" w:rsidRPr="00721E2D">
              <w:rPr>
                <w:rFonts w:ascii="Times New Roman" w:hAnsi="Times New Roman"/>
              </w:rPr>
              <w:t>, min. 0, max. 36 hónap</w:t>
            </w:r>
            <w:r w:rsidRPr="00721E2D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3E3B45" w14:textId="40D0AAA9" w:rsidR="003472A9" w:rsidRPr="00721E2D" w:rsidRDefault="002F0862" w:rsidP="00721E2D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721E2D">
              <w:rPr>
                <w:rFonts w:ascii="Times New Roman" w:hAnsi="Times New Roman"/>
                <w:bCs/>
              </w:rPr>
              <w:t>1</w:t>
            </w:r>
            <w:r w:rsidR="004300BC" w:rsidRPr="00721E2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35" w:type="dxa"/>
          </w:tcPr>
          <w:p w14:paraId="7140C2EF" w14:textId="6662F957" w:rsidR="003472A9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721E2D">
              <w:rPr>
                <w:rFonts w:ascii="Times New Roman" w:hAnsi="Times New Roman"/>
                <w:bCs/>
              </w:rPr>
              <w:t>arányosítás</w:t>
            </w:r>
          </w:p>
        </w:tc>
      </w:tr>
      <w:tr w:rsidR="003472A9" w:rsidRPr="00721E2D" w14:paraId="7505709C" w14:textId="77777777" w:rsidTr="003472A9">
        <w:trPr>
          <w:trHeight w:val="428"/>
        </w:trPr>
        <w:tc>
          <w:tcPr>
            <w:tcW w:w="425" w:type="dxa"/>
            <w:shd w:val="clear" w:color="auto" w:fill="auto"/>
          </w:tcPr>
          <w:p w14:paraId="6773EA6F" w14:textId="6ACD37F0" w:rsidR="003472A9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21E2D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1AEDAFF" w14:textId="77777777" w:rsidR="00904DE8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21E2D">
              <w:rPr>
                <w:rFonts w:ascii="Times New Roman" w:hAnsi="Times New Roman"/>
              </w:rPr>
              <w:t xml:space="preserve"> Az M.1.b) alkalmassági feltétel szerinti, a szerződés teljesítésében résztvevő ápoló (OKJ)/körzeti ápoló/körzeti, közösségi szakápoló/felnőtt</w:t>
            </w:r>
          </w:p>
          <w:p w14:paraId="64F58368" w14:textId="017310E9" w:rsidR="003472A9" w:rsidRPr="00721E2D" w:rsidRDefault="003472A9" w:rsidP="00721E2D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721E2D">
              <w:rPr>
                <w:rFonts w:ascii="Times New Roman" w:hAnsi="Times New Roman"/>
              </w:rPr>
              <w:t>szakápoló/mentőápoló/diplomás ápoló/egyetemi okleveles ápoló/mentőtiszt sürgősségi ellátásban szerzett tapasztalata (hónapokban megadva</w:t>
            </w:r>
            <w:r w:rsidR="00BF67F5" w:rsidRPr="00721E2D">
              <w:rPr>
                <w:rFonts w:ascii="Times New Roman" w:hAnsi="Times New Roman"/>
              </w:rPr>
              <w:t>, min. 0, max 36 hónap)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F19E1" w14:textId="202FFD9F" w:rsidR="003472A9" w:rsidRPr="00721E2D" w:rsidRDefault="002F0862" w:rsidP="00721E2D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721E2D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835" w:type="dxa"/>
          </w:tcPr>
          <w:p w14:paraId="73509232" w14:textId="4E2136A2" w:rsidR="003472A9" w:rsidRPr="00721E2D" w:rsidRDefault="00904DE8" w:rsidP="00721E2D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721E2D">
              <w:rPr>
                <w:rFonts w:ascii="Times New Roman" w:hAnsi="Times New Roman"/>
                <w:bCs/>
              </w:rPr>
              <w:t>arányosítás</w:t>
            </w:r>
          </w:p>
        </w:tc>
      </w:tr>
    </w:tbl>
    <w:p w14:paraId="2D537A8E" w14:textId="77777777" w:rsidR="003472A9" w:rsidRPr="00721E2D" w:rsidRDefault="003472A9" w:rsidP="00721E2D">
      <w:pPr>
        <w:spacing w:line="276" w:lineRule="auto"/>
        <w:jc w:val="both"/>
        <w:rPr>
          <w:rFonts w:ascii="Times New Roman" w:hAnsi="Times New Roman"/>
        </w:rPr>
      </w:pPr>
    </w:p>
    <w:p w14:paraId="390B3732" w14:textId="0A47F6FF" w:rsidR="00904DE8" w:rsidRPr="00721E2D" w:rsidRDefault="00D22675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 xml:space="preserve">Az </w:t>
      </w:r>
      <w:r w:rsidR="003472A9" w:rsidRPr="00721E2D">
        <w:rPr>
          <w:rFonts w:ascii="Times New Roman" w:hAnsi="Times New Roman"/>
        </w:rPr>
        <w:t>értékelés során adható pontszám alsó és felső határa (valamennyi értékelési szempont esetén):</w:t>
      </w:r>
      <w:r w:rsidR="00904DE8" w:rsidRPr="00721E2D">
        <w:rPr>
          <w:rFonts w:ascii="Times New Roman" w:hAnsi="Times New Roman"/>
        </w:rPr>
        <w:t xml:space="preserve"> </w:t>
      </w:r>
      <w:r w:rsidR="003472A9" w:rsidRPr="00721E2D">
        <w:rPr>
          <w:rFonts w:ascii="Times New Roman" w:hAnsi="Times New Roman"/>
        </w:rPr>
        <w:t>A Közbeszerzési Hatóság útmutatója a nyertes ajánlattevő kiválasztására szolgáló értékelési szempontrendszer alkalmazásáról</w:t>
      </w:r>
      <w:r w:rsidRPr="00721E2D">
        <w:rPr>
          <w:rFonts w:ascii="Times New Roman" w:hAnsi="Times New Roman"/>
        </w:rPr>
        <w:t xml:space="preserve"> KÉ 2020. évi 60. szám; 2020. március 25.) </w:t>
      </w:r>
      <w:r w:rsidR="003472A9" w:rsidRPr="00721E2D">
        <w:rPr>
          <w:rFonts w:ascii="Times New Roman" w:hAnsi="Times New Roman"/>
        </w:rPr>
        <w:t>alapján: az ajánlatok értékelési szempontok szerinti tartalmi elemeinek értékelése során adható pontszám (amely minden szempontesetében azonos) a</w:t>
      </w:r>
      <w:r w:rsidR="003B5D04" w:rsidRPr="00721E2D">
        <w:rPr>
          <w:rFonts w:ascii="Times New Roman" w:hAnsi="Times New Roman"/>
        </w:rPr>
        <w:t xml:space="preserve">lsó határa: 0, felső határa: </w:t>
      </w:r>
      <w:r w:rsidR="003B5D04" w:rsidRPr="00721E2D">
        <w:rPr>
          <w:rFonts w:ascii="Times New Roman" w:hAnsi="Times New Roman"/>
          <w:highlight w:val="yellow"/>
        </w:rPr>
        <w:t>…</w:t>
      </w:r>
      <w:r w:rsidR="003472A9" w:rsidRPr="00721E2D">
        <w:rPr>
          <w:rFonts w:ascii="Times New Roman" w:hAnsi="Times New Roman"/>
          <w:highlight w:val="yellow"/>
        </w:rPr>
        <w:t>.</w:t>
      </w:r>
    </w:p>
    <w:p w14:paraId="4E899A71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  <w:b/>
          <w:u w:val="single"/>
        </w:rPr>
      </w:pPr>
    </w:p>
    <w:p w14:paraId="173B0709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721E2D">
        <w:rPr>
          <w:rFonts w:ascii="Times New Roman" w:hAnsi="Times New Roman"/>
          <w:b/>
          <w:u w:val="single"/>
        </w:rPr>
        <w:t>1. bírálati részszempont</w:t>
      </w:r>
    </w:p>
    <w:p w14:paraId="10D32013" w14:textId="77777777" w:rsidR="00904DE8" w:rsidRPr="00721E2D" w:rsidRDefault="00904DE8" w:rsidP="00721E2D">
      <w:pPr>
        <w:spacing w:line="276" w:lineRule="auto"/>
        <w:jc w:val="both"/>
        <w:rPr>
          <w:rFonts w:ascii="Times New Roman" w:hAnsi="Times New Roman"/>
        </w:rPr>
      </w:pPr>
    </w:p>
    <w:p w14:paraId="7FED335B" w14:textId="0F0C5165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>A</w:t>
      </w:r>
      <w:r w:rsidR="00BF67F5" w:rsidRPr="00721E2D">
        <w:rPr>
          <w:rFonts w:ascii="Times New Roman" w:hAnsi="Times New Roman"/>
        </w:rPr>
        <w:t xml:space="preserve">z ajánlati </w:t>
      </w:r>
      <w:r w:rsidRPr="00721E2D">
        <w:rPr>
          <w:rFonts w:ascii="Times New Roman" w:hAnsi="Times New Roman"/>
        </w:rPr>
        <w:t xml:space="preserve">árat az egész számban </w:t>
      </w:r>
      <w:r w:rsidR="00BF67F5" w:rsidRPr="00721E2D">
        <w:rPr>
          <w:rFonts w:ascii="Times New Roman" w:hAnsi="Times New Roman"/>
        </w:rPr>
        <w:t xml:space="preserve">kifejezve, </w:t>
      </w:r>
      <w:r w:rsidRPr="00721E2D">
        <w:rPr>
          <w:rFonts w:ascii="Times New Roman" w:hAnsi="Times New Roman"/>
        </w:rPr>
        <w:t>egy</w:t>
      </w:r>
      <w:r w:rsidR="00BF67F5" w:rsidRPr="00721E2D">
        <w:rPr>
          <w:rFonts w:ascii="Times New Roman" w:hAnsi="Times New Roman"/>
        </w:rPr>
        <w:t xml:space="preserve"> </w:t>
      </w:r>
      <w:r w:rsidRPr="00721E2D">
        <w:rPr>
          <w:rFonts w:ascii="Times New Roman" w:hAnsi="Times New Roman"/>
        </w:rPr>
        <w:t xml:space="preserve">összegben és </w:t>
      </w:r>
      <w:r w:rsidR="00BF67F5" w:rsidRPr="00721E2D">
        <w:rPr>
          <w:rFonts w:ascii="Times New Roman" w:hAnsi="Times New Roman"/>
        </w:rPr>
        <w:t xml:space="preserve">nettó </w:t>
      </w:r>
      <w:r w:rsidRPr="00721E2D">
        <w:rPr>
          <w:rFonts w:ascii="Times New Roman" w:hAnsi="Times New Roman"/>
        </w:rPr>
        <w:t xml:space="preserve">forintban (HUF) </w:t>
      </w:r>
      <w:r w:rsidR="00BF67F5" w:rsidRPr="00721E2D">
        <w:rPr>
          <w:rFonts w:ascii="Times New Roman" w:hAnsi="Times New Roman"/>
        </w:rPr>
        <w:t xml:space="preserve">kifejezve </w:t>
      </w:r>
      <w:r w:rsidRPr="00721E2D">
        <w:rPr>
          <w:rFonts w:ascii="Times New Roman" w:hAnsi="Times New Roman"/>
        </w:rPr>
        <w:t>kérjük megadni</w:t>
      </w:r>
      <w:r w:rsidR="002F0862" w:rsidRPr="00721E2D">
        <w:rPr>
          <w:rFonts w:ascii="Times New Roman" w:hAnsi="Times New Roman"/>
        </w:rPr>
        <w:t xml:space="preserve"> (Nettó vállalási ár/hó NEAK finanszírozáson felül)</w:t>
      </w:r>
      <w:r w:rsidRPr="00721E2D">
        <w:rPr>
          <w:rFonts w:ascii="Times New Roman" w:hAnsi="Times New Roman"/>
        </w:rPr>
        <w:t xml:space="preserve">. Az árnak tartalmaznia kell </w:t>
      </w:r>
      <w:r w:rsidRPr="00721E2D">
        <w:rPr>
          <w:rFonts w:ascii="Times New Roman" w:hAnsi="Times New Roman"/>
        </w:rPr>
        <w:lastRenderedPageBreak/>
        <w:t>minden a szolgáltatással kapcsolatos költséget, különös tekintettel a Műszaki leírásban és a szerződésben meghatározottak szerint.</w:t>
      </w:r>
    </w:p>
    <w:p w14:paraId="49D831AE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</w:p>
    <w:p w14:paraId="05F6B15D" w14:textId="0FF6C768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  <w:b/>
          <w:bCs/>
        </w:rPr>
        <w:t>R:</w:t>
      </w:r>
      <w:r w:rsidRPr="00721E2D">
        <w:rPr>
          <w:rFonts w:ascii="Times New Roman" w:hAnsi="Times New Roman"/>
        </w:rPr>
        <w:t xml:space="preserve"> A </w:t>
      </w:r>
      <w:r w:rsidRPr="00721E2D">
        <w:rPr>
          <w:rFonts w:ascii="Times New Roman" w:hAnsi="Times New Roman"/>
          <w:u w:val="single"/>
        </w:rPr>
        <w:t>fordított arányosítás módszere</w:t>
      </w:r>
      <w:r w:rsidRPr="00721E2D">
        <w:rPr>
          <w:rFonts w:ascii="Times New Roman" w:hAnsi="Times New Roman"/>
        </w:rPr>
        <w:t xml:space="preserve"> szerint történik a pontozás: legalacsonyabb érték a legkedvezőbb, az ajánlatkérő erre a legkedvezőbb tartalmi elemre a maximális pontot (100 pont) adja, a többi ajánlat tartalmi elemére pedig a legkedvezőbb tartalmi elemhez viszonyítva arányosan számolja ki a pontszámokat. A számítás az alábbi képlet szerint történik azzal a kitétellel, hogy A legjobb a legalacsonyabb értéket jelenti az adott szempontnál.</w:t>
      </w:r>
    </w:p>
    <w:p w14:paraId="63FEE565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</w:p>
    <w:p w14:paraId="44B33EC4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>P = (Alegjobb/Avizsgált) * (Pmax - Pmin) + Pmin</w:t>
      </w:r>
    </w:p>
    <w:p w14:paraId="2B7BAE56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</w:p>
    <w:p w14:paraId="42DBD782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 xml:space="preserve">P: a vizsgált ajánlati elem adott alszempontra vonatkozó pontszáma </w:t>
      </w:r>
    </w:p>
    <w:p w14:paraId="06E76DE5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 xml:space="preserve">Pmax: a pontskála felső határa </w:t>
      </w:r>
    </w:p>
    <w:p w14:paraId="776FB198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 xml:space="preserve">Pmin: a pontskála alsó határa </w:t>
      </w:r>
    </w:p>
    <w:p w14:paraId="12FD1865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 xml:space="preserve">Alegjobb: a legelőnyösebb ajánlat tartalmi értéke </w:t>
      </w:r>
    </w:p>
    <w:p w14:paraId="129D9E0E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>Avizsgált: a vizsgált ajánlat tartalmi értéke;</w:t>
      </w:r>
    </w:p>
    <w:p w14:paraId="43C53DE0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</w:p>
    <w:p w14:paraId="00E39C76" w14:textId="10F9A12B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 xml:space="preserve">Jelen esetben a maximális pontszám (Pmax) </w:t>
      </w:r>
      <w:r w:rsidRPr="00721E2D">
        <w:rPr>
          <w:rFonts w:ascii="Times New Roman" w:hAnsi="Times New Roman"/>
          <w:highlight w:val="yellow"/>
        </w:rPr>
        <w:t>…</w:t>
      </w:r>
      <w:r w:rsidRPr="00721E2D">
        <w:rPr>
          <w:rFonts w:ascii="Times New Roman" w:hAnsi="Times New Roman"/>
        </w:rPr>
        <w:t xml:space="preserve"> pont, illetve a minimális pontszám (Pmin) </w:t>
      </w:r>
      <w:r w:rsidRPr="00721E2D">
        <w:rPr>
          <w:rFonts w:ascii="Times New Roman" w:hAnsi="Times New Roman"/>
          <w:highlight w:val="yellow"/>
        </w:rPr>
        <w:t>…</w:t>
      </w:r>
      <w:r w:rsidRPr="00721E2D">
        <w:rPr>
          <w:rFonts w:ascii="Times New Roman" w:hAnsi="Times New Roman"/>
        </w:rPr>
        <w:t xml:space="preserve"> pont.</w:t>
      </w:r>
    </w:p>
    <w:p w14:paraId="5E202A65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  <w:u w:val="single"/>
        </w:rPr>
      </w:pPr>
    </w:p>
    <w:p w14:paraId="502CB4C8" w14:textId="2A46B664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721E2D">
        <w:rPr>
          <w:rFonts w:ascii="Times New Roman" w:hAnsi="Times New Roman"/>
          <w:b/>
          <w:u w:val="single"/>
        </w:rPr>
        <w:t>2. és 3. bírálati részszempont</w:t>
      </w:r>
    </w:p>
    <w:p w14:paraId="73D336BC" w14:textId="45C1E261" w:rsidR="00904DE8" w:rsidRPr="00721E2D" w:rsidRDefault="00904DE8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 xml:space="preserve"> </w:t>
      </w:r>
    </w:p>
    <w:p w14:paraId="779D896E" w14:textId="77777777" w:rsidR="003B5D04" w:rsidRPr="00721E2D" w:rsidRDefault="003472A9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>Ajánlatkérő a 2.</w:t>
      </w:r>
      <w:r w:rsidR="00D22675" w:rsidRPr="00721E2D">
        <w:rPr>
          <w:rFonts w:ascii="Times New Roman" w:hAnsi="Times New Roman"/>
        </w:rPr>
        <w:t xml:space="preserve"> </w:t>
      </w:r>
      <w:r w:rsidRPr="00721E2D">
        <w:rPr>
          <w:rFonts w:ascii="Times New Roman" w:hAnsi="Times New Roman"/>
        </w:rPr>
        <w:t>és 3.</w:t>
      </w:r>
      <w:r w:rsidR="00D22675" w:rsidRPr="00721E2D">
        <w:rPr>
          <w:rFonts w:ascii="Times New Roman" w:hAnsi="Times New Roman"/>
        </w:rPr>
        <w:t xml:space="preserve"> </w:t>
      </w:r>
      <w:r w:rsidRPr="00721E2D">
        <w:rPr>
          <w:rFonts w:ascii="Times New Roman" w:hAnsi="Times New Roman"/>
        </w:rPr>
        <w:t>értékelési részszempont</w:t>
      </w:r>
      <w:r w:rsidR="00904DE8" w:rsidRPr="00721E2D">
        <w:rPr>
          <w:rFonts w:ascii="Times New Roman" w:hAnsi="Times New Roman"/>
        </w:rPr>
        <w:t xml:space="preserve"> </w:t>
      </w:r>
      <w:r w:rsidRPr="00721E2D">
        <w:rPr>
          <w:rFonts w:ascii="Times New Roman" w:hAnsi="Times New Roman"/>
        </w:rPr>
        <w:t>tekintetében azt értékeli, hogy</w:t>
      </w:r>
      <w:r w:rsidR="00904DE8" w:rsidRPr="00721E2D">
        <w:rPr>
          <w:rFonts w:ascii="Times New Roman" w:hAnsi="Times New Roman"/>
        </w:rPr>
        <w:t xml:space="preserve"> </w:t>
      </w:r>
      <w:r w:rsidR="003B5D04" w:rsidRPr="00721E2D">
        <w:rPr>
          <w:rFonts w:ascii="Times New Roman" w:hAnsi="Times New Roman"/>
        </w:rPr>
        <w:t xml:space="preserve">az ajánlati felhívás </w:t>
      </w:r>
      <w:r w:rsidR="003B5D04" w:rsidRPr="00721E2D">
        <w:rPr>
          <w:rFonts w:ascii="Times New Roman" w:hAnsi="Times New Roman"/>
          <w:highlight w:val="yellow"/>
        </w:rPr>
        <w:t>….</w:t>
      </w:r>
      <w:r w:rsidR="003B5D04" w:rsidRPr="00721E2D">
        <w:rPr>
          <w:rFonts w:ascii="Times New Roman" w:hAnsi="Times New Roman"/>
        </w:rPr>
        <w:t xml:space="preserve">.) pontja, illetve </w:t>
      </w:r>
      <w:r w:rsidR="003B5D04" w:rsidRPr="00721E2D">
        <w:rPr>
          <w:rFonts w:ascii="Times New Roman" w:hAnsi="Times New Roman"/>
          <w:highlight w:val="yellow"/>
        </w:rPr>
        <w:t>…..</w:t>
      </w:r>
      <w:r w:rsidRPr="00721E2D">
        <w:rPr>
          <w:rFonts w:ascii="Times New Roman" w:hAnsi="Times New Roman"/>
        </w:rPr>
        <w:t>) pontja</w:t>
      </w:r>
      <w:r w:rsidR="00904DE8" w:rsidRPr="00721E2D">
        <w:rPr>
          <w:rFonts w:ascii="Times New Roman" w:hAnsi="Times New Roman"/>
        </w:rPr>
        <w:t xml:space="preserve"> </w:t>
      </w:r>
      <w:r w:rsidRPr="00721E2D">
        <w:rPr>
          <w:rFonts w:ascii="Times New Roman" w:hAnsi="Times New Roman"/>
        </w:rPr>
        <w:t>szerinti</w:t>
      </w:r>
      <w:r w:rsidR="00904DE8" w:rsidRPr="00721E2D">
        <w:rPr>
          <w:rFonts w:ascii="Times New Roman" w:hAnsi="Times New Roman"/>
        </w:rPr>
        <w:t xml:space="preserve"> </w:t>
      </w:r>
      <w:r w:rsidRPr="00721E2D">
        <w:rPr>
          <w:rFonts w:ascii="Times New Roman" w:hAnsi="Times New Roman"/>
        </w:rPr>
        <w:t>alkalmassági feltétel keretében bemutatott</w:t>
      </w:r>
      <w:r w:rsidR="00904DE8" w:rsidRPr="00721E2D">
        <w:rPr>
          <w:rFonts w:ascii="Times New Roman" w:hAnsi="Times New Roman"/>
        </w:rPr>
        <w:t xml:space="preserve"> </w:t>
      </w:r>
      <w:r w:rsidRPr="00721E2D">
        <w:rPr>
          <w:rFonts w:ascii="Times New Roman" w:hAnsi="Times New Roman"/>
        </w:rPr>
        <w:t>szakembernek hány hónap tapasztalata van sürgősségi betegellátásban.</w:t>
      </w:r>
      <w:r w:rsidR="00904DE8" w:rsidRPr="00721E2D">
        <w:rPr>
          <w:rFonts w:ascii="Times New Roman" w:hAnsi="Times New Roman"/>
        </w:rPr>
        <w:t xml:space="preserve"> </w:t>
      </w:r>
    </w:p>
    <w:p w14:paraId="42E77286" w14:textId="77777777" w:rsidR="003B5D04" w:rsidRPr="00721E2D" w:rsidRDefault="003472A9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>A 2. értékelési részszempont esetében ajánlatkérő a Kbt. 77. § (1) bekezdésére tekintettel meghatározza, hogy a szakember</w:t>
      </w:r>
      <w:r w:rsidR="00904DE8" w:rsidRPr="00721E2D">
        <w:rPr>
          <w:rFonts w:ascii="Times New Roman" w:hAnsi="Times New Roman"/>
        </w:rPr>
        <w:t xml:space="preserve"> </w:t>
      </w:r>
      <w:r w:rsidRPr="00721E2D">
        <w:rPr>
          <w:rFonts w:ascii="Times New Roman" w:hAnsi="Times New Roman"/>
        </w:rPr>
        <w:t>tekintetében legfeljebb 36</w:t>
      </w:r>
      <w:r w:rsidR="00904DE8" w:rsidRPr="00721E2D">
        <w:rPr>
          <w:rFonts w:ascii="Times New Roman" w:hAnsi="Times New Roman"/>
        </w:rPr>
        <w:t xml:space="preserve"> </w:t>
      </w:r>
      <w:r w:rsidRPr="00721E2D">
        <w:rPr>
          <w:rFonts w:ascii="Times New Roman" w:hAnsi="Times New Roman"/>
        </w:rPr>
        <w:t>hónap szakmai tapasztalatot vesz figyelembe, amit a 2. értékelési részszempont legkedvezőbb szintjének minősít. Az ennél kedvezőbb vállalásokra ajánlattevő többletpontra nem jogosult, és a ponthatár felső határával azonos számú pontot kap. Amennyiben ajánlatkérő nem ajánl meg sürgősségi betegellátásban szerzett</w:t>
      </w:r>
      <w:r w:rsidR="00904DE8" w:rsidRPr="00721E2D">
        <w:rPr>
          <w:rFonts w:ascii="Times New Roman" w:hAnsi="Times New Roman"/>
        </w:rPr>
        <w:t xml:space="preserve"> </w:t>
      </w:r>
      <w:r w:rsidRPr="00721E2D">
        <w:rPr>
          <w:rFonts w:ascii="Times New Roman" w:hAnsi="Times New Roman"/>
        </w:rPr>
        <w:t>tapasztalatot, azaz 0 hónapot ajánl meg, ajánlattevő 0 pontot kap a 2. értékelési szempontra.</w:t>
      </w:r>
    </w:p>
    <w:p w14:paraId="4C53CEC0" w14:textId="596DA04F" w:rsidR="003B5D04" w:rsidRPr="00721E2D" w:rsidRDefault="003472A9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>A 3. értékelési részszempont esetében ajánlatkérő a Kbt. 77. § (1) bekezdésére tekintettel meghatározza, hogy a szakembertekintetében legfeljebb 36</w:t>
      </w:r>
      <w:r w:rsidR="00D22675" w:rsidRPr="00721E2D">
        <w:rPr>
          <w:rFonts w:ascii="Times New Roman" w:hAnsi="Times New Roman"/>
        </w:rPr>
        <w:t xml:space="preserve"> </w:t>
      </w:r>
      <w:r w:rsidRPr="00721E2D">
        <w:rPr>
          <w:rFonts w:ascii="Times New Roman" w:hAnsi="Times New Roman"/>
        </w:rPr>
        <w:t xml:space="preserve">hónap szakmai tapasztalatot vesz figyelembe, amit a 3. értékelési részszempont legkedvezőbb </w:t>
      </w:r>
      <w:r w:rsidR="00904DE8" w:rsidRPr="00721E2D">
        <w:rPr>
          <w:rFonts w:ascii="Times New Roman" w:hAnsi="Times New Roman"/>
        </w:rPr>
        <w:t xml:space="preserve">szintjének minősít. Az ennél </w:t>
      </w:r>
      <w:r w:rsidRPr="00721E2D">
        <w:rPr>
          <w:rFonts w:ascii="Times New Roman" w:hAnsi="Times New Roman"/>
        </w:rPr>
        <w:t>kedvezőbb vállalásokra ajánlattevő többletpontra nem jogosult, és a ponthatár felső határával azonos számú pontot kap. Amennyiben ajánlatkérő nem ajánl meg sürgősségi betegellátásban szerzett tapasztalatot, azaz 0 hónapot ajánl meg, ajánlattevő 0 pontot kap a 3. értékelési szempontra.</w:t>
      </w:r>
      <w:r w:rsidR="00904DE8" w:rsidRPr="00721E2D">
        <w:rPr>
          <w:rFonts w:ascii="Times New Roman" w:hAnsi="Times New Roman"/>
        </w:rPr>
        <w:t xml:space="preserve"> </w:t>
      </w:r>
    </w:p>
    <w:p w14:paraId="2ADF57FE" w14:textId="77777777" w:rsidR="003B5D04" w:rsidRPr="00721E2D" w:rsidRDefault="003472A9" w:rsidP="00721E2D">
      <w:pPr>
        <w:spacing w:line="276" w:lineRule="auto"/>
        <w:jc w:val="both"/>
        <w:rPr>
          <w:rFonts w:ascii="Times New Roman" w:hAnsi="Times New Roman"/>
        </w:rPr>
      </w:pPr>
      <w:r w:rsidRPr="00721E2D">
        <w:rPr>
          <w:rFonts w:ascii="Times New Roman" w:hAnsi="Times New Roman"/>
        </w:rPr>
        <w:t>Ajánlattevőnek a 2.és 3.értékelési részszempont vonatkozásában már az ajánlatában csatolnia kell az értékelni kívánt szakember tekintetében:</w:t>
      </w:r>
      <w:r w:rsidRPr="00721E2D">
        <w:rPr>
          <w:rFonts w:ascii="Times New Roman" w:hAnsi="Times New Roman"/>
        </w:rPr>
        <w:sym w:font="Symbol" w:char="F02D"/>
      </w:r>
      <w:r w:rsidRPr="00721E2D">
        <w:rPr>
          <w:rFonts w:ascii="Times New Roman" w:hAnsi="Times New Roman"/>
        </w:rPr>
        <w:t>ajánlattevő kifejezett ny</w:t>
      </w:r>
      <w:r w:rsidR="003B5D04" w:rsidRPr="00721E2D">
        <w:rPr>
          <w:rFonts w:ascii="Times New Roman" w:hAnsi="Times New Roman"/>
        </w:rPr>
        <w:t xml:space="preserve">ilatkozatát arról, hogy az </w:t>
      </w:r>
      <w:r w:rsidR="003B5D04" w:rsidRPr="00721E2D">
        <w:rPr>
          <w:rFonts w:ascii="Times New Roman" w:hAnsi="Times New Roman"/>
          <w:highlight w:val="yellow"/>
        </w:rPr>
        <w:t>….),</w:t>
      </w:r>
      <w:r w:rsidR="003B5D04" w:rsidRPr="00721E2D">
        <w:rPr>
          <w:rFonts w:ascii="Times New Roman" w:hAnsi="Times New Roman"/>
        </w:rPr>
        <w:t xml:space="preserve"> illetve </w:t>
      </w:r>
      <w:r w:rsidR="003B5D04" w:rsidRPr="00721E2D">
        <w:rPr>
          <w:rFonts w:ascii="Times New Roman" w:hAnsi="Times New Roman"/>
          <w:highlight w:val="yellow"/>
        </w:rPr>
        <w:t>….</w:t>
      </w:r>
      <w:r w:rsidRPr="00721E2D">
        <w:rPr>
          <w:rFonts w:ascii="Times New Roman" w:hAnsi="Times New Roman"/>
          <w:highlight w:val="yellow"/>
        </w:rPr>
        <w:t>)</w:t>
      </w:r>
      <w:r w:rsidRPr="00721E2D">
        <w:rPr>
          <w:rFonts w:ascii="Times New Roman" w:hAnsi="Times New Roman"/>
        </w:rPr>
        <w:t>pontszerinti alkalmassági követelmény körében bemutatott szakember adatait kívánja bemutatni a 2. és 3. számú értékelési részszem</w:t>
      </w:r>
      <w:r w:rsidR="003B5D04" w:rsidRPr="00721E2D">
        <w:rPr>
          <w:rFonts w:ascii="Times New Roman" w:hAnsi="Times New Roman"/>
        </w:rPr>
        <w:t xml:space="preserve">pont körében(amennyiben az </w:t>
      </w:r>
      <w:r w:rsidR="003B5D04" w:rsidRPr="00721E2D">
        <w:rPr>
          <w:rFonts w:ascii="Times New Roman" w:hAnsi="Times New Roman"/>
          <w:highlight w:val="yellow"/>
        </w:rPr>
        <w:t>…</w:t>
      </w:r>
      <w:r w:rsidRPr="00721E2D">
        <w:rPr>
          <w:rFonts w:ascii="Times New Roman" w:hAnsi="Times New Roman"/>
        </w:rPr>
        <w:t>), illetv</w:t>
      </w:r>
      <w:r w:rsidR="003B5D04" w:rsidRPr="00721E2D">
        <w:rPr>
          <w:rFonts w:ascii="Times New Roman" w:hAnsi="Times New Roman"/>
        </w:rPr>
        <w:t xml:space="preserve">e </w:t>
      </w:r>
      <w:r w:rsidR="003B5D04" w:rsidRPr="00721E2D">
        <w:rPr>
          <w:rFonts w:ascii="Times New Roman" w:hAnsi="Times New Roman"/>
          <w:highlight w:val="yellow"/>
        </w:rPr>
        <w:t>…</w:t>
      </w:r>
      <w:r w:rsidRPr="00721E2D">
        <w:rPr>
          <w:rFonts w:ascii="Times New Roman" w:hAnsi="Times New Roman"/>
        </w:rPr>
        <w:t xml:space="preserve">)pont szerinti alkalmassági követelmény teljesítéséhez több szakembert jelöl meg </w:t>
      </w:r>
      <w:r w:rsidRPr="00721E2D">
        <w:rPr>
          <w:rFonts w:ascii="Times New Roman" w:hAnsi="Times New Roman"/>
        </w:rPr>
        <w:lastRenderedPageBreak/>
        <w:t>ajánlattevő, úgy köteles megadni, hogy az értékelés során mely szakember adatait kéri figyelembe venni), továbbá a szakember összefoglaló ismertetése;</w:t>
      </w:r>
      <w:r w:rsidRPr="00721E2D">
        <w:rPr>
          <w:rFonts w:ascii="Times New Roman" w:hAnsi="Times New Roman"/>
        </w:rPr>
        <w:sym w:font="Symbol" w:char="F02D"/>
      </w:r>
      <w:r w:rsidRPr="00721E2D">
        <w:rPr>
          <w:rFonts w:ascii="Times New Roman" w:hAnsi="Times New Roman"/>
        </w:rPr>
        <w:t>az adott szakember aláírását is tartalmazó szakmai önéletrajzot. A szakmai önéletrajzot olyan részletezettséggel kell elkészíteni, amelyből az ajánlatkérő egyértelműen meg tudja állapítani a szakemberrel kapcsolatban előírt szakmai tapasztalat meglétét;</w:t>
      </w:r>
      <w:r w:rsidRPr="00721E2D">
        <w:rPr>
          <w:rFonts w:ascii="Times New Roman" w:hAnsi="Times New Roman"/>
        </w:rPr>
        <w:sym w:font="Symbol" w:char="F02D"/>
      </w:r>
      <w:r w:rsidRPr="00721E2D">
        <w:rPr>
          <w:rFonts w:ascii="Times New Roman" w:hAnsi="Times New Roman"/>
        </w:rPr>
        <w:t>az adott szakember által aláírt rendelkezésre állási nyilatkozatot.</w:t>
      </w:r>
      <w:r w:rsidR="00D22675" w:rsidRPr="00721E2D">
        <w:rPr>
          <w:rFonts w:ascii="Times New Roman" w:hAnsi="Times New Roman"/>
        </w:rPr>
        <w:t xml:space="preserve"> </w:t>
      </w:r>
    </w:p>
    <w:p w14:paraId="0EB50F55" w14:textId="77777777" w:rsidR="003B5D04" w:rsidRPr="00721E2D" w:rsidRDefault="003B5D04" w:rsidP="00721E2D">
      <w:pPr>
        <w:spacing w:line="276" w:lineRule="auto"/>
        <w:jc w:val="both"/>
        <w:rPr>
          <w:rFonts w:ascii="Times New Roman" w:hAnsi="Times New Roman"/>
          <w:u w:val="single"/>
        </w:rPr>
      </w:pPr>
    </w:p>
    <w:p w14:paraId="6C574052" w14:textId="77777777" w:rsidR="00D22DA3" w:rsidRPr="00721E2D" w:rsidRDefault="00D22DA3" w:rsidP="00721E2D">
      <w:pPr>
        <w:spacing w:line="276" w:lineRule="auto"/>
        <w:jc w:val="both"/>
        <w:rPr>
          <w:rFonts w:ascii="Times New Roman" w:hAnsi="Times New Roman"/>
        </w:rPr>
      </w:pPr>
    </w:p>
    <w:sectPr w:rsidR="00D22DA3" w:rsidRPr="00721E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77FBE" w16cex:dateUtc="2020-07-01T19:33:00Z"/>
  <w16cex:commentExtensible w16cex:durableId="229DE2EE" w16cex:dateUtc="2020-06-24T12:34:00Z"/>
  <w16cex:commentExtensible w16cex:durableId="229DE668" w16cex:dateUtc="2020-06-24T12:49:00Z"/>
  <w16cex:commentExtensible w16cex:durableId="229DE6F8" w16cex:dateUtc="2020-06-24T12:51:00Z"/>
  <w16cex:commentExtensible w16cex:durableId="229DE72F" w16cex:dateUtc="2020-06-24T12:52:00Z"/>
  <w16cex:commentExtensible w16cex:durableId="229DE75B" w16cex:dateUtc="2020-06-24T12:53:00Z"/>
  <w16cex:commentExtensible w16cex:durableId="229DE7B0" w16cex:dateUtc="2020-06-24T12:54:00Z"/>
  <w16cex:commentExtensible w16cex:durableId="229DE7CA" w16cex:dateUtc="2020-06-24T12:55:00Z"/>
  <w16cex:commentExtensible w16cex:durableId="229DE7DB" w16cex:dateUtc="2020-06-24T12:55:00Z"/>
  <w16cex:commentExtensible w16cex:durableId="229DEF03" w16cex:dateUtc="2020-06-24T13:25:00Z"/>
  <w16cex:commentExtensible w16cex:durableId="229DE7E9" w16cex:dateUtc="2020-06-24T12:55:00Z"/>
  <w16cex:commentExtensible w16cex:durableId="229DE7FC" w16cex:dateUtc="2020-06-24T12:55:00Z"/>
  <w16cex:commentExtensible w16cex:durableId="229DE817" w16cex:dateUtc="2020-06-24T12:56:00Z"/>
  <w16cex:commentExtensible w16cex:durableId="229DE8E1" w16cex:dateUtc="2020-06-24T12:59:00Z"/>
  <w16cex:commentExtensible w16cex:durableId="229DE8F5" w16cex:dateUtc="2020-06-24T13:00:00Z"/>
  <w16cex:commentExtensible w16cex:durableId="229DE93B" w16cex:dateUtc="2020-06-24T13:01:00Z"/>
  <w16cex:commentExtensible w16cex:durableId="229DE950" w16cex:dateUtc="2020-06-24T13:01:00Z"/>
  <w16cex:commentExtensible w16cex:durableId="229DE962" w16cex:dateUtc="2020-06-24T13:01:00Z"/>
  <w16cex:commentExtensible w16cex:durableId="229DE97B" w16cex:dateUtc="2020-06-24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2A1F79" w16cid:durableId="22A77FBE"/>
  <w16cid:commentId w16cid:paraId="36B0666B" w16cid:durableId="229DE2EE"/>
  <w16cid:commentId w16cid:paraId="79779AFF" w16cid:durableId="229DE668"/>
  <w16cid:commentId w16cid:paraId="3F17F719" w16cid:durableId="22A77E5D"/>
  <w16cid:commentId w16cid:paraId="56176E50" w16cid:durableId="229DE6F8"/>
  <w16cid:commentId w16cid:paraId="2FF5AD15" w16cid:durableId="229DE72F"/>
  <w16cid:commentId w16cid:paraId="60278510" w16cid:durableId="229DE75B"/>
  <w16cid:commentId w16cid:paraId="14C5823D" w16cid:durableId="229DE7B0"/>
  <w16cid:commentId w16cid:paraId="47B926D9" w16cid:durableId="229DE7CA"/>
  <w16cid:commentId w16cid:paraId="383A249D" w16cid:durableId="229DE7DB"/>
  <w16cid:commentId w16cid:paraId="4C9597DE" w16cid:durableId="229DEF03"/>
  <w16cid:commentId w16cid:paraId="4AA4421B" w16cid:durableId="229DE7E9"/>
  <w16cid:commentId w16cid:paraId="41E016D7" w16cid:durableId="229DE7FC"/>
  <w16cid:commentId w16cid:paraId="48EDCA26" w16cid:durableId="229DE817"/>
  <w16cid:commentId w16cid:paraId="6C67F01C" w16cid:durableId="229DE8E1"/>
  <w16cid:commentId w16cid:paraId="0CCEAB67" w16cid:durableId="229DE8F5"/>
  <w16cid:commentId w16cid:paraId="57983E38" w16cid:durableId="229DE93B"/>
  <w16cid:commentId w16cid:paraId="7B840B11" w16cid:durableId="229DE950"/>
  <w16cid:commentId w16cid:paraId="1031F342" w16cid:durableId="229DE962"/>
  <w16cid:commentId w16cid:paraId="68EE525A" w16cid:durableId="229DE97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D23BA" w14:textId="77777777" w:rsidR="00F657D3" w:rsidRDefault="00F657D3" w:rsidP="00721E2D">
      <w:r>
        <w:separator/>
      </w:r>
    </w:p>
  </w:endnote>
  <w:endnote w:type="continuationSeparator" w:id="0">
    <w:p w14:paraId="637AF154" w14:textId="77777777" w:rsidR="00F657D3" w:rsidRDefault="00F657D3" w:rsidP="0072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784058"/>
      <w:docPartObj>
        <w:docPartGallery w:val="Page Numbers (Bottom of Page)"/>
        <w:docPartUnique/>
      </w:docPartObj>
    </w:sdtPr>
    <w:sdtContent>
      <w:p w14:paraId="50D65EF4" w14:textId="696FE158" w:rsidR="00721E2D" w:rsidRDefault="00721E2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0AAAF9D" w14:textId="77777777" w:rsidR="00721E2D" w:rsidRDefault="00721E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2F898" w14:textId="77777777" w:rsidR="00F657D3" w:rsidRDefault="00F657D3" w:rsidP="00721E2D">
      <w:r>
        <w:separator/>
      </w:r>
    </w:p>
  </w:footnote>
  <w:footnote w:type="continuationSeparator" w:id="0">
    <w:p w14:paraId="0FC20D0D" w14:textId="77777777" w:rsidR="00F657D3" w:rsidRDefault="00F657D3" w:rsidP="0072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74188F"/>
    <w:multiLevelType w:val="hybridMultilevel"/>
    <w:tmpl w:val="B862086E"/>
    <w:lvl w:ilvl="0" w:tplc="226AB99A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54B4"/>
    <w:multiLevelType w:val="hybridMultilevel"/>
    <w:tmpl w:val="6F7ED712"/>
    <w:lvl w:ilvl="0" w:tplc="040E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D1D"/>
    <w:multiLevelType w:val="hybridMultilevel"/>
    <w:tmpl w:val="D3285448"/>
    <w:lvl w:ilvl="0" w:tplc="CF0CAC42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7F2B"/>
    <w:multiLevelType w:val="hybridMultilevel"/>
    <w:tmpl w:val="2612CE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C3406"/>
    <w:multiLevelType w:val="hybridMultilevel"/>
    <w:tmpl w:val="D7D6D9FC"/>
    <w:lvl w:ilvl="0" w:tplc="226AB99A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A17E6"/>
    <w:multiLevelType w:val="hybridMultilevel"/>
    <w:tmpl w:val="576400C4"/>
    <w:lvl w:ilvl="0" w:tplc="CF0CAC42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16C1D"/>
    <w:multiLevelType w:val="hybridMultilevel"/>
    <w:tmpl w:val="E62CC1D2"/>
    <w:lvl w:ilvl="0" w:tplc="226AB99A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91"/>
    <w:rsid w:val="00030C4A"/>
    <w:rsid w:val="000B226C"/>
    <w:rsid w:val="000B33CA"/>
    <w:rsid w:val="000F4B2A"/>
    <w:rsid w:val="000F710A"/>
    <w:rsid w:val="00115718"/>
    <w:rsid w:val="00143491"/>
    <w:rsid w:val="00162669"/>
    <w:rsid w:val="00174CD2"/>
    <w:rsid w:val="002144CB"/>
    <w:rsid w:val="00291F1A"/>
    <w:rsid w:val="002C272F"/>
    <w:rsid w:val="002C618D"/>
    <w:rsid w:val="002F0862"/>
    <w:rsid w:val="002F4CAF"/>
    <w:rsid w:val="00305C6E"/>
    <w:rsid w:val="00323A11"/>
    <w:rsid w:val="00336A92"/>
    <w:rsid w:val="003472A9"/>
    <w:rsid w:val="003B5D04"/>
    <w:rsid w:val="004300BC"/>
    <w:rsid w:val="0043269F"/>
    <w:rsid w:val="00464D2D"/>
    <w:rsid w:val="004727D6"/>
    <w:rsid w:val="00517049"/>
    <w:rsid w:val="005236AE"/>
    <w:rsid w:val="00565891"/>
    <w:rsid w:val="005A5091"/>
    <w:rsid w:val="005E3CDC"/>
    <w:rsid w:val="006227A6"/>
    <w:rsid w:val="00625971"/>
    <w:rsid w:val="00673057"/>
    <w:rsid w:val="00675D8D"/>
    <w:rsid w:val="006A17F5"/>
    <w:rsid w:val="006A2128"/>
    <w:rsid w:val="006F5078"/>
    <w:rsid w:val="00702E72"/>
    <w:rsid w:val="00721E2D"/>
    <w:rsid w:val="0074220E"/>
    <w:rsid w:val="00757DDA"/>
    <w:rsid w:val="007D7564"/>
    <w:rsid w:val="007E4231"/>
    <w:rsid w:val="00882716"/>
    <w:rsid w:val="00885A60"/>
    <w:rsid w:val="008A1B6F"/>
    <w:rsid w:val="008E3831"/>
    <w:rsid w:val="008F36D4"/>
    <w:rsid w:val="00904DE8"/>
    <w:rsid w:val="00946E33"/>
    <w:rsid w:val="00966736"/>
    <w:rsid w:val="00985133"/>
    <w:rsid w:val="009E7238"/>
    <w:rsid w:val="009F005E"/>
    <w:rsid w:val="009F75F6"/>
    <w:rsid w:val="00A3362B"/>
    <w:rsid w:val="00A46678"/>
    <w:rsid w:val="00A814FF"/>
    <w:rsid w:val="00A96439"/>
    <w:rsid w:val="00A9777B"/>
    <w:rsid w:val="00AA33C3"/>
    <w:rsid w:val="00AD2C0C"/>
    <w:rsid w:val="00AE4275"/>
    <w:rsid w:val="00BA2238"/>
    <w:rsid w:val="00BF67F5"/>
    <w:rsid w:val="00D13F19"/>
    <w:rsid w:val="00D2211D"/>
    <w:rsid w:val="00D22675"/>
    <w:rsid w:val="00D22DA3"/>
    <w:rsid w:val="00D72EC2"/>
    <w:rsid w:val="00D83B6D"/>
    <w:rsid w:val="00D92F7E"/>
    <w:rsid w:val="00DC043F"/>
    <w:rsid w:val="00DE5C12"/>
    <w:rsid w:val="00E95B91"/>
    <w:rsid w:val="00EC3441"/>
    <w:rsid w:val="00F004C3"/>
    <w:rsid w:val="00F47F39"/>
    <w:rsid w:val="00F657D3"/>
    <w:rsid w:val="00F81649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D45F"/>
  <w15:chartTrackingRefBased/>
  <w15:docId w15:val="{0CDC18D5-60B7-46D6-949B-8876C69E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B91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95B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5B91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74220E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000000"/>
    </w:rPr>
  </w:style>
  <w:style w:type="character" w:customStyle="1" w:styleId="SzvegtrzsChar">
    <w:name w:val="Szövegtörzs Char"/>
    <w:basedOn w:val="Bekezdsalapbettpusa"/>
    <w:link w:val="Szvegtrzs"/>
    <w:uiPriority w:val="99"/>
    <w:rsid w:val="0074220E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85A60"/>
    <w:pPr>
      <w:jc w:val="both"/>
    </w:pPr>
    <w:rPr>
      <w:rFonts w:ascii="Times New Roman" w:hAnsi="Times New Roman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85A6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05C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05C6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5C6E"/>
    <w:rPr>
      <w:rFonts w:ascii="Comic Sans MS" w:eastAsia="Times New Roman" w:hAnsi="Comic Sans MS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5C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5C6E"/>
    <w:rPr>
      <w:rFonts w:ascii="Comic Sans MS" w:eastAsia="Times New Roman" w:hAnsi="Comic Sans MS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21E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1E2D"/>
    <w:rPr>
      <w:rFonts w:ascii="Comic Sans MS" w:eastAsia="Times New Roman" w:hAnsi="Comic Sans MS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21E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1E2D"/>
    <w:rPr>
      <w:rFonts w:ascii="Comic Sans MS" w:eastAsia="Times New Roman" w:hAnsi="Comic Sans MS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Hegyes Viktória</dc:creator>
  <cp:keywords/>
  <dc:description/>
  <cp:lastModifiedBy>dr. Hegyes Viktoria</cp:lastModifiedBy>
  <cp:revision>3</cp:revision>
  <cp:lastPrinted>2020-07-02T06:37:00Z</cp:lastPrinted>
  <dcterms:created xsi:type="dcterms:W3CDTF">2020-07-02T06:02:00Z</dcterms:created>
  <dcterms:modified xsi:type="dcterms:W3CDTF">2020-07-02T06:37:00Z</dcterms:modified>
</cp:coreProperties>
</file>