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5973"/>
        <w:gridCol w:w="3099"/>
      </w:tblGrid>
      <w:tr w:rsidR="00BF1AA1" w:rsidRPr="00BF1AA1" w:rsidTr="00D31CD6">
        <w:tc>
          <w:tcPr>
            <w:tcW w:w="6345" w:type="dxa"/>
          </w:tcPr>
          <w:p w:rsidR="0089245C" w:rsidRPr="00BF1AA1" w:rsidRDefault="00FD14D9" w:rsidP="00FC48FA">
            <w:pPr>
              <w:spacing w:line="276" w:lineRule="auto"/>
              <w:rPr>
                <w:rFonts w:ascii="Palatino Linotype" w:hAnsi="Palatino Linotype"/>
                <w:b/>
                <w:sz w:val="26"/>
                <w:szCs w:val="26"/>
              </w:rPr>
            </w:pPr>
            <w:bookmarkStart w:id="0" w:name="_Hlk6306406"/>
            <w:bookmarkEnd w:id="0"/>
            <w:r w:rsidRPr="00BF1AA1">
              <w:rPr>
                <w:rFonts w:ascii="Palatino Linotype" w:hAnsi="Palatino Linotype"/>
                <w:b/>
                <w:sz w:val="26"/>
                <w:szCs w:val="26"/>
              </w:rPr>
              <w:t xml:space="preserve">Balatonalmádi </w:t>
            </w:r>
            <w:r w:rsidR="0089245C" w:rsidRPr="00BF1AA1">
              <w:rPr>
                <w:rFonts w:ascii="Palatino Linotype" w:hAnsi="Palatino Linotype"/>
                <w:b/>
                <w:sz w:val="26"/>
                <w:szCs w:val="26"/>
              </w:rPr>
              <w:t>Család- és Gyermekjóléti</w:t>
            </w:r>
            <w:r w:rsidR="001C5EDB" w:rsidRPr="00BF1AA1">
              <w:rPr>
                <w:rFonts w:ascii="Palatino Linotype" w:hAnsi="Palatino Linotype"/>
                <w:b/>
                <w:sz w:val="26"/>
                <w:szCs w:val="26"/>
              </w:rPr>
              <w:t xml:space="preserve"> </w:t>
            </w:r>
            <w:proofErr w:type="gramStart"/>
            <w:r w:rsidR="001C5EDB" w:rsidRPr="00BF1AA1">
              <w:rPr>
                <w:rFonts w:ascii="Palatino Linotype" w:hAnsi="Palatino Linotype"/>
                <w:b/>
                <w:sz w:val="26"/>
                <w:szCs w:val="26"/>
              </w:rPr>
              <w:t xml:space="preserve">Központ  </w:t>
            </w:r>
            <w:r w:rsidR="0089245C" w:rsidRPr="00BF1AA1">
              <w:rPr>
                <w:rFonts w:ascii="Palatino Linotype" w:hAnsi="Palatino Linotype"/>
                <w:b/>
                <w:sz w:val="26"/>
                <w:szCs w:val="26"/>
              </w:rPr>
              <w:t>és</w:t>
            </w:r>
            <w:proofErr w:type="gramEnd"/>
            <w:r w:rsidR="001C5EDB" w:rsidRPr="00BF1AA1">
              <w:rPr>
                <w:rFonts w:ascii="Palatino Linotype" w:hAnsi="Palatino Linotype"/>
                <w:b/>
                <w:sz w:val="26"/>
                <w:szCs w:val="26"/>
              </w:rPr>
              <w:t xml:space="preserve"> </w:t>
            </w:r>
            <w:r w:rsidR="0089245C" w:rsidRPr="00BF1AA1">
              <w:rPr>
                <w:rFonts w:ascii="Palatino Linotype" w:hAnsi="Palatino Linotype"/>
                <w:b/>
                <w:sz w:val="26"/>
                <w:szCs w:val="26"/>
              </w:rPr>
              <w:t>Szociális Szolgálat</w:t>
            </w:r>
          </w:p>
          <w:p w:rsidR="00FD14D9" w:rsidRPr="00BF1AA1" w:rsidRDefault="00F937FE" w:rsidP="00FC48FA">
            <w:pPr>
              <w:spacing w:line="276" w:lineRule="auto"/>
              <w:rPr>
                <w:rFonts w:ascii="Palatino Linotype" w:hAnsi="Palatino Linotype"/>
                <w:sz w:val="26"/>
                <w:szCs w:val="26"/>
              </w:rPr>
            </w:pPr>
            <w:r w:rsidRPr="00BF1AA1">
              <w:rPr>
                <w:rFonts w:ascii="Palatino Linotype" w:hAnsi="Palatino Linotype"/>
                <w:sz w:val="26"/>
                <w:szCs w:val="26"/>
              </w:rPr>
              <w:t>8220 Balatonalmádi, Baross G.u.32.</w:t>
            </w:r>
          </w:p>
          <w:p w:rsidR="00FD14D9" w:rsidRPr="00BF1AA1" w:rsidRDefault="00FD14D9" w:rsidP="00FC48FA">
            <w:pPr>
              <w:spacing w:line="276" w:lineRule="auto"/>
              <w:rPr>
                <w:rFonts w:ascii="Palatino Linotype" w:hAnsi="Palatino Linotype"/>
                <w:sz w:val="26"/>
                <w:szCs w:val="26"/>
              </w:rPr>
            </w:pPr>
            <w:r w:rsidRPr="00BF1AA1">
              <w:rPr>
                <w:rFonts w:ascii="Palatino Linotype" w:hAnsi="Palatino Linotype"/>
                <w:sz w:val="26"/>
                <w:szCs w:val="26"/>
              </w:rPr>
              <w:t>Tel.: 88/542-551, Fax.: 88/ 430-</w:t>
            </w:r>
            <w:proofErr w:type="gramStart"/>
            <w:r w:rsidRPr="00BF1AA1">
              <w:rPr>
                <w:rFonts w:ascii="Palatino Linotype" w:hAnsi="Palatino Linotype"/>
                <w:sz w:val="26"/>
                <w:szCs w:val="26"/>
              </w:rPr>
              <w:t>274,  e-mail</w:t>
            </w:r>
            <w:proofErr w:type="gramEnd"/>
            <w:r w:rsidRPr="00BF1AA1">
              <w:rPr>
                <w:rFonts w:ascii="Palatino Linotype" w:hAnsi="Palatino Linotype"/>
                <w:sz w:val="26"/>
                <w:szCs w:val="26"/>
              </w:rPr>
              <w:t xml:space="preserve">: </w:t>
            </w:r>
            <w:hyperlink r:id="rId8" w:history="1">
              <w:r w:rsidRPr="00BF1AA1">
                <w:rPr>
                  <w:rFonts w:ascii="Palatino Linotype" w:hAnsi="Palatino Linotype"/>
                  <w:sz w:val="26"/>
                  <w:szCs w:val="26"/>
                </w:rPr>
                <w:t>gondozasbalmadi@chello.hu</w:t>
              </w:r>
            </w:hyperlink>
          </w:p>
          <w:p w:rsidR="00FD14D9" w:rsidRPr="00BF1AA1" w:rsidRDefault="00FD14D9" w:rsidP="00FC48FA">
            <w:pPr>
              <w:spacing w:line="276" w:lineRule="auto"/>
              <w:rPr>
                <w:rFonts w:ascii="Palatino Linotype" w:hAnsi="Palatino Linotype"/>
                <w:sz w:val="22"/>
                <w:szCs w:val="22"/>
              </w:rPr>
            </w:pPr>
          </w:p>
        </w:tc>
        <w:tc>
          <w:tcPr>
            <w:tcW w:w="3149" w:type="dxa"/>
          </w:tcPr>
          <w:p w:rsidR="00FD14D9" w:rsidRPr="00BF1AA1" w:rsidRDefault="005441E7" w:rsidP="00FC48FA">
            <w:pPr>
              <w:spacing w:line="276" w:lineRule="auto"/>
              <w:rPr>
                <w:rFonts w:ascii="Palatino Linotype" w:hAnsi="Palatino Linotype"/>
                <w:b/>
                <w:sz w:val="22"/>
                <w:szCs w:val="22"/>
              </w:rPr>
            </w:pPr>
            <w:r w:rsidRPr="00BF1AA1">
              <w:rPr>
                <w:rFonts w:ascii="Palatino Linotype" w:hAnsi="Palatino Linotype"/>
                <w:b/>
                <w:i/>
                <w:noProof/>
                <w:sz w:val="22"/>
                <w:szCs w:val="22"/>
              </w:rPr>
              <w:drawing>
                <wp:anchor distT="0" distB="0" distL="114300" distR="114300" simplePos="0" relativeHeight="251682304" behindDoc="1" locked="0" layoutInCell="1" allowOverlap="1">
                  <wp:simplePos x="0" y="0"/>
                  <wp:positionH relativeFrom="column">
                    <wp:posOffset>217805</wp:posOffset>
                  </wp:positionH>
                  <wp:positionV relativeFrom="paragraph">
                    <wp:posOffset>0</wp:posOffset>
                  </wp:positionV>
                  <wp:extent cx="1619250" cy="1457325"/>
                  <wp:effectExtent l="0" t="0" r="0" b="0"/>
                  <wp:wrapTight wrapText="bothSides">
                    <wp:wrapPolygon edited="0">
                      <wp:start x="0" y="0"/>
                      <wp:lineTo x="0" y="21459"/>
                      <wp:lineTo x="21346" y="21459"/>
                      <wp:lineTo x="21346"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1457325"/>
                          </a:xfrm>
                          <a:prstGeom prst="rect">
                            <a:avLst/>
                          </a:prstGeom>
                          <a:noFill/>
                          <a:ln w="9525">
                            <a:noFill/>
                            <a:miter lim="800000"/>
                            <a:headEnd/>
                            <a:tailEnd/>
                          </a:ln>
                        </pic:spPr>
                      </pic:pic>
                    </a:graphicData>
                  </a:graphic>
                </wp:anchor>
              </w:drawing>
            </w:r>
          </w:p>
        </w:tc>
      </w:tr>
    </w:tbl>
    <w:p w:rsidR="00FD14D9" w:rsidRPr="00BF1AA1" w:rsidRDefault="00FD14D9" w:rsidP="00FC48FA">
      <w:pPr>
        <w:pBdr>
          <w:bottom w:val="single" w:sz="4" w:space="1" w:color="auto"/>
        </w:pBdr>
        <w:spacing w:line="276" w:lineRule="auto"/>
        <w:jc w:val="center"/>
        <w:rPr>
          <w:rFonts w:ascii="Palatino Linotype" w:hAnsi="Palatino Linotype"/>
          <w:sz w:val="22"/>
          <w:szCs w:val="22"/>
        </w:rPr>
      </w:pPr>
      <w:r w:rsidRPr="00BF1AA1">
        <w:rPr>
          <w:rFonts w:ascii="Palatino Linotype" w:hAnsi="Palatino Linotype"/>
          <w:sz w:val="22"/>
          <w:szCs w:val="22"/>
        </w:rPr>
        <w:t>„Tanulj a tegnapból, élj a mában, és reménykedj a holnapban” (Albert Einstein)</w:t>
      </w:r>
    </w:p>
    <w:p w:rsidR="00FD14D9" w:rsidRPr="00BF1AA1" w:rsidRDefault="00FD14D9" w:rsidP="00FC48FA">
      <w:pPr>
        <w:spacing w:line="276" w:lineRule="auto"/>
        <w:rPr>
          <w:rFonts w:ascii="Palatino Linotype" w:hAnsi="Palatino Linotype"/>
          <w:sz w:val="22"/>
          <w:szCs w:val="22"/>
        </w:rPr>
      </w:pPr>
    </w:p>
    <w:p w:rsidR="00FD14D9" w:rsidRPr="00BF1AA1" w:rsidRDefault="00FD14D9" w:rsidP="00FC48FA">
      <w:pPr>
        <w:spacing w:line="276" w:lineRule="auto"/>
        <w:rPr>
          <w:rFonts w:ascii="Palatino Linotype" w:hAnsi="Palatino Linotype"/>
          <w:sz w:val="22"/>
          <w:szCs w:val="22"/>
        </w:rPr>
      </w:pPr>
    </w:p>
    <w:p w:rsidR="000B0EE0" w:rsidRPr="00BF1AA1" w:rsidRDefault="000B0EE0" w:rsidP="00FC48FA">
      <w:pPr>
        <w:spacing w:line="276" w:lineRule="auto"/>
        <w:rPr>
          <w:rFonts w:ascii="Palatino Linotype" w:hAnsi="Palatino Linotype"/>
          <w:sz w:val="22"/>
          <w:szCs w:val="22"/>
        </w:rPr>
      </w:pPr>
      <w:proofErr w:type="spellStart"/>
      <w:r w:rsidRPr="00BF1AA1">
        <w:rPr>
          <w:rFonts w:ascii="Palatino Linotype" w:hAnsi="Palatino Linotype"/>
          <w:sz w:val="22"/>
          <w:szCs w:val="22"/>
        </w:rPr>
        <w:t>Ikt</w:t>
      </w:r>
      <w:proofErr w:type="spellEnd"/>
      <w:r w:rsidRPr="00BF1AA1">
        <w:rPr>
          <w:rFonts w:ascii="Palatino Linotype" w:hAnsi="Palatino Linotype"/>
          <w:sz w:val="22"/>
          <w:szCs w:val="22"/>
        </w:rPr>
        <w:t>. szám:</w:t>
      </w:r>
      <w:r w:rsidR="005C4AC9" w:rsidRPr="00BF1AA1">
        <w:rPr>
          <w:rFonts w:ascii="Palatino Linotype" w:hAnsi="Palatino Linotype"/>
          <w:sz w:val="22"/>
          <w:szCs w:val="22"/>
        </w:rPr>
        <w:t xml:space="preserve"> 2/ </w:t>
      </w:r>
      <w:r w:rsidR="001401E1">
        <w:rPr>
          <w:rFonts w:ascii="Palatino Linotype" w:hAnsi="Palatino Linotype"/>
          <w:sz w:val="22"/>
          <w:szCs w:val="22"/>
        </w:rPr>
        <w:t>376-1</w:t>
      </w:r>
      <w:r w:rsidR="005C4AC9" w:rsidRPr="00BF1AA1">
        <w:rPr>
          <w:rFonts w:ascii="Palatino Linotype" w:hAnsi="Palatino Linotype"/>
          <w:sz w:val="22"/>
          <w:szCs w:val="22"/>
        </w:rPr>
        <w:t>/201</w:t>
      </w:r>
      <w:r w:rsidR="008A7C8C" w:rsidRPr="00BF1AA1">
        <w:rPr>
          <w:rFonts w:ascii="Palatino Linotype" w:hAnsi="Palatino Linotype"/>
          <w:sz w:val="22"/>
          <w:szCs w:val="22"/>
        </w:rPr>
        <w:t>9</w:t>
      </w:r>
      <w:r w:rsidRPr="00BF1AA1">
        <w:rPr>
          <w:rFonts w:ascii="Palatino Linotype" w:hAnsi="Palatino Linotype"/>
          <w:sz w:val="22"/>
          <w:szCs w:val="22"/>
        </w:rPr>
        <w:t>.</w:t>
      </w:r>
    </w:p>
    <w:p w:rsidR="000B0EE0" w:rsidRPr="00BF1AA1" w:rsidRDefault="000B0EE0" w:rsidP="00FC48FA">
      <w:pPr>
        <w:spacing w:line="276" w:lineRule="auto"/>
        <w:rPr>
          <w:rFonts w:ascii="Palatino Linotype" w:hAnsi="Palatino Linotype"/>
          <w:sz w:val="22"/>
          <w:szCs w:val="22"/>
        </w:rPr>
      </w:pPr>
    </w:p>
    <w:p w:rsidR="000B0EE0" w:rsidRPr="00BF1AA1" w:rsidRDefault="000B0EE0" w:rsidP="00FC48FA">
      <w:pPr>
        <w:spacing w:line="276" w:lineRule="auto"/>
        <w:rPr>
          <w:rFonts w:ascii="Palatino Linotype" w:hAnsi="Palatino Linotype"/>
          <w:sz w:val="22"/>
          <w:szCs w:val="22"/>
        </w:rPr>
      </w:pPr>
      <w:r w:rsidRPr="00BF1AA1">
        <w:rPr>
          <w:rFonts w:ascii="Palatino Linotype" w:hAnsi="Palatino Linotype"/>
          <w:sz w:val="22"/>
          <w:szCs w:val="22"/>
        </w:rPr>
        <w:t xml:space="preserve">Tájékoztatás a Balatonalmádi Család-és Gyermekjóléti Központ és Szociális Szolgálat </w:t>
      </w:r>
      <w:r w:rsidR="005C4AC9" w:rsidRPr="00BF1AA1">
        <w:rPr>
          <w:rFonts w:ascii="Palatino Linotype" w:hAnsi="Palatino Linotype"/>
          <w:sz w:val="22"/>
          <w:szCs w:val="22"/>
        </w:rPr>
        <w:t>201</w:t>
      </w:r>
      <w:r w:rsidR="008A7C8C" w:rsidRPr="00BF1AA1">
        <w:rPr>
          <w:rFonts w:ascii="Palatino Linotype" w:hAnsi="Palatino Linotype"/>
          <w:sz w:val="22"/>
          <w:szCs w:val="22"/>
        </w:rPr>
        <w:t>8</w:t>
      </w:r>
      <w:r w:rsidRPr="00BF1AA1">
        <w:rPr>
          <w:rFonts w:ascii="Palatino Linotype" w:hAnsi="Palatino Linotype"/>
          <w:sz w:val="22"/>
          <w:szCs w:val="22"/>
        </w:rPr>
        <w:t xml:space="preserve">. évi szakmai munkájáról </w:t>
      </w:r>
      <w:r w:rsidR="00D9264E">
        <w:rPr>
          <w:rFonts w:ascii="Palatino Linotype" w:hAnsi="Palatino Linotype"/>
          <w:sz w:val="22"/>
          <w:szCs w:val="22"/>
        </w:rPr>
        <w:t>Litér képviselő testülete</w:t>
      </w:r>
      <w:r w:rsidR="005C4AC9" w:rsidRPr="00BF1AA1">
        <w:rPr>
          <w:rFonts w:ascii="Palatino Linotype" w:hAnsi="Palatino Linotype"/>
          <w:sz w:val="22"/>
          <w:szCs w:val="22"/>
        </w:rPr>
        <w:t xml:space="preserve"> 201</w:t>
      </w:r>
      <w:r w:rsidR="008A7C8C" w:rsidRPr="00BF1AA1">
        <w:rPr>
          <w:rFonts w:ascii="Palatino Linotype" w:hAnsi="Palatino Linotype"/>
          <w:sz w:val="22"/>
          <w:szCs w:val="22"/>
        </w:rPr>
        <w:t>9</w:t>
      </w:r>
      <w:r w:rsidRPr="00BF1AA1">
        <w:rPr>
          <w:rFonts w:ascii="Palatino Linotype" w:hAnsi="Palatino Linotype"/>
          <w:sz w:val="22"/>
          <w:szCs w:val="22"/>
        </w:rPr>
        <w:t>.</w:t>
      </w:r>
      <w:r w:rsidR="00D9264E">
        <w:rPr>
          <w:rFonts w:ascii="Palatino Linotype" w:hAnsi="Palatino Linotype"/>
          <w:sz w:val="22"/>
          <w:szCs w:val="22"/>
        </w:rPr>
        <w:t xml:space="preserve"> </w:t>
      </w:r>
      <w:proofErr w:type="gramStart"/>
      <w:r w:rsidR="00D9264E">
        <w:rPr>
          <w:rFonts w:ascii="Palatino Linotype" w:hAnsi="Palatino Linotype"/>
          <w:sz w:val="22"/>
          <w:szCs w:val="22"/>
        </w:rPr>
        <w:t xml:space="preserve">május  </w:t>
      </w:r>
      <w:r w:rsidR="001401E1">
        <w:rPr>
          <w:rFonts w:ascii="Palatino Linotype" w:hAnsi="Palatino Linotype"/>
          <w:sz w:val="22"/>
          <w:szCs w:val="22"/>
        </w:rPr>
        <w:t>28</w:t>
      </w:r>
      <w:r w:rsidR="00D9264E">
        <w:rPr>
          <w:rFonts w:ascii="Palatino Linotype" w:hAnsi="Palatino Linotype"/>
          <w:sz w:val="22"/>
          <w:szCs w:val="22"/>
        </w:rPr>
        <w:t>.</w:t>
      </w:r>
      <w:proofErr w:type="gramEnd"/>
      <w:r w:rsidRPr="00BF1AA1">
        <w:rPr>
          <w:rFonts w:ascii="Palatino Linotype" w:hAnsi="Palatino Linotype"/>
          <w:sz w:val="22"/>
          <w:szCs w:val="22"/>
        </w:rPr>
        <w:t>-i ülésére</w:t>
      </w:r>
    </w:p>
    <w:p w:rsidR="00D46EF3" w:rsidRPr="00BF1AA1" w:rsidRDefault="00D46EF3" w:rsidP="00FC48FA">
      <w:pPr>
        <w:spacing w:line="276" w:lineRule="auto"/>
        <w:rPr>
          <w:rFonts w:ascii="Palatino Linotype" w:hAnsi="Palatino Linotype"/>
          <w:sz w:val="22"/>
          <w:szCs w:val="22"/>
        </w:rPr>
      </w:pPr>
    </w:p>
    <w:p w:rsidR="0007212C" w:rsidRPr="00BF1AA1" w:rsidRDefault="0007212C" w:rsidP="00FC48FA">
      <w:pPr>
        <w:pStyle w:val="Nincstrkz"/>
        <w:spacing w:before="60" w:after="60" w:line="276" w:lineRule="auto"/>
        <w:jc w:val="center"/>
        <w:rPr>
          <w:rFonts w:ascii="Palatino Linotype" w:hAnsi="Palatino Linotype"/>
          <w:b/>
          <w:sz w:val="22"/>
          <w:szCs w:val="22"/>
        </w:rPr>
      </w:pPr>
    </w:p>
    <w:p w:rsidR="002F6F6B" w:rsidRPr="00BF1AA1" w:rsidRDefault="002F6F6B" w:rsidP="00FC48FA">
      <w:pPr>
        <w:pStyle w:val="Nincstrkz"/>
        <w:spacing w:before="60" w:after="60" w:line="276" w:lineRule="auto"/>
        <w:jc w:val="both"/>
        <w:rPr>
          <w:rFonts w:ascii="Palatino Linotype" w:hAnsi="Palatino Linotype"/>
          <w:b/>
          <w:sz w:val="22"/>
          <w:szCs w:val="22"/>
        </w:rPr>
      </w:pPr>
    </w:p>
    <w:p w:rsidR="006C64AE" w:rsidRPr="00BF1AA1" w:rsidRDefault="006C64AE" w:rsidP="00FC48FA">
      <w:pPr>
        <w:pStyle w:val="Nincstrkz"/>
        <w:spacing w:before="60" w:after="60" w:line="276" w:lineRule="auto"/>
        <w:jc w:val="both"/>
        <w:rPr>
          <w:rFonts w:ascii="Palatino Linotype" w:hAnsi="Palatino Linotype"/>
          <w:b/>
          <w:sz w:val="22"/>
          <w:szCs w:val="22"/>
        </w:rPr>
      </w:pPr>
      <w:r w:rsidRPr="00BF1AA1">
        <w:rPr>
          <w:rFonts w:ascii="Palatino Linotype" w:hAnsi="Palatino Linotype"/>
          <w:b/>
          <w:sz w:val="22"/>
          <w:szCs w:val="22"/>
        </w:rPr>
        <w:t xml:space="preserve">Tisztelt </w:t>
      </w:r>
      <w:r w:rsidR="00D9264E">
        <w:rPr>
          <w:rFonts w:ascii="Palatino Linotype" w:hAnsi="Palatino Linotype"/>
          <w:b/>
          <w:sz w:val="22"/>
          <w:szCs w:val="22"/>
        </w:rPr>
        <w:t>Képviselő Testület</w:t>
      </w:r>
      <w:r w:rsidRPr="00BF1AA1">
        <w:rPr>
          <w:rFonts w:ascii="Palatino Linotype" w:hAnsi="Palatino Linotype"/>
          <w:b/>
          <w:sz w:val="22"/>
          <w:szCs w:val="22"/>
        </w:rPr>
        <w:t>!</w:t>
      </w:r>
    </w:p>
    <w:p w:rsidR="00D46EF3" w:rsidRPr="00BF1AA1" w:rsidRDefault="00D46EF3" w:rsidP="00FC48FA">
      <w:pPr>
        <w:pStyle w:val="Nincstrkz"/>
        <w:spacing w:before="60" w:after="60" w:line="276" w:lineRule="auto"/>
        <w:jc w:val="both"/>
        <w:rPr>
          <w:rFonts w:ascii="Palatino Linotype" w:hAnsi="Palatino Linotype"/>
          <w:sz w:val="22"/>
          <w:szCs w:val="22"/>
        </w:rPr>
      </w:pPr>
    </w:p>
    <w:p w:rsidR="002F6F6B" w:rsidRPr="00BF1AA1" w:rsidRDefault="002F6F6B" w:rsidP="00FC48FA">
      <w:pPr>
        <w:pStyle w:val="Nincstrkz"/>
        <w:spacing w:before="60" w:after="60" w:line="276" w:lineRule="auto"/>
        <w:jc w:val="both"/>
        <w:rPr>
          <w:rFonts w:ascii="Palatino Linotype" w:hAnsi="Palatino Linotype"/>
          <w:sz w:val="22"/>
          <w:szCs w:val="22"/>
        </w:rPr>
      </w:pPr>
    </w:p>
    <w:p w:rsidR="00DA2C2D" w:rsidRPr="00BF1AA1" w:rsidRDefault="006C64AE" w:rsidP="00FC48FA">
      <w:pPr>
        <w:pStyle w:val="Nincstrkz"/>
        <w:spacing w:before="60" w:after="60" w:line="276" w:lineRule="auto"/>
        <w:jc w:val="both"/>
        <w:rPr>
          <w:rFonts w:ascii="Palatino Linotype" w:hAnsi="Palatino Linotype"/>
          <w:sz w:val="22"/>
          <w:szCs w:val="22"/>
        </w:rPr>
      </w:pPr>
      <w:r w:rsidRPr="00BF1AA1">
        <w:rPr>
          <w:rFonts w:ascii="Palatino Linotype" w:hAnsi="Palatino Linotype"/>
          <w:sz w:val="22"/>
          <w:szCs w:val="22"/>
        </w:rPr>
        <w:t>A Balatonalmádi Család- és Gyermekjóléti Központ és Szociális Szolgálat, mint a Balatonalmádi Szociális Alapszolgáltatási Központ jogutódja a korábbi é</w:t>
      </w:r>
      <w:r w:rsidR="00706C40" w:rsidRPr="00BF1AA1">
        <w:rPr>
          <w:rFonts w:ascii="Palatino Linotype" w:hAnsi="Palatino Linotype"/>
          <w:sz w:val="22"/>
          <w:szCs w:val="22"/>
        </w:rPr>
        <w:t xml:space="preserve">vek gyakorlatának megfelelően, </w:t>
      </w:r>
      <w:r w:rsidR="005C4AC9" w:rsidRPr="00BF1AA1">
        <w:rPr>
          <w:rFonts w:ascii="Palatino Linotype" w:hAnsi="Palatino Linotype"/>
          <w:sz w:val="22"/>
          <w:szCs w:val="22"/>
        </w:rPr>
        <w:t>ezúton nyújtja be a 201</w:t>
      </w:r>
      <w:r w:rsidR="008A7C8C" w:rsidRPr="00BF1AA1">
        <w:rPr>
          <w:rFonts w:ascii="Palatino Linotype" w:hAnsi="Palatino Linotype"/>
          <w:sz w:val="22"/>
          <w:szCs w:val="22"/>
        </w:rPr>
        <w:t>8</w:t>
      </w:r>
      <w:r w:rsidRPr="00BF1AA1">
        <w:rPr>
          <w:rFonts w:ascii="Palatino Linotype" w:hAnsi="Palatino Linotype"/>
          <w:sz w:val="22"/>
          <w:szCs w:val="22"/>
        </w:rPr>
        <w:t>. évet érintő személyes gondoskodást végző szociális alapellátásokról szóló beszámolóját.</w:t>
      </w:r>
    </w:p>
    <w:p w:rsidR="00DA2C2D" w:rsidRPr="00BF1AA1" w:rsidRDefault="00DA2C2D" w:rsidP="00FC48FA">
      <w:pPr>
        <w:pStyle w:val="Nincstrkz"/>
        <w:spacing w:before="60" w:after="60" w:line="276" w:lineRule="auto"/>
        <w:rPr>
          <w:rFonts w:ascii="Palatino Linotype" w:hAnsi="Palatino Linotype"/>
          <w:b/>
          <w:smallCaps/>
          <w:sz w:val="22"/>
          <w:szCs w:val="22"/>
        </w:rPr>
      </w:pPr>
    </w:p>
    <w:p w:rsidR="00887826" w:rsidRPr="00BF1AA1" w:rsidRDefault="005135A8" w:rsidP="00FC48FA">
      <w:pPr>
        <w:spacing w:line="276" w:lineRule="auto"/>
        <w:rPr>
          <w:rFonts w:ascii="Palatino Linotype" w:hAnsi="Palatino Linotype"/>
          <w:sz w:val="22"/>
          <w:szCs w:val="22"/>
        </w:rPr>
      </w:pPr>
      <w:r w:rsidRPr="00BF1AA1">
        <w:rPr>
          <w:rFonts w:ascii="Palatino Linotype" w:hAnsi="Palatino Linotype"/>
          <w:sz w:val="22"/>
          <w:szCs w:val="22"/>
        </w:rPr>
        <w:t>Az intézmény</w:t>
      </w:r>
      <w:r w:rsidR="005C4AC9" w:rsidRPr="00BF1AA1">
        <w:rPr>
          <w:rFonts w:ascii="Palatino Linotype" w:hAnsi="Palatino Linotype"/>
          <w:sz w:val="22"/>
          <w:szCs w:val="22"/>
        </w:rPr>
        <w:t xml:space="preserve"> engedélyezett</w:t>
      </w:r>
      <w:r w:rsidRPr="00BF1AA1">
        <w:rPr>
          <w:rFonts w:ascii="Palatino Linotype" w:hAnsi="Palatino Linotype"/>
          <w:sz w:val="22"/>
          <w:szCs w:val="22"/>
        </w:rPr>
        <w:t xml:space="preserve"> </w:t>
      </w:r>
      <w:r w:rsidR="00887826" w:rsidRPr="00BF1AA1">
        <w:rPr>
          <w:rFonts w:ascii="Palatino Linotype" w:hAnsi="Palatino Linotype"/>
          <w:sz w:val="22"/>
          <w:szCs w:val="22"/>
        </w:rPr>
        <w:t>alk</w:t>
      </w:r>
      <w:r w:rsidRPr="00BF1AA1">
        <w:rPr>
          <w:rFonts w:ascii="Palatino Linotype" w:hAnsi="Palatino Linotype"/>
          <w:sz w:val="22"/>
          <w:szCs w:val="22"/>
        </w:rPr>
        <w:t>almazotti összlétszáma</w:t>
      </w:r>
      <w:r w:rsidR="00AC5D0F" w:rsidRPr="00BF1AA1">
        <w:rPr>
          <w:rFonts w:ascii="Palatino Linotype" w:hAnsi="Palatino Linotype"/>
          <w:sz w:val="22"/>
          <w:szCs w:val="22"/>
        </w:rPr>
        <w:t xml:space="preserve"> </w:t>
      </w:r>
      <w:r w:rsidR="005C4AC9" w:rsidRPr="00BF1AA1">
        <w:rPr>
          <w:rFonts w:ascii="Palatino Linotype" w:hAnsi="Palatino Linotype"/>
          <w:b/>
          <w:sz w:val="22"/>
          <w:szCs w:val="22"/>
        </w:rPr>
        <w:t>201</w:t>
      </w:r>
      <w:r w:rsidR="008A7C8C" w:rsidRPr="00BF1AA1">
        <w:rPr>
          <w:rFonts w:ascii="Palatino Linotype" w:hAnsi="Palatino Linotype"/>
          <w:b/>
          <w:sz w:val="22"/>
          <w:szCs w:val="22"/>
        </w:rPr>
        <w:t>8</w:t>
      </w:r>
      <w:r w:rsidR="005C4AC9" w:rsidRPr="00BF1AA1">
        <w:rPr>
          <w:rFonts w:ascii="Palatino Linotype" w:hAnsi="Palatino Linotype"/>
          <w:sz w:val="22"/>
          <w:szCs w:val="22"/>
        </w:rPr>
        <w:t>-</w:t>
      </w:r>
      <w:proofErr w:type="gramStart"/>
      <w:r w:rsidR="005C4AC9" w:rsidRPr="00BF1AA1">
        <w:rPr>
          <w:rFonts w:ascii="Palatino Linotype" w:hAnsi="Palatino Linotype"/>
          <w:sz w:val="22"/>
          <w:szCs w:val="22"/>
        </w:rPr>
        <w:t>b</w:t>
      </w:r>
      <w:r w:rsidR="008A7C8C" w:rsidRPr="00BF1AA1">
        <w:rPr>
          <w:rFonts w:ascii="Palatino Linotype" w:hAnsi="Palatino Linotype"/>
          <w:sz w:val="22"/>
          <w:szCs w:val="22"/>
        </w:rPr>
        <w:t>a</w:t>
      </w:r>
      <w:r w:rsidR="003C1724" w:rsidRPr="00BF1AA1">
        <w:rPr>
          <w:rFonts w:ascii="Palatino Linotype" w:hAnsi="Palatino Linotype"/>
          <w:sz w:val="22"/>
          <w:szCs w:val="22"/>
        </w:rPr>
        <w:t xml:space="preserve">n </w:t>
      </w:r>
      <w:r w:rsidRPr="00BF1AA1">
        <w:rPr>
          <w:rFonts w:ascii="Palatino Linotype" w:hAnsi="Palatino Linotype"/>
          <w:sz w:val="22"/>
          <w:szCs w:val="22"/>
        </w:rPr>
        <w:t>:</w:t>
      </w:r>
      <w:proofErr w:type="gramEnd"/>
    </w:p>
    <w:p w:rsidR="008A7C8C" w:rsidRPr="00BF1AA1" w:rsidRDefault="008A7C8C" w:rsidP="008A7C8C">
      <w:pPr>
        <w:tabs>
          <w:tab w:val="left" w:pos="284"/>
        </w:tabs>
        <w:rPr>
          <w:rFonts w:ascii="Palatino Linotype" w:hAnsi="Palatino Linotype"/>
          <w:sz w:val="22"/>
          <w:szCs w:val="22"/>
        </w:rPr>
      </w:pPr>
      <w:r w:rsidRPr="00BF1AA1">
        <w:rPr>
          <w:rFonts w:ascii="Palatino Linotype" w:hAnsi="Palatino Linotype"/>
          <w:b/>
          <w:sz w:val="22"/>
          <w:szCs w:val="22"/>
        </w:rPr>
        <w:tab/>
      </w:r>
      <w:r w:rsidRPr="00BF1AA1">
        <w:rPr>
          <w:rFonts w:ascii="Palatino Linotype" w:hAnsi="Palatino Linotype"/>
          <w:b/>
          <w:sz w:val="22"/>
          <w:szCs w:val="22"/>
        </w:rPr>
        <w:tab/>
      </w:r>
      <w:r w:rsidRPr="00BF1AA1">
        <w:rPr>
          <w:rFonts w:ascii="Palatino Linotype" w:hAnsi="Palatino Linotype"/>
          <w:b/>
          <w:sz w:val="22"/>
          <w:szCs w:val="22"/>
        </w:rPr>
        <w:tab/>
      </w:r>
      <w:r w:rsidRPr="00BF1AA1">
        <w:rPr>
          <w:rFonts w:ascii="Palatino Linotype" w:hAnsi="Palatino Linotype"/>
          <w:b/>
          <w:sz w:val="22"/>
          <w:szCs w:val="22"/>
        </w:rPr>
        <w:tab/>
      </w:r>
      <w:r w:rsidRPr="00BF1AA1">
        <w:rPr>
          <w:rFonts w:ascii="Palatino Linotype" w:hAnsi="Palatino Linotype"/>
          <w:b/>
          <w:sz w:val="22"/>
          <w:szCs w:val="22"/>
        </w:rPr>
        <w:tab/>
      </w:r>
      <w:proofErr w:type="gramStart"/>
      <w:r w:rsidRPr="00BF1AA1">
        <w:rPr>
          <w:rFonts w:ascii="Palatino Linotype" w:hAnsi="Palatino Linotype"/>
          <w:b/>
          <w:sz w:val="22"/>
          <w:szCs w:val="22"/>
        </w:rPr>
        <w:t xml:space="preserve">Balatonalmádi  </w:t>
      </w:r>
      <w:r w:rsidRPr="00BF1AA1">
        <w:rPr>
          <w:rFonts w:ascii="Palatino Linotype" w:hAnsi="Palatino Linotype"/>
          <w:sz w:val="22"/>
          <w:szCs w:val="22"/>
        </w:rPr>
        <w:t>23</w:t>
      </w:r>
      <w:proofErr w:type="gramEnd"/>
      <w:r w:rsidRPr="00BF1AA1">
        <w:rPr>
          <w:rFonts w:ascii="Palatino Linotype" w:hAnsi="Palatino Linotype"/>
          <w:sz w:val="22"/>
          <w:szCs w:val="22"/>
        </w:rPr>
        <w:t>,44 fő (ebből 3 közcélú foglalkoztatásban)</w:t>
      </w:r>
    </w:p>
    <w:p w:rsidR="008A7C8C" w:rsidRPr="00BF1AA1" w:rsidRDefault="008A7C8C" w:rsidP="008A7C8C">
      <w:pPr>
        <w:tabs>
          <w:tab w:val="left" w:pos="284"/>
        </w:tabs>
        <w:rPr>
          <w:rFonts w:ascii="Palatino Linotype" w:hAnsi="Palatino Linotype"/>
          <w:sz w:val="22"/>
          <w:szCs w:val="22"/>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b/>
          <w:sz w:val="22"/>
          <w:szCs w:val="22"/>
        </w:rPr>
        <w:t>Szentkirályszabadja</w:t>
      </w:r>
      <w:r w:rsidRPr="00BF1AA1">
        <w:rPr>
          <w:rFonts w:ascii="Palatino Linotype" w:hAnsi="Palatino Linotype"/>
          <w:sz w:val="22"/>
          <w:szCs w:val="22"/>
        </w:rPr>
        <w:t xml:space="preserve"> 4,25 fő</w:t>
      </w:r>
    </w:p>
    <w:p w:rsidR="008A7C8C" w:rsidRPr="00D9264E" w:rsidRDefault="008A7C8C" w:rsidP="008A7C8C">
      <w:pPr>
        <w:tabs>
          <w:tab w:val="left" w:pos="284"/>
        </w:tabs>
        <w:rPr>
          <w:rFonts w:ascii="Palatino Linotype" w:hAnsi="Palatino Linotype"/>
          <w:sz w:val="22"/>
          <w:szCs w:val="22"/>
          <w:u w:val="single"/>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D9264E">
        <w:rPr>
          <w:rFonts w:ascii="Palatino Linotype" w:hAnsi="Palatino Linotype"/>
          <w:b/>
          <w:sz w:val="22"/>
          <w:szCs w:val="22"/>
          <w:u w:val="single"/>
        </w:rPr>
        <w:t xml:space="preserve">Litér </w:t>
      </w:r>
      <w:r w:rsidRPr="00D9264E">
        <w:rPr>
          <w:rFonts w:ascii="Palatino Linotype" w:hAnsi="Palatino Linotype"/>
          <w:sz w:val="22"/>
          <w:szCs w:val="22"/>
          <w:u w:val="single"/>
        </w:rPr>
        <w:t>4,71 fő</w:t>
      </w:r>
    </w:p>
    <w:p w:rsidR="008A7C8C" w:rsidRPr="00BF1AA1" w:rsidRDefault="008A7C8C" w:rsidP="008A7C8C">
      <w:pPr>
        <w:tabs>
          <w:tab w:val="left" w:pos="284"/>
        </w:tabs>
        <w:rPr>
          <w:rFonts w:ascii="Palatino Linotype" w:hAnsi="Palatino Linotype"/>
          <w:sz w:val="22"/>
          <w:szCs w:val="22"/>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b/>
          <w:sz w:val="22"/>
          <w:szCs w:val="22"/>
        </w:rPr>
        <w:t>Felsőörs</w:t>
      </w:r>
      <w:r w:rsidRPr="00BF1AA1">
        <w:rPr>
          <w:rFonts w:ascii="Palatino Linotype" w:hAnsi="Palatino Linotype"/>
          <w:sz w:val="22"/>
          <w:szCs w:val="22"/>
        </w:rPr>
        <w:t xml:space="preserve"> 3,15 fő</w:t>
      </w:r>
    </w:p>
    <w:p w:rsidR="008A7C8C" w:rsidRPr="00BF1AA1" w:rsidRDefault="008A7C8C" w:rsidP="008A7C8C">
      <w:pPr>
        <w:tabs>
          <w:tab w:val="left" w:pos="284"/>
        </w:tabs>
        <w:rPr>
          <w:rFonts w:ascii="Palatino Linotype" w:hAnsi="Palatino Linotype"/>
          <w:sz w:val="22"/>
          <w:szCs w:val="22"/>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b/>
          <w:sz w:val="22"/>
          <w:szCs w:val="22"/>
        </w:rPr>
        <w:t xml:space="preserve">Balatonfűzfő </w:t>
      </w:r>
      <w:r w:rsidRPr="00BF1AA1">
        <w:rPr>
          <w:rFonts w:ascii="Palatino Linotype" w:hAnsi="Palatino Linotype"/>
          <w:sz w:val="22"/>
          <w:szCs w:val="22"/>
        </w:rPr>
        <w:t>7,15fő</w:t>
      </w:r>
    </w:p>
    <w:p w:rsidR="008A7C8C" w:rsidRPr="00BF1AA1" w:rsidRDefault="008A7C8C" w:rsidP="008A7C8C">
      <w:pPr>
        <w:tabs>
          <w:tab w:val="left" w:pos="284"/>
        </w:tabs>
        <w:rPr>
          <w:rFonts w:ascii="Palatino Linotype" w:hAnsi="Palatino Linotype"/>
          <w:sz w:val="22"/>
          <w:szCs w:val="22"/>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b/>
          <w:sz w:val="22"/>
          <w:szCs w:val="22"/>
        </w:rPr>
        <w:t xml:space="preserve">Alsóörs </w:t>
      </w:r>
      <w:r w:rsidRPr="00BF1AA1">
        <w:rPr>
          <w:rFonts w:ascii="Palatino Linotype" w:hAnsi="Palatino Linotype"/>
          <w:sz w:val="22"/>
          <w:szCs w:val="22"/>
        </w:rPr>
        <w:t>2,7</w:t>
      </w:r>
    </w:p>
    <w:p w:rsidR="008A7C8C" w:rsidRPr="00BF1AA1" w:rsidRDefault="008A7C8C" w:rsidP="008A7C8C">
      <w:pPr>
        <w:tabs>
          <w:tab w:val="left" w:pos="284"/>
        </w:tabs>
        <w:rPr>
          <w:rFonts w:ascii="Palatino Linotype" w:hAnsi="Palatino Linotype"/>
          <w:sz w:val="22"/>
          <w:szCs w:val="22"/>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b/>
          <w:sz w:val="22"/>
          <w:szCs w:val="22"/>
        </w:rPr>
        <w:t xml:space="preserve">Királyszentistván </w:t>
      </w:r>
      <w:r w:rsidRPr="00BF1AA1">
        <w:rPr>
          <w:rFonts w:ascii="Palatino Linotype" w:hAnsi="Palatino Linotype"/>
          <w:sz w:val="22"/>
          <w:szCs w:val="22"/>
        </w:rPr>
        <w:t>0,5</w:t>
      </w:r>
    </w:p>
    <w:p w:rsidR="008A7C8C" w:rsidRPr="00D9264E" w:rsidRDefault="008A7C8C" w:rsidP="008A7C8C">
      <w:pPr>
        <w:tabs>
          <w:tab w:val="left" w:pos="284"/>
        </w:tabs>
        <w:rPr>
          <w:rFonts w:ascii="Palatino Linotype" w:hAnsi="Palatino Linotype"/>
          <w:sz w:val="22"/>
          <w:szCs w:val="22"/>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D9264E">
        <w:rPr>
          <w:rFonts w:ascii="Palatino Linotype" w:hAnsi="Palatino Linotype"/>
          <w:b/>
          <w:sz w:val="22"/>
          <w:szCs w:val="22"/>
        </w:rPr>
        <w:t xml:space="preserve">Papkeszi: </w:t>
      </w:r>
      <w:r w:rsidRPr="00D9264E">
        <w:rPr>
          <w:rFonts w:ascii="Palatino Linotype" w:hAnsi="Palatino Linotype"/>
          <w:sz w:val="22"/>
          <w:szCs w:val="22"/>
        </w:rPr>
        <w:t>1,3</w:t>
      </w:r>
    </w:p>
    <w:p w:rsidR="008A7C8C" w:rsidRPr="00BF1AA1" w:rsidRDefault="008A7C8C" w:rsidP="008A7C8C">
      <w:pPr>
        <w:tabs>
          <w:tab w:val="left" w:pos="284"/>
        </w:tabs>
        <w:rPr>
          <w:rFonts w:ascii="Palatino Linotype" w:hAnsi="Palatino Linotype"/>
          <w:b/>
          <w:i/>
          <w:sz w:val="22"/>
          <w:szCs w:val="22"/>
        </w:rPr>
      </w:pP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sz w:val="22"/>
          <w:szCs w:val="22"/>
        </w:rPr>
        <w:tab/>
      </w:r>
      <w:r w:rsidRPr="00BF1AA1">
        <w:rPr>
          <w:rFonts w:ascii="Palatino Linotype" w:hAnsi="Palatino Linotype"/>
          <w:i/>
          <w:sz w:val="22"/>
          <w:szCs w:val="22"/>
        </w:rPr>
        <w:t xml:space="preserve">Összesen: </w:t>
      </w:r>
      <w:r w:rsidRPr="00BF1AA1">
        <w:rPr>
          <w:rFonts w:ascii="Palatino Linotype" w:hAnsi="Palatino Linotype"/>
          <w:b/>
          <w:i/>
          <w:sz w:val="22"/>
          <w:szCs w:val="22"/>
        </w:rPr>
        <w:t>47,2 fő</w:t>
      </w:r>
    </w:p>
    <w:p w:rsidR="008A7C8C" w:rsidRPr="00BF1AA1" w:rsidRDefault="008A7C8C" w:rsidP="008A7C8C">
      <w:pPr>
        <w:rPr>
          <w:rFonts w:ascii="Palatino Linotype" w:hAnsi="Palatino Linotype"/>
          <w:sz w:val="22"/>
          <w:szCs w:val="22"/>
        </w:rPr>
      </w:pPr>
    </w:p>
    <w:p w:rsidR="005C4AC9" w:rsidRPr="00BF1AA1" w:rsidRDefault="005C4AC9" w:rsidP="005C4AC9">
      <w:pPr>
        <w:rPr>
          <w:rFonts w:ascii="Palatino Linotype" w:hAnsi="Palatino Linotype"/>
          <w:sz w:val="22"/>
          <w:szCs w:val="22"/>
        </w:rPr>
      </w:pPr>
      <w:r w:rsidRPr="00BF1AA1">
        <w:rPr>
          <w:rFonts w:ascii="Palatino Linotype" w:hAnsi="Palatino Linotype"/>
          <w:sz w:val="22"/>
          <w:szCs w:val="22"/>
        </w:rPr>
        <w:t xml:space="preserve">Az engedélyezett létszámkeretet Szentkirályszabadján, Alsóörsön, Litéren, Felsőörsön és Papkeszin és Balatonfűzfőn 100%-ra feltöltöttük. </w:t>
      </w:r>
    </w:p>
    <w:p w:rsidR="005C4AC9" w:rsidRPr="00BF1AA1" w:rsidRDefault="005C4AC9" w:rsidP="005C4AC9">
      <w:pPr>
        <w:rPr>
          <w:rFonts w:ascii="Palatino Linotype" w:hAnsi="Palatino Linotype"/>
          <w:sz w:val="22"/>
          <w:szCs w:val="22"/>
        </w:rPr>
      </w:pPr>
      <w:r w:rsidRPr="00BF1AA1">
        <w:rPr>
          <w:rFonts w:ascii="Palatino Linotype" w:hAnsi="Palatino Linotype"/>
          <w:sz w:val="22"/>
          <w:szCs w:val="22"/>
        </w:rPr>
        <w:t xml:space="preserve">Nyugdíjazással, illetve szakképzett munkavállaló, vagy közmunkára vállalkozó munkatárs jelentkezésének/továbbképzési lehetőségének hiányában, a státuszok feltöltöttsége nem érte el </w:t>
      </w:r>
      <w:r w:rsidRPr="00BF1AA1">
        <w:rPr>
          <w:rFonts w:ascii="Palatino Linotype" w:hAnsi="Palatino Linotype"/>
          <w:sz w:val="22"/>
          <w:szCs w:val="22"/>
        </w:rPr>
        <w:lastRenderedPageBreak/>
        <w:t>a 100%-ot éves szinten Balatonalmádiban. Az intézmény foglalkoztatottsági mutatója átlagosan 201</w:t>
      </w:r>
      <w:r w:rsidR="008A7C8C" w:rsidRPr="00BF1AA1">
        <w:rPr>
          <w:rFonts w:ascii="Palatino Linotype" w:hAnsi="Palatino Linotype"/>
          <w:sz w:val="22"/>
          <w:szCs w:val="22"/>
        </w:rPr>
        <w:t>8</w:t>
      </w:r>
      <w:r w:rsidRPr="00BF1AA1">
        <w:rPr>
          <w:rFonts w:ascii="Palatino Linotype" w:hAnsi="Palatino Linotype"/>
          <w:sz w:val="22"/>
          <w:szCs w:val="22"/>
        </w:rPr>
        <w:t>-b</w:t>
      </w:r>
      <w:r w:rsidR="008A7C8C" w:rsidRPr="00BF1AA1">
        <w:rPr>
          <w:rFonts w:ascii="Palatino Linotype" w:hAnsi="Palatino Linotype"/>
          <w:sz w:val="22"/>
          <w:szCs w:val="22"/>
        </w:rPr>
        <w:t>a</w:t>
      </w:r>
      <w:r w:rsidRPr="00BF1AA1">
        <w:rPr>
          <w:rFonts w:ascii="Palatino Linotype" w:hAnsi="Palatino Linotype"/>
          <w:sz w:val="22"/>
          <w:szCs w:val="22"/>
        </w:rPr>
        <w:t xml:space="preserve">n: 92,9%. </w:t>
      </w:r>
    </w:p>
    <w:p w:rsidR="005C4AC9" w:rsidRPr="00BF1AA1" w:rsidRDefault="005C4AC9" w:rsidP="00FC48FA">
      <w:pPr>
        <w:spacing w:line="276" w:lineRule="auto"/>
        <w:rPr>
          <w:rFonts w:ascii="Palatino Linotype" w:hAnsi="Palatino Linotype"/>
          <w:b/>
          <w:sz w:val="22"/>
          <w:szCs w:val="22"/>
        </w:rPr>
      </w:pPr>
    </w:p>
    <w:p w:rsidR="005135A8" w:rsidRPr="00BF1AA1" w:rsidRDefault="005135A8" w:rsidP="00FC48FA">
      <w:pPr>
        <w:spacing w:line="276" w:lineRule="auto"/>
        <w:rPr>
          <w:rFonts w:ascii="Palatino Linotype" w:hAnsi="Palatino Linotype"/>
          <w:b/>
          <w:sz w:val="22"/>
          <w:szCs w:val="22"/>
        </w:rPr>
      </w:pPr>
      <w:r w:rsidRPr="00BF1AA1">
        <w:rPr>
          <w:rFonts w:ascii="Palatino Linotype" w:hAnsi="Palatino Linotype"/>
          <w:sz w:val="22"/>
          <w:szCs w:val="22"/>
        </w:rPr>
        <w:t xml:space="preserve">Az intézményben </w:t>
      </w:r>
      <w:r w:rsidR="00DB5A43" w:rsidRPr="00BF1AA1">
        <w:rPr>
          <w:rFonts w:ascii="Palatino Linotype" w:hAnsi="Palatino Linotype"/>
          <w:sz w:val="22"/>
          <w:szCs w:val="22"/>
        </w:rPr>
        <w:t>engedélyezett</w:t>
      </w:r>
      <w:r w:rsidRPr="00BF1AA1">
        <w:rPr>
          <w:rFonts w:ascii="Palatino Linotype" w:hAnsi="Palatino Linotype"/>
          <w:sz w:val="22"/>
          <w:szCs w:val="22"/>
        </w:rPr>
        <w:t xml:space="preserve"> feladatok</w:t>
      </w:r>
      <w:r w:rsidR="00DB5A43" w:rsidRPr="00BF1AA1">
        <w:rPr>
          <w:rFonts w:ascii="Palatino Linotype" w:hAnsi="Palatino Linotype"/>
          <w:sz w:val="22"/>
          <w:szCs w:val="22"/>
        </w:rPr>
        <w:t xml:space="preserve"> </w:t>
      </w:r>
      <w:r w:rsidR="005C4AC9" w:rsidRPr="00BF1AA1">
        <w:rPr>
          <w:rFonts w:ascii="Palatino Linotype" w:hAnsi="Palatino Linotype"/>
          <w:sz w:val="22"/>
          <w:szCs w:val="22"/>
        </w:rPr>
        <w:t xml:space="preserve">a </w:t>
      </w:r>
      <w:r w:rsidR="005C4AC9" w:rsidRPr="00BF1AA1">
        <w:rPr>
          <w:rFonts w:ascii="Palatino Linotype" w:hAnsi="Palatino Linotype"/>
          <w:b/>
          <w:sz w:val="22"/>
          <w:szCs w:val="22"/>
        </w:rPr>
        <w:t>201</w:t>
      </w:r>
      <w:r w:rsidR="008A7C8C" w:rsidRPr="00BF1AA1">
        <w:rPr>
          <w:rFonts w:ascii="Palatino Linotype" w:hAnsi="Palatino Linotype"/>
          <w:b/>
          <w:sz w:val="22"/>
          <w:szCs w:val="22"/>
        </w:rPr>
        <w:t>8</w:t>
      </w:r>
      <w:r w:rsidR="0025252A" w:rsidRPr="00BF1AA1">
        <w:rPr>
          <w:rFonts w:ascii="Palatino Linotype" w:hAnsi="Palatino Linotype"/>
          <w:b/>
          <w:sz w:val="22"/>
          <w:szCs w:val="22"/>
        </w:rPr>
        <w:t>. évi</w:t>
      </w:r>
      <w:r w:rsidR="0025252A" w:rsidRPr="00BF1AA1">
        <w:rPr>
          <w:rFonts w:ascii="Palatino Linotype" w:hAnsi="Palatino Linotype"/>
          <w:sz w:val="22"/>
          <w:szCs w:val="22"/>
        </w:rPr>
        <w:t xml:space="preserve"> </w:t>
      </w:r>
      <w:r w:rsidR="00042E9C" w:rsidRPr="00BF1AA1">
        <w:rPr>
          <w:rFonts w:ascii="Palatino Linotype" w:hAnsi="Palatino Linotype"/>
          <w:b/>
          <w:sz w:val="22"/>
          <w:szCs w:val="22"/>
        </w:rPr>
        <w:t xml:space="preserve">kormányzati funkció illetve </w:t>
      </w:r>
      <w:r w:rsidR="003F247D" w:rsidRPr="00BF1AA1">
        <w:rPr>
          <w:rFonts w:ascii="Palatino Linotype" w:hAnsi="Palatino Linotype"/>
          <w:b/>
          <w:sz w:val="22"/>
          <w:szCs w:val="22"/>
        </w:rPr>
        <w:t xml:space="preserve">államháztartási </w:t>
      </w:r>
      <w:r w:rsidR="0025252A" w:rsidRPr="00BF1AA1">
        <w:rPr>
          <w:rFonts w:ascii="Palatino Linotype" w:hAnsi="Palatino Linotype"/>
          <w:b/>
          <w:sz w:val="22"/>
          <w:szCs w:val="22"/>
        </w:rPr>
        <w:t>szakfeladat</w:t>
      </w:r>
      <w:r w:rsidR="003F247D" w:rsidRPr="00BF1AA1">
        <w:rPr>
          <w:rFonts w:ascii="Palatino Linotype" w:hAnsi="Palatino Linotype"/>
          <w:b/>
          <w:sz w:val="22"/>
          <w:szCs w:val="22"/>
        </w:rPr>
        <w:t xml:space="preserve"> </w:t>
      </w:r>
      <w:r w:rsidR="0025252A" w:rsidRPr="00BF1AA1">
        <w:rPr>
          <w:rFonts w:ascii="Palatino Linotype" w:hAnsi="Palatino Linotype"/>
          <w:b/>
          <w:sz w:val="22"/>
          <w:szCs w:val="22"/>
        </w:rPr>
        <w:t>rend szerint</w:t>
      </w:r>
      <w:r w:rsidR="00DB5A43" w:rsidRPr="00BF1AA1">
        <w:rPr>
          <w:rFonts w:ascii="Palatino Linotype" w:hAnsi="Palatino Linotype"/>
          <w:b/>
          <w:sz w:val="22"/>
          <w:szCs w:val="22"/>
        </w:rPr>
        <w:t xml:space="preserve">: </w:t>
      </w:r>
    </w:p>
    <w:p w:rsidR="006C64AE" w:rsidRPr="00BF1AA1" w:rsidRDefault="006C64AE" w:rsidP="00FC48FA">
      <w:pPr>
        <w:spacing w:line="276" w:lineRule="auto"/>
        <w:rPr>
          <w:rFonts w:ascii="Palatino Linotype" w:hAnsi="Palatino Linotype"/>
          <w:sz w:val="22"/>
          <w:szCs w:val="22"/>
        </w:rPr>
      </w:pPr>
    </w:p>
    <w:p w:rsidR="00150F1E" w:rsidRPr="00BF1AA1" w:rsidRDefault="00042E9C" w:rsidP="00FC48FA">
      <w:pPr>
        <w:spacing w:line="276" w:lineRule="auto"/>
        <w:rPr>
          <w:rFonts w:ascii="Palatino Linotype" w:hAnsi="Palatino Linotype"/>
          <w:sz w:val="22"/>
          <w:szCs w:val="22"/>
        </w:rPr>
      </w:pPr>
      <w:r w:rsidRPr="00BF1AA1">
        <w:rPr>
          <w:rFonts w:ascii="Palatino Linotype" w:hAnsi="Palatino Linotype"/>
          <w:sz w:val="22"/>
          <w:szCs w:val="22"/>
        </w:rPr>
        <w:t>107 051 (</w:t>
      </w:r>
      <w:r w:rsidR="00AF218A" w:rsidRPr="00BF1AA1">
        <w:rPr>
          <w:rFonts w:ascii="Palatino Linotype" w:hAnsi="Palatino Linotype"/>
          <w:sz w:val="22"/>
          <w:szCs w:val="22"/>
        </w:rPr>
        <w:t>889 921 -1</w:t>
      </w:r>
      <w:r w:rsidRPr="00BF1AA1">
        <w:rPr>
          <w:rFonts w:ascii="Palatino Linotype" w:hAnsi="Palatino Linotype"/>
          <w:sz w:val="22"/>
          <w:szCs w:val="22"/>
        </w:rPr>
        <w:t>)</w:t>
      </w:r>
      <w:r w:rsidR="00AF218A" w:rsidRPr="00BF1AA1">
        <w:rPr>
          <w:rFonts w:ascii="Palatino Linotype" w:hAnsi="Palatino Linotype"/>
          <w:sz w:val="22"/>
          <w:szCs w:val="22"/>
        </w:rPr>
        <w:t xml:space="preserve"> </w:t>
      </w:r>
      <w:r w:rsidR="005135A8" w:rsidRPr="00BF1AA1">
        <w:rPr>
          <w:rFonts w:ascii="Palatino Linotype" w:hAnsi="Palatino Linotype"/>
          <w:sz w:val="22"/>
          <w:szCs w:val="22"/>
        </w:rPr>
        <w:t xml:space="preserve">Szociális étkeztetés </w:t>
      </w:r>
    </w:p>
    <w:p w:rsidR="005135A8" w:rsidRPr="00BF1AA1" w:rsidRDefault="00AF218A" w:rsidP="00FC48FA">
      <w:pPr>
        <w:spacing w:line="276" w:lineRule="auto"/>
        <w:rPr>
          <w:rFonts w:ascii="Palatino Linotype" w:hAnsi="Palatino Linotype"/>
          <w:sz w:val="22"/>
          <w:szCs w:val="22"/>
        </w:rPr>
      </w:pPr>
      <w:r w:rsidRPr="00BF1AA1">
        <w:rPr>
          <w:rFonts w:ascii="Palatino Linotype" w:hAnsi="Palatino Linotype"/>
          <w:sz w:val="22"/>
          <w:szCs w:val="22"/>
        </w:rPr>
        <w:tab/>
      </w:r>
      <w:r w:rsidR="002C43E6" w:rsidRPr="00BF1AA1">
        <w:rPr>
          <w:rFonts w:ascii="Palatino Linotype" w:hAnsi="Palatino Linotype"/>
          <w:sz w:val="22"/>
          <w:szCs w:val="22"/>
        </w:rPr>
        <w:tab/>
      </w:r>
      <w:r w:rsidR="005135A8" w:rsidRPr="00BF1AA1">
        <w:rPr>
          <w:rFonts w:ascii="Palatino Linotype" w:hAnsi="Palatino Linotype"/>
          <w:sz w:val="22"/>
          <w:szCs w:val="22"/>
        </w:rPr>
        <w:t>(Balatonalmádi</w:t>
      </w:r>
      <w:r w:rsidR="00084699" w:rsidRPr="00BF1AA1">
        <w:rPr>
          <w:rFonts w:ascii="Palatino Linotype" w:hAnsi="Palatino Linotype"/>
          <w:sz w:val="22"/>
          <w:szCs w:val="22"/>
        </w:rPr>
        <w:t>, Papkeszi</w:t>
      </w:r>
      <w:r w:rsidR="005135A8" w:rsidRPr="00BF1AA1">
        <w:rPr>
          <w:rFonts w:ascii="Palatino Linotype" w:hAnsi="Palatino Linotype"/>
          <w:sz w:val="22"/>
          <w:szCs w:val="22"/>
        </w:rPr>
        <w:t>)</w:t>
      </w:r>
    </w:p>
    <w:p w:rsidR="00150F1E" w:rsidRPr="00D9264E" w:rsidRDefault="00042E9C" w:rsidP="00FC48FA">
      <w:pPr>
        <w:spacing w:line="276" w:lineRule="auto"/>
        <w:rPr>
          <w:rFonts w:ascii="Palatino Linotype" w:hAnsi="Palatino Linotype"/>
          <w:b/>
          <w:sz w:val="22"/>
          <w:szCs w:val="22"/>
        </w:rPr>
      </w:pPr>
      <w:r w:rsidRPr="00D9264E">
        <w:rPr>
          <w:rFonts w:ascii="Palatino Linotype" w:hAnsi="Palatino Linotype"/>
          <w:b/>
          <w:sz w:val="22"/>
          <w:szCs w:val="22"/>
        </w:rPr>
        <w:t>107 052 (</w:t>
      </w:r>
      <w:r w:rsidR="00AF218A" w:rsidRPr="00D9264E">
        <w:rPr>
          <w:rFonts w:ascii="Palatino Linotype" w:hAnsi="Palatino Linotype"/>
          <w:b/>
          <w:sz w:val="22"/>
          <w:szCs w:val="22"/>
        </w:rPr>
        <w:t>889 922 –</w:t>
      </w:r>
      <w:r w:rsidR="00DB5A43" w:rsidRPr="00D9264E">
        <w:rPr>
          <w:rFonts w:ascii="Palatino Linotype" w:hAnsi="Palatino Linotype"/>
          <w:b/>
          <w:sz w:val="22"/>
          <w:szCs w:val="22"/>
        </w:rPr>
        <w:t xml:space="preserve"> </w:t>
      </w:r>
      <w:r w:rsidR="00AF218A" w:rsidRPr="00D9264E">
        <w:rPr>
          <w:rFonts w:ascii="Palatino Linotype" w:hAnsi="Palatino Linotype"/>
          <w:b/>
          <w:sz w:val="22"/>
          <w:szCs w:val="22"/>
        </w:rPr>
        <w:t>1</w:t>
      </w:r>
      <w:r w:rsidRPr="00D9264E">
        <w:rPr>
          <w:rFonts w:ascii="Palatino Linotype" w:hAnsi="Palatino Linotype"/>
          <w:b/>
          <w:sz w:val="22"/>
          <w:szCs w:val="22"/>
        </w:rPr>
        <w:t>)</w:t>
      </w:r>
      <w:r w:rsidR="00AF218A" w:rsidRPr="00D9264E">
        <w:rPr>
          <w:rFonts w:ascii="Palatino Linotype" w:hAnsi="Palatino Linotype"/>
          <w:b/>
          <w:sz w:val="22"/>
          <w:szCs w:val="22"/>
        </w:rPr>
        <w:t xml:space="preserve"> </w:t>
      </w:r>
      <w:r w:rsidR="005135A8" w:rsidRPr="00D9264E">
        <w:rPr>
          <w:rFonts w:ascii="Palatino Linotype" w:hAnsi="Palatino Linotype"/>
          <w:b/>
          <w:sz w:val="22"/>
          <w:szCs w:val="22"/>
        </w:rPr>
        <w:t xml:space="preserve">Házi segítségnyújtás </w:t>
      </w:r>
    </w:p>
    <w:p w:rsidR="005135A8" w:rsidRPr="00D9264E" w:rsidRDefault="005135A8" w:rsidP="00FC48FA">
      <w:pPr>
        <w:spacing w:line="276" w:lineRule="auto"/>
        <w:rPr>
          <w:rFonts w:ascii="Palatino Linotype" w:hAnsi="Palatino Linotype"/>
          <w:b/>
          <w:sz w:val="22"/>
          <w:szCs w:val="22"/>
        </w:rPr>
      </w:pPr>
      <w:r w:rsidRPr="00D9264E">
        <w:rPr>
          <w:rFonts w:ascii="Palatino Linotype" w:hAnsi="Palatino Linotype"/>
          <w:b/>
          <w:sz w:val="22"/>
          <w:szCs w:val="22"/>
        </w:rPr>
        <w:t xml:space="preserve">(Balatonalmádi, Szentkirályszabadja, </w:t>
      </w:r>
      <w:r w:rsidRPr="00D9264E">
        <w:rPr>
          <w:rFonts w:ascii="Palatino Linotype" w:hAnsi="Palatino Linotype"/>
          <w:b/>
          <w:sz w:val="22"/>
          <w:szCs w:val="22"/>
          <w:u w:val="single"/>
        </w:rPr>
        <w:t>Litér,</w:t>
      </w:r>
      <w:r w:rsidRPr="00D9264E">
        <w:rPr>
          <w:rFonts w:ascii="Palatino Linotype" w:hAnsi="Palatino Linotype"/>
          <w:b/>
          <w:sz w:val="22"/>
          <w:szCs w:val="22"/>
        </w:rPr>
        <w:t xml:space="preserve"> Felsőörs</w:t>
      </w:r>
      <w:r w:rsidR="00DB5A43" w:rsidRPr="00D9264E">
        <w:rPr>
          <w:rFonts w:ascii="Palatino Linotype" w:hAnsi="Palatino Linotype"/>
          <w:b/>
          <w:sz w:val="22"/>
          <w:szCs w:val="22"/>
        </w:rPr>
        <w:t>, Alsóörs, Balatonfűzfő</w:t>
      </w:r>
      <w:r w:rsidR="00084699" w:rsidRPr="00D9264E">
        <w:rPr>
          <w:rFonts w:ascii="Palatino Linotype" w:hAnsi="Palatino Linotype"/>
          <w:b/>
          <w:sz w:val="22"/>
          <w:szCs w:val="22"/>
        </w:rPr>
        <w:t xml:space="preserve">, </w:t>
      </w:r>
      <w:r w:rsidR="00F937FE" w:rsidRPr="00D9264E">
        <w:rPr>
          <w:rFonts w:ascii="Palatino Linotype" w:hAnsi="Palatino Linotype"/>
          <w:b/>
          <w:sz w:val="22"/>
          <w:szCs w:val="22"/>
        </w:rPr>
        <w:t>Királyszentistván</w:t>
      </w:r>
      <w:r w:rsidR="00084699" w:rsidRPr="00D9264E">
        <w:rPr>
          <w:rFonts w:ascii="Palatino Linotype" w:hAnsi="Palatino Linotype"/>
          <w:b/>
          <w:sz w:val="22"/>
          <w:szCs w:val="22"/>
        </w:rPr>
        <w:t>, Papkeszi</w:t>
      </w:r>
      <w:r w:rsidRPr="00D9264E">
        <w:rPr>
          <w:rFonts w:ascii="Palatino Linotype" w:hAnsi="Palatino Linotype"/>
          <w:b/>
          <w:sz w:val="22"/>
          <w:szCs w:val="22"/>
        </w:rPr>
        <w:t>)</w:t>
      </w:r>
    </w:p>
    <w:p w:rsidR="00AF218A" w:rsidRPr="00D9264E" w:rsidRDefault="00042E9C" w:rsidP="00FC48FA">
      <w:pPr>
        <w:pStyle w:val="Nincstrkz"/>
        <w:numPr>
          <w:ilvl w:val="0"/>
          <w:numId w:val="2"/>
        </w:numPr>
        <w:spacing w:line="276" w:lineRule="auto"/>
        <w:ind w:left="720"/>
        <w:rPr>
          <w:rFonts w:ascii="Palatino Linotype" w:hAnsi="Palatino Linotype"/>
          <w:b/>
          <w:sz w:val="22"/>
          <w:szCs w:val="22"/>
        </w:rPr>
      </w:pPr>
      <w:r w:rsidRPr="00D9264E">
        <w:rPr>
          <w:rFonts w:ascii="Palatino Linotype" w:hAnsi="Palatino Linotype"/>
          <w:b/>
          <w:sz w:val="22"/>
          <w:szCs w:val="22"/>
        </w:rPr>
        <w:t>102 030 (</w:t>
      </w:r>
      <w:r w:rsidR="00DB5A43" w:rsidRPr="00D9264E">
        <w:rPr>
          <w:rFonts w:ascii="Palatino Linotype" w:hAnsi="Palatino Linotype"/>
          <w:b/>
          <w:sz w:val="22"/>
          <w:szCs w:val="22"/>
        </w:rPr>
        <w:t xml:space="preserve">881 011 </w:t>
      </w:r>
      <w:r w:rsidRPr="00D9264E">
        <w:rPr>
          <w:rFonts w:ascii="Palatino Linotype" w:hAnsi="Palatino Linotype"/>
          <w:b/>
          <w:sz w:val="22"/>
          <w:szCs w:val="22"/>
        </w:rPr>
        <w:t>–</w:t>
      </w:r>
      <w:r w:rsidR="00DB5A43" w:rsidRPr="00D9264E">
        <w:rPr>
          <w:rFonts w:ascii="Palatino Linotype" w:hAnsi="Palatino Linotype"/>
          <w:b/>
          <w:sz w:val="22"/>
          <w:szCs w:val="22"/>
        </w:rPr>
        <w:t xml:space="preserve"> 1</w:t>
      </w:r>
      <w:r w:rsidRPr="00D9264E">
        <w:rPr>
          <w:rFonts w:ascii="Palatino Linotype" w:hAnsi="Palatino Linotype"/>
          <w:b/>
          <w:sz w:val="22"/>
          <w:szCs w:val="22"/>
        </w:rPr>
        <w:t>)</w:t>
      </w:r>
      <w:r w:rsidR="00DB5A43" w:rsidRPr="00D9264E">
        <w:rPr>
          <w:rFonts w:ascii="Palatino Linotype" w:hAnsi="Palatino Linotype"/>
          <w:b/>
          <w:sz w:val="22"/>
          <w:szCs w:val="22"/>
        </w:rPr>
        <w:t xml:space="preserve"> </w:t>
      </w:r>
      <w:r w:rsidR="00AF218A" w:rsidRPr="00D9264E">
        <w:rPr>
          <w:rFonts w:ascii="Palatino Linotype" w:hAnsi="Palatino Linotype"/>
          <w:b/>
          <w:sz w:val="22"/>
          <w:szCs w:val="22"/>
        </w:rPr>
        <w:t>Nappali szociális ellátás- Idősek Klubja</w:t>
      </w:r>
    </w:p>
    <w:p w:rsidR="00DB5A43" w:rsidRPr="00D9264E" w:rsidRDefault="00AF218A" w:rsidP="00FC48FA">
      <w:pPr>
        <w:pStyle w:val="Nincstrkz"/>
        <w:spacing w:line="276" w:lineRule="auto"/>
        <w:ind w:left="708" w:firstLine="708"/>
        <w:rPr>
          <w:rFonts w:ascii="Palatino Linotype" w:hAnsi="Palatino Linotype"/>
          <w:b/>
          <w:sz w:val="22"/>
          <w:szCs w:val="22"/>
        </w:rPr>
      </w:pPr>
      <w:r w:rsidRPr="00D9264E">
        <w:rPr>
          <w:rFonts w:ascii="Palatino Linotype" w:hAnsi="Palatino Linotype"/>
          <w:b/>
          <w:sz w:val="22"/>
          <w:szCs w:val="22"/>
        </w:rPr>
        <w:t xml:space="preserve">(Balatonalmádi, Szentkirályszabadja, </w:t>
      </w:r>
      <w:r w:rsidRPr="00D9264E">
        <w:rPr>
          <w:rFonts w:ascii="Palatino Linotype" w:hAnsi="Palatino Linotype"/>
          <w:b/>
          <w:sz w:val="22"/>
          <w:szCs w:val="22"/>
          <w:u w:val="single"/>
        </w:rPr>
        <w:t>Litér</w:t>
      </w:r>
      <w:r w:rsidRPr="00D9264E">
        <w:rPr>
          <w:rFonts w:ascii="Palatino Linotype" w:hAnsi="Palatino Linotype"/>
          <w:b/>
          <w:sz w:val="22"/>
          <w:szCs w:val="22"/>
        </w:rPr>
        <w:t>, Felsőörs</w:t>
      </w:r>
      <w:r w:rsidR="00DB5A43" w:rsidRPr="00D9264E">
        <w:rPr>
          <w:rFonts w:ascii="Palatino Linotype" w:hAnsi="Palatino Linotype"/>
          <w:b/>
          <w:sz w:val="22"/>
          <w:szCs w:val="22"/>
        </w:rPr>
        <w:t>, Bal</w:t>
      </w:r>
      <w:r w:rsidR="00F937FE" w:rsidRPr="00D9264E">
        <w:rPr>
          <w:rFonts w:ascii="Palatino Linotype" w:hAnsi="Palatino Linotype"/>
          <w:b/>
          <w:sz w:val="22"/>
          <w:szCs w:val="22"/>
        </w:rPr>
        <w:t>a</w:t>
      </w:r>
      <w:r w:rsidR="00DB5A43" w:rsidRPr="00D9264E">
        <w:rPr>
          <w:rFonts w:ascii="Palatino Linotype" w:hAnsi="Palatino Linotype"/>
          <w:b/>
          <w:sz w:val="22"/>
          <w:szCs w:val="22"/>
        </w:rPr>
        <w:t>tonfűzfő)</w:t>
      </w:r>
      <w:r w:rsidRPr="00D9264E">
        <w:rPr>
          <w:rFonts w:ascii="Palatino Linotype" w:hAnsi="Palatino Linotype"/>
          <w:b/>
          <w:sz w:val="22"/>
          <w:szCs w:val="22"/>
        </w:rPr>
        <w:t xml:space="preserve"> </w:t>
      </w:r>
    </w:p>
    <w:p w:rsidR="00150F1E" w:rsidRPr="00BF1AA1" w:rsidRDefault="00042E9C" w:rsidP="00FC48FA">
      <w:pPr>
        <w:pStyle w:val="Nincstrkz"/>
        <w:numPr>
          <w:ilvl w:val="0"/>
          <w:numId w:val="11"/>
        </w:numPr>
        <w:spacing w:line="276" w:lineRule="auto"/>
        <w:rPr>
          <w:rFonts w:ascii="Palatino Linotype" w:hAnsi="Palatino Linotype"/>
          <w:sz w:val="22"/>
          <w:szCs w:val="22"/>
        </w:rPr>
      </w:pPr>
      <w:r w:rsidRPr="00BF1AA1">
        <w:rPr>
          <w:rFonts w:ascii="Palatino Linotype" w:hAnsi="Palatino Linotype"/>
          <w:sz w:val="22"/>
          <w:szCs w:val="22"/>
        </w:rPr>
        <w:t>107 054 (</w:t>
      </w:r>
      <w:r w:rsidR="00AF218A" w:rsidRPr="00BF1AA1">
        <w:rPr>
          <w:rFonts w:ascii="Palatino Linotype" w:hAnsi="Palatino Linotype"/>
          <w:sz w:val="22"/>
          <w:szCs w:val="22"/>
        </w:rPr>
        <w:t xml:space="preserve">889 924 </w:t>
      </w:r>
      <w:r w:rsidRPr="00BF1AA1">
        <w:rPr>
          <w:rFonts w:ascii="Palatino Linotype" w:hAnsi="Palatino Linotype"/>
          <w:sz w:val="22"/>
          <w:szCs w:val="22"/>
        </w:rPr>
        <w:t>–</w:t>
      </w:r>
      <w:r w:rsidR="00DB5A43" w:rsidRPr="00BF1AA1">
        <w:rPr>
          <w:rFonts w:ascii="Palatino Linotype" w:hAnsi="Palatino Linotype"/>
          <w:sz w:val="22"/>
          <w:szCs w:val="22"/>
        </w:rPr>
        <w:t xml:space="preserve"> </w:t>
      </w:r>
      <w:r w:rsidR="00AF218A" w:rsidRPr="00BF1AA1">
        <w:rPr>
          <w:rFonts w:ascii="Palatino Linotype" w:hAnsi="Palatino Linotype"/>
          <w:sz w:val="22"/>
          <w:szCs w:val="22"/>
        </w:rPr>
        <w:t>1</w:t>
      </w:r>
      <w:r w:rsidRPr="00BF1AA1">
        <w:rPr>
          <w:rFonts w:ascii="Palatino Linotype" w:hAnsi="Palatino Linotype"/>
          <w:sz w:val="22"/>
          <w:szCs w:val="22"/>
        </w:rPr>
        <w:t>)</w:t>
      </w:r>
      <w:r w:rsidR="00AF218A" w:rsidRPr="00BF1AA1">
        <w:rPr>
          <w:rFonts w:ascii="Palatino Linotype" w:hAnsi="Palatino Linotype"/>
          <w:sz w:val="22"/>
          <w:szCs w:val="22"/>
        </w:rPr>
        <w:t xml:space="preserve"> Családsegítés</w:t>
      </w:r>
      <w:r w:rsidR="00094CA0" w:rsidRPr="00BF1AA1">
        <w:rPr>
          <w:rFonts w:ascii="Palatino Linotype" w:hAnsi="Palatino Linotype"/>
          <w:sz w:val="22"/>
          <w:szCs w:val="22"/>
        </w:rPr>
        <w:t xml:space="preserve"> </w:t>
      </w:r>
    </w:p>
    <w:p w:rsidR="00AF218A" w:rsidRPr="00BF1AA1" w:rsidRDefault="00094CA0" w:rsidP="00FC48FA">
      <w:pPr>
        <w:pStyle w:val="Nincstrkz"/>
        <w:spacing w:line="276" w:lineRule="auto"/>
        <w:ind w:left="1068" w:firstLine="348"/>
        <w:rPr>
          <w:rFonts w:ascii="Palatino Linotype" w:hAnsi="Palatino Linotype"/>
          <w:sz w:val="22"/>
          <w:szCs w:val="22"/>
        </w:rPr>
      </w:pPr>
      <w:r w:rsidRPr="00BF1AA1">
        <w:rPr>
          <w:rFonts w:ascii="Palatino Linotype" w:hAnsi="Palatino Linotype"/>
          <w:sz w:val="22"/>
          <w:szCs w:val="22"/>
        </w:rPr>
        <w:t>(Balatonalmádi, Alsóörs, Szentkirályszabadja, Balatonfűzfő</w:t>
      </w:r>
      <w:r w:rsidR="00084699" w:rsidRPr="00BF1AA1">
        <w:rPr>
          <w:rFonts w:ascii="Palatino Linotype" w:hAnsi="Palatino Linotype"/>
          <w:sz w:val="22"/>
          <w:szCs w:val="22"/>
        </w:rPr>
        <w:t>, Papkeszi</w:t>
      </w:r>
      <w:r w:rsidRPr="00BF1AA1">
        <w:rPr>
          <w:rFonts w:ascii="Palatino Linotype" w:hAnsi="Palatino Linotype"/>
          <w:sz w:val="22"/>
          <w:szCs w:val="22"/>
        </w:rPr>
        <w:t>)</w:t>
      </w:r>
    </w:p>
    <w:p w:rsidR="002C43E6" w:rsidRPr="00BF1AA1" w:rsidRDefault="00042E9C" w:rsidP="00FC48FA">
      <w:pPr>
        <w:pStyle w:val="Nincstrkz"/>
        <w:numPr>
          <w:ilvl w:val="0"/>
          <w:numId w:val="10"/>
        </w:numPr>
        <w:spacing w:line="276" w:lineRule="auto"/>
        <w:rPr>
          <w:rFonts w:ascii="Palatino Linotype" w:hAnsi="Palatino Linotype"/>
          <w:sz w:val="22"/>
          <w:szCs w:val="22"/>
        </w:rPr>
      </w:pPr>
      <w:r w:rsidRPr="00BF1AA1">
        <w:rPr>
          <w:rFonts w:ascii="Palatino Linotype" w:hAnsi="Palatino Linotype"/>
          <w:sz w:val="22"/>
          <w:szCs w:val="22"/>
        </w:rPr>
        <w:t>104 042 (</w:t>
      </w:r>
      <w:r w:rsidR="00AF218A" w:rsidRPr="00BF1AA1">
        <w:rPr>
          <w:rFonts w:ascii="Palatino Linotype" w:hAnsi="Palatino Linotype"/>
          <w:sz w:val="22"/>
          <w:szCs w:val="22"/>
        </w:rPr>
        <w:t>889</w:t>
      </w:r>
      <w:r w:rsidR="00DB5A43" w:rsidRPr="00BF1AA1">
        <w:rPr>
          <w:rFonts w:ascii="Palatino Linotype" w:hAnsi="Palatino Linotype"/>
          <w:sz w:val="22"/>
          <w:szCs w:val="22"/>
        </w:rPr>
        <w:t> </w:t>
      </w:r>
      <w:r w:rsidR="00AF218A" w:rsidRPr="00BF1AA1">
        <w:rPr>
          <w:rFonts w:ascii="Palatino Linotype" w:hAnsi="Palatino Linotype"/>
          <w:sz w:val="22"/>
          <w:szCs w:val="22"/>
        </w:rPr>
        <w:t>201</w:t>
      </w:r>
      <w:r w:rsidR="00DB5A43" w:rsidRPr="00BF1AA1">
        <w:rPr>
          <w:rFonts w:ascii="Palatino Linotype" w:hAnsi="Palatino Linotype"/>
          <w:sz w:val="22"/>
          <w:szCs w:val="22"/>
        </w:rPr>
        <w:t xml:space="preserve"> </w:t>
      </w:r>
      <w:r w:rsidRPr="00BF1AA1">
        <w:rPr>
          <w:rFonts w:ascii="Palatino Linotype" w:hAnsi="Palatino Linotype"/>
          <w:sz w:val="22"/>
          <w:szCs w:val="22"/>
        </w:rPr>
        <w:t>–</w:t>
      </w:r>
      <w:r w:rsidR="00DB5A43" w:rsidRPr="00BF1AA1">
        <w:rPr>
          <w:rFonts w:ascii="Palatino Linotype" w:hAnsi="Palatino Linotype"/>
          <w:sz w:val="22"/>
          <w:szCs w:val="22"/>
        </w:rPr>
        <w:t xml:space="preserve"> </w:t>
      </w:r>
      <w:r w:rsidR="00AF218A" w:rsidRPr="00BF1AA1">
        <w:rPr>
          <w:rFonts w:ascii="Palatino Linotype" w:hAnsi="Palatino Linotype"/>
          <w:sz w:val="22"/>
          <w:szCs w:val="22"/>
        </w:rPr>
        <w:t>1</w:t>
      </w:r>
      <w:r w:rsidRPr="00BF1AA1">
        <w:rPr>
          <w:rFonts w:ascii="Palatino Linotype" w:hAnsi="Palatino Linotype"/>
          <w:sz w:val="22"/>
          <w:szCs w:val="22"/>
        </w:rPr>
        <w:t>)</w:t>
      </w:r>
      <w:r w:rsidR="00AF218A" w:rsidRPr="00BF1AA1">
        <w:rPr>
          <w:rFonts w:ascii="Palatino Linotype" w:hAnsi="Palatino Linotype"/>
          <w:sz w:val="22"/>
          <w:szCs w:val="22"/>
        </w:rPr>
        <w:t xml:space="preserve"> Gyermekjóléti szolgáltatás</w:t>
      </w:r>
    </w:p>
    <w:p w:rsidR="002C43E6" w:rsidRPr="00BF1AA1" w:rsidRDefault="002C43E6" w:rsidP="00FC48FA">
      <w:pPr>
        <w:pStyle w:val="Nincstrkz"/>
        <w:spacing w:line="276" w:lineRule="auto"/>
        <w:ind w:left="708" w:firstLine="708"/>
        <w:rPr>
          <w:rFonts w:ascii="Palatino Linotype" w:hAnsi="Palatino Linotype"/>
          <w:sz w:val="22"/>
          <w:szCs w:val="22"/>
        </w:rPr>
      </w:pPr>
      <w:r w:rsidRPr="00BF1AA1">
        <w:rPr>
          <w:rFonts w:ascii="Palatino Linotype" w:hAnsi="Palatino Linotype"/>
          <w:sz w:val="22"/>
          <w:szCs w:val="22"/>
        </w:rPr>
        <w:t>(Balatonalmádi, Alsóörs, Szentkirályszabadja, Balatonfűzfő</w:t>
      </w:r>
      <w:r w:rsidR="00084699" w:rsidRPr="00BF1AA1">
        <w:rPr>
          <w:rFonts w:ascii="Palatino Linotype" w:hAnsi="Palatino Linotype"/>
          <w:sz w:val="22"/>
          <w:szCs w:val="22"/>
        </w:rPr>
        <w:t>, Papkeszi</w:t>
      </w:r>
      <w:r w:rsidRPr="00BF1AA1">
        <w:rPr>
          <w:rFonts w:ascii="Palatino Linotype" w:hAnsi="Palatino Linotype"/>
          <w:sz w:val="22"/>
          <w:szCs w:val="22"/>
        </w:rPr>
        <w:t>)</w:t>
      </w:r>
    </w:p>
    <w:p w:rsidR="00DB5A43" w:rsidRPr="00BF1AA1" w:rsidRDefault="00C5712E" w:rsidP="00FC48FA">
      <w:pPr>
        <w:pStyle w:val="Nincstrkz"/>
        <w:numPr>
          <w:ilvl w:val="0"/>
          <w:numId w:val="10"/>
        </w:numPr>
        <w:spacing w:line="276" w:lineRule="auto"/>
        <w:rPr>
          <w:rFonts w:ascii="Palatino Linotype" w:hAnsi="Palatino Linotype"/>
          <w:sz w:val="22"/>
          <w:szCs w:val="22"/>
        </w:rPr>
      </w:pPr>
      <w:r w:rsidRPr="00BF1AA1">
        <w:rPr>
          <w:rFonts w:ascii="Palatino Linotype" w:hAnsi="Palatino Linotype"/>
          <w:sz w:val="22"/>
          <w:szCs w:val="22"/>
        </w:rPr>
        <w:t xml:space="preserve">095 020 </w:t>
      </w:r>
      <w:r w:rsidR="00042E9C" w:rsidRPr="00BF1AA1">
        <w:rPr>
          <w:rFonts w:ascii="Palatino Linotype" w:hAnsi="Palatino Linotype"/>
          <w:sz w:val="22"/>
          <w:szCs w:val="22"/>
        </w:rPr>
        <w:t>(</w:t>
      </w:r>
      <w:r w:rsidR="00DB5A43" w:rsidRPr="00BF1AA1">
        <w:rPr>
          <w:rFonts w:ascii="Palatino Linotype" w:hAnsi="Palatino Linotype"/>
          <w:sz w:val="22"/>
          <w:szCs w:val="22"/>
        </w:rPr>
        <w:t xml:space="preserve">855 936 </w:t>
      </w:r>
      <w:r w:rsidR="00042E9C" w:rsidRPr="00BF1AA1">
        <w:rPr>
          <w:rFonts w:ascii="Palatino Linotype" w:hAnsi="Palatino Linotype"/>
          <w:sz w:val="22"/>
          <w:szCs w:val="22"/>
        </w:rPr>
        <w:t>–</w:t>
      </w:r>
      <w:r w:rsidR="00DB5A43" w:rsidRPr="00BF1AA1">
        <w:rPr>
          <w:rFonts w:ascii="Palatino Linotype" w:hAnsi="Palatino Linotype"/>
          <w:sz w:val="22"/>
          <w:szCs w:val="22"/>
        </w:rPr>
        <w:t xml:space="preserve"> 1</w:t>
      </w:r>
      <w:r w:rsidR="00042E9C" w:rsidRPr="00BF1AA1">
        <w:rPr>
          <w:rFonts w:ascii="Palatino Linotype" w:hAnsi="Palatino Linotype"/>
          <w:sz w:val="22"/>
          <w:szCs w:val="22"/>
        </w:rPr>
        <w:t>)</w:t>
      </w:r>
      <w:r w:rsidR="00DB5A43" w:rsidRPr="00BF1AA1">
        <w:rPr>
          <w:rFonts w:ascii="Palatino Linotype" w:hAnsi="Palatino Linotype"/>
          <w:sz w:val="22"/>
          <w:szCs w:val="22"/>
        </w:rPr>
        <w:t xml:space="preserve"> </w:t>
      </w:r>
      <w:r w:rsidRPr="00BF1AA1">
        <w:rPr>
          <w:rFonts w:ascii="Palatino Linotype" w:hAnsi="Palatino Linotype"/>
          <w:sz w:val="22"/>
          <w:szCs w:val="22"/>
        </w:rPr>
        <w:t xml:space="preserve">Iskolarendszeren kívüli </w:t>
      </w:r>
      <w:r w:rsidR="000C53D8" w:rsidRPr="00BF1AA1">
        <w:rPr>
          <w:rFonts w:ascii="Palatino Linotype" w:hAnsi="Palatino Linotype"/>
          <w:sz w:val="22"/>
          <w:szCs w:val="22"/>
        </w:rPr>
        <w:t>egyéb oktatás, képzés</w:t>
      </w:r>
      <w:r w:rsidR="00DB5A43" w:rsidRPr="00BF1AA1">
        <w:rPr>
          <w:rFonts w:ascii="Palatino Linotype" w:hAnsi="Palatino Linotype"/>
          <w:sz w:val="22"/>
          <w:szCs w:val="22"/>
        </w:rPr>
        <w:t xml:space="preserve"> </w:t>
      </w:r>
    </w:p>
    <w:p w:rsidR="002C43E6" w:rsidRPr="00BF1AA1" w:rsidRDefault="002C43E6" w:rsidP="00FC48FA">
      <w:pPr>
        <w:pStyle w:val="Nincstrkz"/>
        <w:spacing w:line="276" w:lineRule="auto"/>
        <w:ind w:left="720" w:firstLine="696"/>
        <w:rPr>
          <w:rFonts w:ascii="Palatino Linotype" w:hAnsi="Palatino Linotype"/>
          <w:sz w:val="22"/>
          <w:szCs w:val="22"/>
        </w:rPr>
      </w:pPr>
      <w:r w:rsidRPr="00BF1AA1">
        <w:rPr>
          <w:rFonts w:ascii="Palatino Linotype" w:hAnsi="Palatino Linotype"/>
          <w:sz w:val="22"/>
          <w:szCs w:val="22"/>
        </w:rPr>
        <w:t>(Balatonalmádi)</w:t>
      </w:r>
    </w:p>
    <w:p w:rsidR="00DB5A43" w:rsidRPr="00BF1AA1" w:rsidRDefault="00042E9C" w:rsidP="00FC48FA">
      <w:pPr>
        <w:pStyle w:val="Nincstrkz"/>
        <w:numPr>
          <w:ilvl w:val="0"/>
          <w:numId w:val="10"/>
        </w:numPr>
        <w:spacing w:line="276" w:lineRule="auto"/>
        <w:rPr>
          <w:rFonts w:ascii="Palatino Linotype" w:hAnsi="Palatino Linotype"/>
          <w:sz w:val="22"/>
          <w:szCs w:val="22"/>
        </w:rPr>
      </w:pPr>
      <w:r w:rsidRPr="00BF1AA1">
        <w:rPr>
          <w:rFonts w:ascii="Palatino Linotype" w:hAnsi="Palatino Linotype"/>
          <w:sz w:val="22"/>
          <w:szCs w:val="22"/>
        </w:rPr>
        <w:t>104 012 (</w:t>
      </w:r>
      <w:r w:rsidR="00DB5A43" w:rsidRPr="00BF1AA1">
        <w:rPr>
          <w:rFonts w:ascii="Palatino Linotype" w:hAnsi="Palatino Linotype"/>
          <w:sz w:val="22"/>
          <w:szCs w:val="22"/>
        </w:rPr>
        <w:t>879 936 -1</w:t>
      </w:r>
      <w:r w:rsidRPr="00BF1AA1">
        <w:rPr>
          <w:rFonts w:ascii="Palatino Linotype" w:hAnsi="Palatino Linotype"/>
          <w:sz w:val="22"/>
          <w:szCs w:val="22"/>
        </w:rPr>
        <w:t>)</w:t>
      </w:r>
      <w:r w:rsidR="00DB5A43" w:rsidRPr="00BF1AA1">
        <w:rPr>
          <w:rFonts w:ascii="Palatino Linotype" w:hAnsi="Palatino Linotype"/>
          <w:sz w:val="22"/>
          <w:szCs w:val="22"/>
        </w:rPr>
        <w:t xml:space="preserve"> </w:t>
      </w:r>
      <w:r w:rsidRPr="00BF1AA1">
        <w:rPr>
          <w:rFonts w:ascii="Palatino Linotype" w:hAnsi="Palatino Linotype"/>
          <w:sz w:val="22"/>
          <w:szCs w:val="22"/>
        </w:rPr>
        <w:t>Gyermekek átmeneti ellátása</w:t>
      </w:r>
    </w:p>
    <w:p w:rsidR="002C43E6" w:rsidRPr="00BF1AA1" w:rsidRDefault="002C43E6" w:rsidP="00FC48FA">
      <w:pPr>
        <w:pStyle w:val="Nincstrkz"/>
        <w:spacing w:line="276" w:lineRule="auto"/>
        <w:ind w:left="720" w:firstLine="696"/>
        <w:rPr>
          <w:rFonts w:ascii="Palatino Linotype" w:hAnsi="Palatino Linotype"/>
          <w:sz w:val="22"/>
          <w:szCs w:val="22"/>
        </w:rPr>
      </w:pPr>
      <w:r w:rsidRPr="00BF1AA1">
        <w:rPr>
          <w:rFonts w:ascii="Palatino Linotype" w:hAnsi="Palatino Linotype"/>
          <w:sz w:val="22"/>
          <w:szCs w:val="22"/>
        </w:rPr>
        <w:t>(Balatonalmádi)</w:t>
      </w:r>
    </w:p>
    <w:p w:rsidR="00AF218A" w:rsidRPr="00BF1AA1" w:rsidRDefault="00042E9C" w:rsidP="00FC48FA">
      <w:pPr>
        <w:pStyle w:val="Nincstrkz"/>
        <w:numPr>
          <w:ilvl w:val="0"/>
          <w:numId w:val="10"/>
        </w:numPr>
        <w:spacing w:line="276" w:lineRule="auto"/>
        <w:rPr>
          <w:rFonts w:ascii="Palatino Linotype" w:hAnsi="Palatino Linotype"/>
          <w:sz w:val="22"/>
          <w:szCs w:val="22"/>
        </w:rPr>
      </w:pPr>
      <w:r w:rsidRPr="00BF1AA1">
        <w:rPr>
          <w:rFonts w:ascii="Palatino Linotype" w:hAnsi="Palatino Linotype"/>
          <w:sz w:val="22"/>
          <w:szCs w:val="22"/>
        </w:rPr>
        <w:t>041 233 (</w:t>
      </w:r>
      <w:r w:rsidR="00DB5A43" w:rsidRPr="00BF1AA1">
        <w:rPr>
          <w:rFonts w:ascii="Palatino Linotype" w:hAnsi="Palatino Linotype"/>
          <w:sz w:val="22"/>
          <w:szCs w:val="22"/>
        </w:rPr>
        <w:t>890 442 -1</w:t>
      </w:r>
      <w:r w:rsidRPr="00BF1AA1">
        <w:rPr>
          <w:rFonts w:ascii="Palatino Linotype" w:hAnsi="Palatino Linotype"/>
          <w:sz w:val="22"/>
          <w:szCs w:val="22"/>
        </w:rPr>
        <w:t>)</w:t>
      </w:r>
      <w:r w:rsidR="00DB5A43" w:rsidRPr="00BF1AA1">
        <w:rPr>
          <w:rFonts w:ascii="Palatino Linotype" w:hAnsi="Palatino Linotype"/>
          <w:sz w:val="22"/>
          <w:szCs w:val="22"/>
        </w:rPr>
        <w:t xml:space="preserve"> Hosszabb időtartamú közfoglalkoztatás</w:t>
      </w:r>
    </w:p>
    <w:p w:rsidR="002C43E6" w:rsidRPr="00BF1AA1" w:rsidRDefault="002C43E6" w:rsidP="00FC48FA">
      <w:pPr>
        <w:pStyle w:val="Nincstrkz"/>
        <w:spacing w:line="276" w:lineRule="auto"/>
        <w:ind w:left="708" w:firstLine="708"/>
        <w:rPr>
          <w:rFonts w:ascii="Palatino Linotype" w:hAnsi="Palatino Linotype"/>
          <w:sz w:val="22"/>
          <w:szCs w:val="22"/>
        </w:rPr>
      </w:pPr>
      <w:r w:rsidRPr="00BF1AA1">
        <w:rPr>
          <w:rFonts w:ascii="Palatino Linotype" w:hAnsi="Palatino Linotype"/>
          <w:sz w:val="22"/>
          <w:szCs w:val="22"/>
        </w:rPr>
        <w:t>(Balatonalmádi)</w:t>
      </w:r>
    </w:p>
    <w:p w:rsidR="005135A8" w:rsidRPr="00BF1AA1" w:rsidRDefault="005135A8" w:rsidP="00FC48FA">
      <w:pPr>
        <w:spacing w:line="276" w:lineRule="auto"/>
        <w:rPr>
          <w:rFonts w:ascii="Palatino Linotype" w:hAnsi="Palatino Linotype"/>
          <w:sz w:val="22"/>
          <w:szCs w:val="22"/>
        </w:rPr>
      </w:pPr>
    </w:p>
    <w:p w:rsidR="00DB5A43" w:rsidRPr="00BF1AA1" w:rsidRDefault="00DB5A43" w:rsidP="00FC48FA">
      <w:pPr>
        <w:spacing w:line="276" w:lineRule="auto"/>
        <w:rPr>
          <w:rFonts w:ascii="Palatino Linotype" w:hAnsi="Palatino Linotype"/>
          <w:sz w:val="22"/>
          <w:szCs w:val="22"/>
        </w:rPr>
      </w:pPr>
      <w:r w:rsidRPr="00BF1AA1">
        <w:rPr>
          <w:rFonts w:ascii="Palatino Linotype" w:hAnsi="Palatino Linotype"/>
          <w:sz w:val="22"/>
          <w:szCs w:val="22"/>
        </w:rPr>
        <w:t xml:space="preserve">A fent felsorolt </w:t>
      </w:r>
      <w:r w:rsidR="00706C40" w:rsidRPr="00BF1AA1">
        <w:rPr>
          <w:rFonts w:ascii="Palatino Linotype" w:hAnsi="Palatino Linotype"/>
          <w:sz w:val="22"/>
          <w:szCs w:val="22"/>
        </w:rPr>
        <w:t>szolgáltatások</w:t>
      </w:r>
      <w:r w:rsidRPr="00BF1AA1">
        <w:rPr>
          <w:rFonts w:ascii="Palatino Linotype" w:hAnsi="Palatino Linotype"/>
          <w:sz w:val="22"/>
          <w:szCs w:val="22"/>
        </w:rPr>
        <w:t xml:space="preserve"> közül a kötelező felkészítő képzések kivételével mindegyik</w:t>
      </w:r>
      <w:r w:rsidR="00706C40" w:rsidRPr="00BF1AA1">
        <w:rPr>
          <w:rFonts w:ascii="Palatino Linotype" w:hAnsi="Palatino Linotype"/>
          <w:sz w:val="22"/>
          <w:szCs w:val="22"/>
        </w:rPr>
        <w:t>en folyamatos és</w:t>
      </w:r>
      <w:r w:rsidRPr="00BF1AA1">
        <w:rPr>
          <w:rFonts w:ascii="Palatino Linotype" w:hAnsi="Palatino Linotype"/>
          <w:sz w:val="22"/>
          <w:szCs w:val="22"/>
        </w:rPr>
        <w:t xml:space="preserve"> aktív szakmai tevékenység működött. </w:t>
      </w:r>
    </w:p>
    <w:p w:rsidR="00DB5A43" w:rsidRPr="00BF1AA1" w:rsidRDefault="00DB5A43" w:rsidP="00FC48FA">
      <w:pPr>
        <w:spacing w:line="276" w:lineRule="auto"/>
        <w:rPr>
          <w:rFonts w:ascii="Palatino Linotype" w:hAnsi="Palatino Linotype"/>
          <w:sz w:val="22"/>
          <w:szCs w:val="22"/>
        </w:rPr>
      </w:pPr>
    </w:p>
    <w:p w:rsidR="005869F6" w:rsidRPr="00BF1AA1" w:rsidRDefault="005869F6" w:rsidP="00FC48FA">
      <w:pPr>
        <w:spacing w:line="276" w:lineRule="auto"/>
        <w:rPr>
          <w:rFonts w:ascii="Palatino Linotype" w:hAnsi="Palatino Linotype"/>
          <w:sz w:val="22"/>
          <w:szCs w:val="22"/>
        </w:rPr>
      </w:pPr>
      <w:proofErr w:type="gramStart"/>
      <w:r w:rsidRPr="00BF1AA1">
        <w:rPr>
          <w:rFonts w:ascii="Palatino Linotype" w:hAnsi="Palatino Linotype"/>
          <w:sz w:val="22"/>
          <w:szCs w:val="22"/>
        </w:rPr>
        <w:t>A</w:t>
      </w:r>
      <w:proofErr w:type="gramEnd"/>
      <w:r w:rsidRPr="00BF1AA1">
        <w:rPr>
          <w:rFonts w:ascii="Palatino Linotype" w:hAnsi="Palatino Linotype"/>
          <w:sz w:val="22"/>
          <w:szCs w:val="22"/>
        </w:rPr>
        <w:t xml:space="preserve"> </w:t>
      </w:r>
      <w:r w:rsidR="00706C40" w:rsidRPr="00BF1AA1">
        <w:rPr>
          <w:rFonts w:ascii="Palatino Linotype" w:hAnsi="Palatino Linotype"/>
          <w:sz w:val="22"/>
          <w:szCs w:val="22"/>
        </w:rPr>
        <w:t>az intézményben biztosított ellátások közül</w:t>
      </w:r>
      <w:r w:rsidRPr="00BF1AA1">
        <w:rPr>
          <w:rFonts w:ascii="Palatino Linotype" w:hAnsi="Palatino Linotype"/>
          <w:sz w:val="22"/>
          <w:szCs w:val="22"/>
        </w:rPr>
        <w:t xml:space="preserve"> </w:t>
      </w:r>
      <w:r w:rsidR="003A4992" w:rsidRPr="00BF1AA1">
        <w:rPr>
          <w:rFonts w:ascii="Palatino Linotype" w:hAnsi="Palatino Linotype"/>
          <w:sz w:val="22"/>
          <w:szCs w:val="22"/>
        </w:rPr>
        <w:t>2017</w:t>
      </w:r>
      <w:r w:rsidR="0071300E" w:rsidRPr="00BF1AA1">
        <w:rPr>
          <w:rFonts w:ascii="Palatino Linotype" w:hAnsi="Palatino Linotype"/>
          <w:sz w:val="22"/>
          <w:szCs w:val="22"/>
        </w:rPr>
        <w:t xml:space="preserve">-ben </w:t>
      </w:r>
      <w:r w:rsidRPr="00BF1AA1">
        <w:rPr>
          <w:rFonts w:ascii="Palatino Linotype" w:hAnsi="Palatino Linotype"/>
          <w:b/>
          <w:sz w:val="22"/>
          <w:szCs w:val="22"/>
        </w:rPr>
        <w:t>nem kötelező jellegű feladat</w:t>
      </w:r>
      <w:r w:rsidRPr="00BF1AA1">
        <w:rPr>
          <w:rFonts w:ascii="Palatino Linotype" w:hAnsi="Palatino Linotype"/>
          <w:sz w:val="22"/>
          <w:szCs w:val="22"/>
        </w:rPr>
        <w:t xml:space="preserve"> </w:t>
      </w:r>
      <w:r w:rsidR="0071300E" w:rsidRPr="00BF1AA1">
        <w:rPr>
          <w:rFonts w:ascii="Palatino Linotype" w:hAnsi="Palatino Linotype"/>
          <w:sz w:val="22"/>
          <w:szCs w:val="22"/>
        </w:rPr>
        <w:t xml:space="preserve">volt </w:t>
      </w:r>
      <w:r w:rsidRPr="00BF1AA1">
        <w:rPr>
          <w:rFonts w:ascii="Palatino Linotype" w:hAnsi="Palatino Linotype"/>
          <w:sz w:val="22"/>
          <w:szCs w:val="22"/>
        </w:rPr>
        <w:t xml:space="preserve">a nappali szociális ellátás Szentkirályszabadján, Litéren és Felsőörsön, valamint a családsegítés Alsóörsön. </w:t>
      </w:r>
    </w:p>
    <w:p w:rsidR="000F39BB" w:rsidRPr="00BF1AA1" w:rsidRDefault="000F39BB" w:rsidP="00FC48FA">
      <w:pPr>
        <w:spacing w:line="276" w:lineRule="auto"/>
        <w:rPr>
          <w:rFonts w:ascii="Palatino Linotype" w:hAnsi="Palatino Linotype"/>
          <w:sz w:val="22"/>
          <w:szCs w:val="22"/>
        </w:rPr>
      </w:pPr>
    </w:p>
    <w:p w:rsidR="005135A8" w:rsidRPr="00BF1AA1" w:rsidRDefault="005135A8" w:rsidP="00FC48FA">
      <w:pPr>
        <w:spacing w:line="276" w:lineRule="auto"/>
        <w:rPr>
          <w:rFonts w:ascii="Palatino Linotype" w:hAnsi="Palatino Linotype"/>
          <w:sz w:val="22"/>
          <w:szCs w:val="22"/>
        </w:rPr>
      </w:pPr>
      <w:r w:rsidRPr="00BF1AA1">
        <w:rPr>
          <w:rFonts w:ascii="Palatino Linotype" w:hAnsi="Palatino Linotype"/>
          <w:sz w:val="22"/>
          <w:szCs w:val="22"/>
        </w:rPr>
        <w:t>A fenti feladatok ellátása az alább</w:t>
      </w:r>
      <w:r w:rsidR="00124E83" w:rsidRPr="00BF1AA1">
        <w:rPr>
          <w:rFonts w:ascii="Palatino Linotype" w:hAnsi="Palatino Linotype"/>
          <w:sz w:val="22"/>
          <w:szCs w:val="22"/>
        </w:rPr>
        <w:t xml:space="preserve">i </w:t>
      </w:r>
      <w:r w:rsidR="00124E83" w:rsidRPr="00BF1AA1">
        <w:rPr>
          <w:rFonts w:ascii="Palatino Linotype" w:hAnsi="Palatino Linotype"/>
          <w:b/>
          <w:sz w:val="22"/>
          <w:szCs w:val="22"/>
        </w:rPr>
        <w:t>szolgáltató helyeken</w:t>
      </w:r>
      <w:r w:rsidR="00124E83" w:rsidRPr="00BF1AA1">
        <w:rPr>
          <w:rFonts w:ascii="Palatino Linotype" w:hAnsi="Palatino Linotype"/>
          <w:sz w:val="22"/>
          <w:szCs w:val="22"/>
        </w:rPr>
        <w:t xml:space="preserve"> történik:</w:t>
      </w:r>
    </w:p>
    <w:p w:rsidR="005135A8" w:rsidRPr="00BF1AA1" w:rsidRDefault="005135A8"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t>Balatonalmádi</w:t>
      </w:r>
      <w:r w:rsidRPr="00BF1AA1">
        <w:rPr>
          <w:rFonts w:ascii="Palatino Linotype" w:hAnsi="Palatino Linotype"/>
          <w:sz w:val="22"/>
          <w:szCs w:val="22"/>
        </w:rPr>
        <w:t xml:space="preserve">, </w:t>
      </w:r>
      <w:r w:rsidR="003C1724" w:rsidRPr="00BF1AA1">
        <w:rPr>
          <w:rFonts w:ascii="Palatino Linotype" w:hAnsi="Palatino Linotype"/>
          <w:b/>
          <w:sz w:val="22"/>
          <w:szCs w:val="22"/>
        </w:rPr>
        <w:t>Baross Gábor u. 32</w:t>
      </w:r>
      <w:r w:rsidR="003C1724" w:rsidRPr="00BF1AA1">
        <w:rPr>
          <w:rFonts w:ascii="Palatino Linotype" w:hAnsi="Palatino Linotype"/>
          <w:sz w:val="22"/>
          <w:szCs w:val="22"/>
        </w:rPr>
        <w:t xml:space="preserve">.  </w:t>
      </w:r>
      <w:r w:rsidRPr="00BF1AA1">
        <w:rPr>
          <w:rFonts w:ascii="Palatino Linotype" w:hAnsi="Palatino Linotype"/>
          <w:sz w:val="22"/>
          <w:szCs w:val="22"/>
        </w:rPr>
        <w:t xml:space="preserve">Szociális étkeztetés, Házi segítségnyújtás, </w:t>
      </w:r>
      <w:r w:rsidR="00A77D02" w:rsidRPr="00BF1AA1">
        <w:rPr>
          <w:rFonts w:ascii="Palatino Linotype" w:hAnsi="Palatino Linotype"/>
          <w:sz w:val="22"/>
          <w:szCs w:val="22"/>
        </w:rPr>
        <w:t>Családsegítés</w:t>
      </w:r>
      <w:r w:rsidR="009967B8" w:rsidRPr="00BF1AA1">
        <w:rPr>
          <w:rFonts w:ascii="Palatino Linotype" w:hAnsi="Palatino Linotype"/>
          <w:sz w:val="22"/>
          <w:szCs w:val="22"/>
        </w:rPr>
        <w:t xml:space="preserve"> és Gyermekjóléti Szolgálat</w:t>
      </w:r>
    </w:p>
    <w:p w:rsidR="005135A8" w:rsidRPr="00BF1AA1" w:rsidRDefault="005135A8"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t>Balatonalmádi</w:t>
      </w:r>
      <w:r w:rsidRPr="00BF1AA1">
        <w:rPr>
          <w:rFonts w:ascii="Palatino Linotype" w:hAnsi="Palatino Linotype"/>
          <w:sz w:val="22"/>
          <w:szCs w:val="22"/>
        </w:rPr>
        <w:t xml:space="preserve">, </w:t>
      </w:r>
      <w:r w:rsidRPr="00BF1AA1">
        <w:rPr>
          <w:rFonts w:ascii="Palatino Linotype" w:hAnsi="Palatino Linotype"/>
          <w:b/>
          <w:sz w:val="22"/>
          <w:szCs w:val="22"/>
        </w:rPr>
        <w:t>Városház tér 4</w:t>
      </w:r>
      <w:r w:rsidRPr="00BF1AA1">
        <w:rPr>
          <w:rFonts w:ascii="Palatino Linotype" w:hAnsi="Palatino Linotype"/>
          <w:sz w:val="22"/>
          <w:szCs w:val="22"/>
        </w:rPr>
        <w:t>. Nappali szociális ellátás (Idősek Klubja) 2 szolgáltató helyiségben</w:t>
      </w:r>
    </w:p>
    <w:p w:rsidR="005135A8" w:rsidRPr="00BF1AA1" w:rsidRDefault="001718E1"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t>Alsóörs-Lovas</w:t>
      </w:r>
      <w:r w:rsidR="005135A8" w:rsidRPr="00BF1AA1">
        <w:rPr>
          <w:rFonts w:ascii="Palatino Linotype" w:hAnsi="Palatino Linotype"/>
          <w:b/>
          <w:sz w:val="22"/>
          <w:szCs w:val="22"/>
        </w:rPr>
        <w:t>.</w:t>
      </w:r>
      <w:r w:rsidR="005135A8" w:rsidRPr="00BF1AA1">
        <w:rPr>
          <w:rFonts w:ascii="Palatino Linotype" w:hAnsi="Palatino Linotype"/>
          <w:sz w:val="22"/>
          <w:szCs w:val="22"/>
        </w:rPr>
        <w:t xml:space="preserve"> </w:t>
      </w:r>
      <w:r w:rsidR="00A77D02" w:rsidRPr="00BF1AA1">
        <w:rPr>
          <w:rFonts w:ascii="Palatino Linotype" w:hAnsi="Palatino Linotype"/>
          <w:sz w:val="22"/>
          <w:szCs w:val="22"/>
        </w:rPr>
        <w:t>Családsegítés</w:t>
      </w:r>
      <w:r w:rsidR="005135A8" w:rsidRPr="00BF1AA1">
        <w:rPr>
          <w:rFonts w:ascii="Palatino Linotype" w:hAnsi="Palatino Linotype"/>
          <w:sz w:val="22"/>
          <w:szCs w:val="22"/>
        </w:rPr>
        <w:t xml:space="preserve"> és Gyermekjóléti Szolgálat</w:t>
      </w:r>
      <w:r w:rsidR="00E166A4" w:rsidRPr="00BF1AA1">
        <w:rPr>
          <w:rFonts w:ascii="Palatino Linotype" w:hAnsi="Palatino Linotype"/>
          <w:sz w:val="22"/>
          <w:szCs w:val="22"/>
        </w:rPr>
        <w:t xml:space="preserve">, </w:t>
      </w:r>
      <w:r w:rsidR="00E166A4" w:rsidRPr="00BF1AA1">
        <w:rPr>
          <w:rFonts w:ascii="Palatino Linotype" w:hAnsi="Palatino Linotype"/>
          <w:b/>
          <w:sz w:val="22"/>
          <w:szCs w:val="22"/>
        </w:rPr>
        <w:t>E</w:t>
      </w:r>
      <w:r w:rsidR="0082757F" w:rsidRPr="00BF1AA1">
        <w:rPr>
          <w:rFonts w:ascii="Palatino Linotype" w:hAnsi="Palatino Linotype"/>
          <w:b/>
          <w:sz w:val="22"/>
          <w:szCs w:val="22"/>
        </w:rPr>
        <w:t>ndrődi S. u. 49.</w:t>
      </w:r>
      <w:r w:rsidR="0082757F" w:rsidRPr="00BF1AA1">
        <w:rPr>
          <w:rFonts w:ascii="Palatino Linotype" w:hAnsi="Palatino Linotype"/>
          <w:sz w:val="22"/>
          <w:szCs w:val="22"/>
        </w:rPr>
        <w:t xml:space="preserve"> Házi segítségnyújtás</w:t>
      </w:r>
    </w:p>
    <w:p w:rsidR="005135A8" w:rsidRPr="00BF1AA1" w:rsidRDefault="005135A8"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t>Szentkirályszabadja, Jókai u. 1.</w:t>
      </w:r>
      <w:r w:rsidRPr="00BF1AA1">
        <w:rPr>
          <w:rFonts w:ascii="Palatino Linotype" w:hAnsi="Palatino Linotype"/>
          <w:sz w:val="22"/>
          <w:szCs w:val="22"/>
        </w:rPr>
        <w:t xml:space="preserve"> </w:t>
      </w:r>
      <w:r w:rsidR="00A77D02" w:rsidRPr="00BF1AA1">
        <w:rPr>
          <w:rFonts w:ascii="Palatino Linotype" w:hAnsi="Palatino Linotype"/>
          <w:sz w:val="22"/>
          <w:szCs w:val="22"/>
        </w:rPr>
        <w:t>Családsegítés</w:t>
      </w:r>
      <w:r w:rsidRPr="00BF1AA1">
        <w:rPr>
          <w:rFonts w:ascii="Palatino Linotype" w:hAnsi="Palatino Linotype"/>
          <w:sz w:val="22"/>
          <w:szCs w:val="22"/>
        </w:rPr>
        <w:t xml:space="preserve"> és Gyermekjóléti Szolgálat, Házi segítségnyújtás, Nappali szociális ellátás (Idősek Klubja)</w:t>
      </w:r>
    </w:p>
    <w:p w:rsidR="005135A8" w:rsidRPr="00BF1AA1" w:rsidRDefault="005135A8"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t xml:space="preserve">Litér, </w:t>
      </w:r>
      <w:r w:rsidR="0089224C" w:rsidRPr="00BF1AA1">
        <w:rPr>
          <w:rFonts w:ascii="Palatino Linotype" w:hAnsi="Palatino Linotype"/>
          <w:b/>
          <w:sz w:val="22"/>
          <w:szCs w:val="22"/>
        </w:rPr>
        <w:t>Ond u. 1.</w:t>
      </w:r>
      <w:r w:rsidR="0089224C" w:rsidRPr="00BF1AA1">
        <w:rPr>
          <w:rFonts w:ascii="Palatino Linotype" w:hAnsi="Palatino Linotype"/>
          <w:sz w:val="22"/>
          <w:szCs w:val="22"/>
        </w:rPr>
        <w:t xml:space="preserve"> </w:t>
      </w:r>
      <w:r w:rsidRPr="00BF1AA1">
        <w:rPr>
          <w:rFonts w:ascii="Palatino Linotype" w:hAnsi="Palatino Linotype"/>
          <w:sz w:val="22"/>
          <w:szCs w:val="22"/>
        </w:rPr>
        <w:t>Házi segítségnyújtás, Nappali szociális ellátás (Idősek Klubja)</w:t>
      </w:r>
    </w:p>
    <w:p w:rsidR="005135A8" w:rsidRPr="00BF1AA1" w:rsidRDefault="0082757F"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lastRenderedPageBreak/>
        <w:t>Felsőörs, Batthyányi</w:t>
      </w:r>
      <w:r w:rsidR="003C1724" w:rsidRPr="00BF1AA1">
        <w:rPr>
          <w:rFonts w:ascii="Palatino Linotype" w:hAnsi="Palatino Linotype"/>
          <w:b/>
          <w:sz w:val="22"/>
          <w:szCs w:val="22"/>
        </w:rPr>
        <w:t xml:space="preserve"> tér 5/1</w:t>
      </w:r>
      <w:r w:rsidR="003C1724" w:rsidRPr="00BF1AA1">
        <w:rPr>
          <w:rFonts w:ascii="Palatino Linotype" w:hAnsi="Palatino Linotype"/>
          <w:sz w:val="22"/>
          <w:szCs w:val="22"/>
        </w:rPr>
        <w:t xml:space="preserve"> </w:t>
      </w:r>
      <w:r w:rsidR="005135A8" w:rsidRPr="00BF1AA1">
        <w:rPr>
          <w:rFonts w:ascii="Palatino Linotype" w:hAnsi="Palatino Linotype"/>
          <w:sz w:val="22"/>
          <w:szCs w:val="22"/>
        </w:rPr>
        <w:t>Házi segítségnyújtás, Nappali szociális ellátás (Idősek Klubja)</w:t>
      </w:r>
    </w:p>
    <w:p w:rsidR="00BA2258" w:rsidRPr="00BF1AA1" w:rsidRDefault="0082757F"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t>Balatonfűzfő,</w:t>
      </w:r>
      <w:r w:rsidR="005135A8" w:rsidRPr="00BF1AA1">
        <w:rPr>
          <w:rFonts w:ascii="Palatino Linotype" w:hAnsi="Palatino Linotype"/>
          <w:b/>
          <w:sz w:val="22"/>
          <w:szCs w:val="22"/>
        </w:rPr>
        <w:t xml:space="preserve"> </w:t>
      </w:r>
      <w:r w:rsidRPr="00BF1AA1">
        <w:rPr>
          <w:rFonts w:ascii="Palatino Linotype" w:hAnsi="Palatino Linotype"/>
          <w:b/>
          <w:sz w:val="22"/>
          <w:szCs w:val="22"/>
        </w:rPr>
        <w:t>Bugyogós-forrás u. 1.</w:t>
      </w:r>
      <w:r w:rsidRPr="00BF1AA1">
        <w:rPr>
          <w:rFonts w:ascii="Palatino Linotype" w:hAnsi="Palatino Linotype"/>
          <w:sz w:val="22"/>
          <w:szCs w:val="22"/>
        </w:rPr>
        <w:t xml:space="preserve"> </w:t>
      </w:r>
      <w:r w:rsidR="00A77D02" w:rsidRPr="00BF1AA1">
        <w:rPr>
          <w:rFonts w:ascii="Palatino Linotype" w:hAnsi="Palatino Linotype"/>
          <w:sz w:val="22"/>
          <w:szCs w:val="22"/>
        </w:rPr>
        <w:t>Családsegítés</w:t>
      </w:r>
      <w:r w:rsidR="005135A8" w:rsidRPr="00BF1AA1">
        <w:rPr>
          <w:rFonts w:ascii="Palatino Linotype" w:hAnsi="Palatino Linotype"/>
          <w:sz w:val="22"/>
          <w:szCs w:val="22"/>
        </w:rPr>
        <w:t xml:space="preserve"> és Gyermekjóléti</w:t>
      </w:r>
      <w:r w:rsidRPr="00BF1AA1">
        <w:rPr>
          <w:rFonts w:ascii="Palatino Linotype" w:hAnsi="Palatino Linotype"/>
          <w:sz w:val="22"/>
          <w:szCs w:val="22"/>
        </w:rPr>
        <w:t xml:space="preserve"> szolgálat, Idősek Nappali ellátása - Idősek Klubja, Házi segítségnyújtás</w:t>
      </w:r>
    </w:p>
    <w:p w:rsidR="009B30D9" w:rsidRPr="00BF1AA1" w:rsidRDefault="009B30D9"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sz w:val="22"/>
          <w:szCs w:val="22"/>
        </w:rPr>
        <w:t xml:space="preserve">Királyszentistván, Fő u. 32-34., Házi segítségnyújtás </w:t>
      </w:r>
    </w:p>
    <w:p w:rsidR="003F247D" w:rsidRPr="00BF1AA1" w:rsidRDefault="003F247D" w:rsidP="002F6F6B">
      <w:pPr>
        <w:pStyle w:val="Listaszerbekezds"/>
        <w:numPr>
          <w:ilvl w:val="0"/>
          <w:numId w:val="38"/>
        </w:numPr>
        <w:spacing w:line="276" w:lineRule="auto"/>
        <w:rPr>
          <w:rFonts w:ascii="Palatino Linotype" w:hAnsi="Palatino Linotype"/>
          <w:sz w:val="22"/>
          <w:szCs w:val="22"/>
        </w:rPr>
      </w:pPr>
      <w:r w:rsidRPr="00BF1AA1">
        <w:rPr>
          <w:rFonts w:ascii="Palatino Linotype" w:hAnsi="Palatino Linotype"/>
          <w:b/>
          <w:sz w:val="22"/>
          <w:szCs w:val="22"/>
        </w:rPr>
        <w:t xml:space="preserve">Papkeszi, Fő u. 65. </w:t>
      </w:r>
      <w:r w:rsidRPr="00BF1AA1">
        <w:rPr>
          <w:rFonts w:ascii="Palatino Linotype" w:hAnsi="Palatino Linotype"/>
          <w:sz w:val="22"/>
          <w:szCs w:val="22"/>
        </w:rPr>
        <w:t>családsegítés, gyermekjóléti szolgálat, étkeztetés, házi segítségnyújtás</w:t>
      </w:r>
    </w:p>
    <w:p w:rsidR="009D1140" w:rsidRPr="00BF1AA1" w:rsidRDefault="009D1140" w:rsidP="00FC48FA">
      <w:pPr>
        <w:spacing w:line="276" w:lineRule="auto"/>
        <w:rPr>
          <w:rFonts w:ascii="Palatino Linotype" w:hAnsi="Palatino Linotype"/>
          <w:sz w:val="22"/>
          <w:szCs w:val="22"/>
        </w:rPr>
      </w:pPr>
    </w:p>
    <w:p w:rsidR="005135A8" w:rsidRPr="00BF1AA1" w:rsidRDefault="00A77D02" w:rsidP="00FC48FA">
      <w:pPr>
        <w:spacing w:line="276" w:lineRule="auto"/>
        <w:rPr>
          <w:rFonts w:ascii="Palatino Linotype" w:hAnsi="Palatino Linotype"/>
          <w:sz w:val="22"/>
          <w:szCs w:val="22"/>
        </w:rPr>
      </w:pPr>
      <w:r w:rsidRPr="00BF1AA1">
        <w:rPr>
          <w:rFonts w:ascii="Palatino Linotype" w:hAnsi="Palatino Linotype"/>
          <w:sz w:val="22"/>
          <w:szCs w:val="22"/>
        </w:rPr>
        <w:t>B</w:t>
      </w:r>
      <w:r w:rsidR="005135A8" w:rsidRPr="00BF1AA1">
        <w:rPr>
          <w:rFonts w:ascii="Palatino Linotype" w:hAnsi="Palatino Linotype"/>
          <w:sz w:val="22"/>
          <w:szCs w:val="22"/>
        </w:rPr>
        <w:t>eszámolónkat</w:t>
      </w:r>
      <w:r w:rsidR="003F247D" w:rsidRPr="00BF1AA1">
        <w:rPr>
          <w:rFonts w:ascii="Palatino Linotype" w:hAnsi="Palatino Linotype"/>
          <w:sz w:val="22"/>
          <w:szCs w:val="22"/>
        </w:rPr>
        <w:t>, a korábbi évek gyakorlatának megfelelően</w:t>
      </w:r>
      <w:r w:rsidR="005135A8" w:rsidRPr="00BF1AA1">
        <w:rPr>
          <w:rFonts w:ascii="Palatino Linotype" w:hAnsi="Palatino Linotype"/>
          <w:sz w:val="22"/>
          <w:szCs w:val="22"/>
        </w:rPr>
        <w:t xml:space="preserve"> az alábbi szempontrendszer alapján készítettük el:</w:t>
      </w:r>
    </w:p>
    <w:p w:rsidR="005135A8" w:rsidRPr="00BF1AA1" w:rsidRDefault="005135A8" w:rsidP="00DE58D6">
      <w:pPr>
        <w:pStyle w:val="Listaszerbekezds"/>
        <w:numPr>
          <w:ilvl w:val="0"/>
          <w:numId w:val="37"/>
        </w:numPr>
        <w:spacing w:line="276" w:lineRule="auto"/>
        <w:rPr>
          <w:rFonts w:ascii="Palatino Linotype" w:hAnsi="Palatino Linotype"/>
          <w:sz w:val="22"/>
          <w:szCs w:val="22"/>
        </w:rPr>
      </w:pPr>
      <w:r w:rsidRPr="00BF1AA1">
        <w:rPr>
          <w:rFonts w:ascii="Palatino Linotype" w:hAnsi="Palatino Linotype"/>
          <w:sz w:val="22"/>
          <w:szCs w:val="22"/>
        </w:rPr>
        <w:t>Statisztikai adatok</w:t>
      </w:r>
    </w:p>
    <w:p w:rsidR="006C64AE" w:rsidRPr="00BF1AA1" w:rsidRDefault="006C64AE" w:rsidP="00DE58D6">
      <w:pPr>
        <w:pStyle w:val="Listaszerbekezds"/>
        <w:numPr>
          <w:ilvl w:val="0"/>
          <w:numId w:val="37"/>
        </w:numPr>
        <w:spacing w:line="276" w:lineRule="auto"/>
        <w:rPr>
          <w:rFonts w:ascii="Palatino Linotype" w:hAnsi="Palatino Linotype"/>
          <w:sz w:val="22"/>
          <w:szCs w:val="22"/>
        </w:rPr>
      </w:pPr>
      <w:r w:rsidRPr="00BF1AA1">
        <w:rPr>
          <w:rFonts w:ascii="Palatino Linotype" w:hAnsi="Palatino Linotype"/>
          <w:sz w:val="22"/>
          <w:szCs w:val="22"/>
        </w:rPr>
        <w:t>Tevékenységadminisztráció</w:t>
      </w:r>
    </w:p>
    <w:p w:rsidR="006C64AE" w:rsidRPr="00BF1AA1" w:rsidRDefault="006C64AE" w:rsidP="00DE58D6">
      <w:pPr>
        <w:pStyle w:val="Listaszerbekezds"/>
        <w:numPr>
          <w:ilvl w:val="0"/>
          <w:numId w:val="37"/>
        </w:numPr>
        <w:spacing w:line="276" w:lineRule="auto"/>
        <w:rPr>
          <w:rFonts w:ascii="Palatino Linotype" w:hAnsi="Palatino Linotype"/>
          <w:sz w:val="22"/>
          <w:szCs w:val="22"/>
        </w:rPr>
      </w:pPr>
      <w:r w:rsidRPr="00BF1AA1">
        <w:rPr>
          <w:rFonts w:ascii="Palatino Linotype" w:hAnsi="Palatino Linotype"/>
          <w:sz w:val="22"/>
          <w:szCs w:val="22"/>
        </w:rPr>
        <w:t>Szakmai. módszertani anyagok</w:t>
      </w:r>
    </w:p>
    <w:p w:rsidR="005135A8" w:rsidRPr="00BF1AA1" w:rsidRDefault="003F247D" w:rsidP="00DE58D6">
      <w:pPr>
        <w:pStyle w:val="Listaszerbekezds"/>
        <w:numPr>
          <w:ilvl w:val="0"/>
          <w:numId w:val="37"/>
        </w:numPr>
        <w:spacing w:line="276" w:lineRule="auto"/>
        <w:rPr>
          <w:rFonts w:ascii="Palatino Linotype" w:hAnsi="Palatino Linotype"/>
          <w:sz w:val="22"/>
          <w:szCs w:val="22"/>
        </w:rPr>
      </w:pPr>
      <w:r w:rsidRPr="00BF1AA1">
        <w:rPr>
          <w:rFonts w:ascii="Palatino Linotype" w:hAnsi="Palatino Linotype"/>
          <w:sz w:val="22"/>
          <w:szCs w:val="22"/>
        </w:rPr>
        <w:t>Bevételek,</w:t>
      </w:r>
    </w:p>
    <w:p w:rsidR="005135A8" w:rsidRPr="00BF1AA1" w:rsidRDefault="003F247D" w:rsidP="00DE58D6">
      <w:pPr>
        <w:pStyle w:val="Listaszerbekezds"/>
        <w:numPr>
          <w:ilvl w:val="0"/>
          <w:numId w:val="37"/>
        </w:numPr>
        <w:spacing w:line="276" w:lineRule="auto"/>
        <w:rPr>
          <w:rFonts w:ascii="Palatino Linotype" w:hAnsi="Palatino Linotype"/>
          <w:sz w:val="22"/>
          <w:szCs w:val="22"/>
        </w:rPr>
      </w:pPr>
      <w:r w:rsidRPr="00BF1AA1">
        <w:rPr>
          <w:rFonts w:ascii="Palatino Linotype" w:hAnsi="Palatino Linotype"/>
          <w:sz w:val="22"/>
          <w:szCs w:val="22"/>
        </w:rPr>
        <w:t>Dologi jellegű kiadások,</w:t>
      </w:r>
    </w:p>
    <w:p w:rsidR="006C64AE" w:rsidRPr="00BF1AA1" w:rsidRDefault="005135A8" w:rsidP="00DE58D6">
      <w:pPr>
        <w:pStyle w:val="Listaszerbekezds"/>
        <w:numPr>
          <w:ilvl w:val="0"/>
          <w:numId w:val="37"/>
        </w:numPr>
        <w:spacing w:line="276" w:lineRule="auto"/>
        <w:rPr>
          <w:rFonts w:ascii="Palatino Linotype" w:hAnsi="Palatino Linotype"/>
          <w:sz w:val="22"/>
          <w:szCs w:val="22"/>
        </w:rPr>
      </w:pPr>
      <w:r w:rsidRPr="00BF1AA1">
        <w:rPr>
          <w:rFonts w:ascii="Palatino Linotype" w:hAnsi="Palatino Linotype"/>
          <w:sz w:val="22"/>
          <w:szCs w:val="22"/>
        </w:rPr>
        <w:t>Személyi és tárgyi feltételek, létszám és bérmutatók</w:t>
      </w:r>
      <w:r w:rsidR="003F247D" w:rsidRPr="00BF1AA1">
        <w:rPr>
          <w:rFonts w:ascii="Palatino Linotype" w:hAnsi="Palatino Linotype"/>
          <w:sz w:val="22"/>
          <w:szCs w:val="22"/>
        </w:rPr>
        <w:t xml:space="preserve"> áttekintése</w:t>
      </w:r>
    </w:p>
    <w:p w:rsidR="006C64AE" w:rsidRPr="00BF1AA1" w:rsidRDefault="006C64AE" w:rsidP="00FC48FA">
      <w:pPr>
        <w:spacing w:line="276" w:lineRule="auto"/>
        <w:rPr>
          <w:rFonts w:ascii="Palatino Linotype" w:hAnsi="Palatino Linotype"/>
          <w:b/>
          <w:sz w:val="22"/>
          <w:szCs w:val="22"/>
        </w:rPr>
      </w:pPr>
    </w:p>
    <w:p w:rsidR="006C64AE" w:rsidRPr="00BF1AA1" w:rsidRDefault="006C64AE" w:rsidP="00FC48FA">
      <w:pPr>
        <w:spacing w:line="276" w:lineRule="auto"/>
        <w:rPr>
          <w:rFonts w:ascii="Palatino Linotype" w:hAnsi="Palatino Linotype"/>
          <w:sz w:val="22"/>
          <w:szCs w:val="22"/>
        </w:rPr>
      </w:pPr>
    </w:p>
    <w:p w:rsidR="00F2250C" w:rsidRPr="00BF1AA1" w:rsidRDefault="00F2250C" w:rsidP="00FC48FA">
      <w:pPr>
        <w:spacing w:line="276" w:lineRule="auto"/>
        <w:rPr>
          <w:rFonts w:ascii="Palatino Linotype" w:hAnsi="Palatino Linotype"/>
          <w:sz w:val="22"/>
          <w:szCs w:val="22"/>
        </w:rPr>
      </w:pPr>
    </w:p>
    <w:p w:rsidR="006C64AE" w:rsidRPr="00BF1AA1" w:rsidRDefault="006C64AE" w:rsidP="00FC48FA">
      <w:pPr>
        <w:spacing w:line="276" w:lineRule="auto"/>
        <w:rPr>
          <w:rFonts w:ascii="Palatino Linotype" w:hAnsi="Palatino Linotype"/>
          <w:b/>
          <w:smallCaps/>
          <w:sz w:val="22"/>
          <w:szCs w:val="22"/>
          <w:u w:val="single"/>
        </w:rPr>
      </w:pPr>
      <w:r w:rsidRPr="00BF1AA1">
        <w:rPr>
          <w:rFonts w:ascii="Palatino Linotype" w:hAnsi="Palatino Linotype"/>
          <w:b/>
          <w:smallCaps/>
          <w:sz w:val="22"/>
          <w:szCs w:val="22"/>
          <w:u w:val="single"/>
        </w:rPr>
        <w:t xml:space="preserve">Házi segítségnyújtás </w:t>
      </w:r>
    </w:p>
    <w:p w:rsidR="006C64AE" w:rsidRPr="00BF1AA1" w:rsidRDefault="006C64AE" w:rsidP="00FC48FA">
      <w:pPr>
        <w:spacing w:line="276" w:lineRule="auto"/>
        <w:rPr>
          <w:rFonts w:ascii="Palatino Linotype" w:hAnsi="Palatino Linotype"/>
          <w:sz w:val="22"/>
          <w:szCs w:val="22"/>
        </w:rPr>
      </w:pPr>
    </w:p>
    <w:p w:rsidR="006C64AE" w:rsidRPr="00BF1AA1" w:rsidRDefault="006C64AE" w:rsidP="00FC48FA">
      <w:pPr>
        <w:spacing w:line="276" w:lineRule="auto"/>
        <w:rPr>
          <w:rFonts w:ascii="Palatino Linotype" w:hAnsi="Palatino Linotype"/>
          <w:sz w:val="22"/>
          <w:szCs w:val="22"/>
        </w:rPr>
      </w:pPr>
      <w:r w:rsidRPr="00BF1AA1">
        <w:rPr>
          <w:rFonts w:ascii="Palatino Linotype" w:hAnsi="Palatino Linotype"/>
          <w:sz w:val="22"/>
          <w:szCs w:val="22"/>
        </w:rPr>
        <w:t xml:space="preserve">Az ellátás keretén belül a szolgáltatást igénybevevő személy saját lakókörnyezetében kell biztosítani az önálló életvitel fenntartása érdekében szükséges ellátást. A gondozás során az ellátást igénybevevő fizikai, mentális, szociális szükségletei kerülnek kielégítésre (meleg étel-, személyi és környezeti higiénia biztosítása, bevásárlás, egészségügyi-, gondozási-, ápolási feladatok elvégzése, kapcsolattartás segítése, ügyintézés). Házi segítségnyújtás szolgáltatásunkban egyre nagyobb hangsúlyt kap az ápolási, mentális gondozási, a családi kapcsolatok erősítése. Az </w:t>
      </w:r>
      <w:r w:rsidRPr="00BF1AA1">
        <w:rPr>
          <w:rFonts w:ascii="Palatino Linotype" w:hAnsi="Palatino Linotype"/>
          <w:b/>
          <w:sz w:val="22"/>
          <w:szCs w:val="22"/>
        </w:rPr>
        <w:t>ápolási teendők megnövekedésével</w:t>
      </w:r>
      <w:r w:rsidRPr="00BF1AA1">
        <w:rPr>
          <w:rFonts w:ascii="Palatino Linotype" w:hAnsi="Palatino Linotype"/>
          <w:sz w:val="22"/>
          <w:szCs w:val="22"/>
        </w:rPr>
        <w:t>, egyre több komplex gondozási feladatot végzünk.</w:t>
      </w:r>
    </w:p>
    <w:p w:rsidR="006C64AE" w:rsidRPr="00BF1AA1" w:rsidRDefault="006C64AE" w:rsidP="00FC48FA">
      <w:pPr>
        <w:spacing w:line="276" w:lineRule="auto"/>
        <w:rPr>
          <w:rFonts w:ascii="Palatino Linotype" w:hAnsi="Palatino Linotype"/>
          <w:sz w:val="22"/>
          <w:szCs w:val="22"/>
        </w:rPr>
      </w:pPr>
    </w:p>
    <w:p w:rsidR="00B60A85" w:rsidRPr="00BF1AA1" w:rsidRDefault="006C64AE" w:rsidP="00FC48FA">
      <w:pPr>
        <w:spacing w:line="276" w:lineRule="auto"/>
        <w:rPr>
          <w:rFonts w:ascii="Palatino Linotype" w:hAnsi="Palatino Linotype"/>
          <w:sz w:val="22"/>
          <w:szCs w:val="22"/>
        </w:rPr>
      </w:pPr>
      <w:r w:rsidRPr="00BF1AA1">
        <w:rPr>
          <w:rFonts w:ascii="Palatino Linotype" w:hAnsi="Palatino Linotype"/>
          <w:sz w:val="22"/>
          <w:szCs w:val="22"/>
        </w:rPr>
        <w:t>A házi segítségnyújtás</w:t>
      </w:r>
      <w:r w:rsidR="007911F3" w:rsidRPr="00BF1AA1">
        <w:rPr>
          <w:rFonts w:ascii="Palatino Linotype" w:hAnsi="Palatino Linotype"/>
          <w:sz w:val="22"/>
          <w:szCs w:val="22"/>
        </w:rPr>
        <w:t>ban</w:t>
      </w:r>
      <w:r w:rsidRPr="00BF1AA1">
        <w:rPr>
          <w:rFonts w:ascii="Palatino Linotype" w:hAnsi="Palatino Linotype"/>
          <w:sz w:val="22"/>
          <w:szCs w:val="22"/>
        </w:rPr>
        <w:t xml:space="preserve"> a szakmapolitikai és törvényi szabályozás folyamat</w:t>
      </w:r>
      <w:r w:rsidR="00CF0AD0" w:rsidRPr="00BF1AA1">
        <w:rPr>
          <w:rFonts w:ascii="Palatino Linotype" w:hAnsi="Palatino Linotype"/>
          <w:sz w:val="22"/>
          <w:szCs w:val="22"/>
        </w:rPr>
        <w:t>os alakulása volt</w:t>
      </w:r>
      <w:r w:rsidR="00F2250C" w:rsidRPr="00BF1AA1">
        <w:rPr>
          <w:rFonts w:ascii="Palatino Linotype" w:hAnsi="Palatino Linotype"/>
          <w:sz w:val="22"/>
          <w:szCs w:val="22"/>
        </w:rPr>
        <w:t xml:space="preserve"> jelen.  2015-16 fordulóján a gondozási szükségletek felülvizsgálata rendeleti szinten változott.  </w:t>
      </w:r>
      <w:r w:rsidR="0052205E" w:rsidRPr="00BF1AA1">
        <w:rPr>
          <w:rFonts w:ascii="Palatino Linotype" w:hAnsi="Palatino Linotype"/>
          <w:sz w:val="22"/>
          <w:szCs w:val="22"/>
        </w:rPr>
        <w:t xml:space="preserve">A gondozási szükséglet vizsgálatának </w:t>
      </w:r>
      <w:proofErr w:type="gramStart"/>
      <w:r w:rsidR="0052205E" w:rsidRPr="00BF1AA1">
        <w:rPr>
          <w:rFonts w:ascii="Palatino Linotype" w:hAnsi="Palatino Linotype"/>
          <w:sz w:val="22"/>
          <w:szCs w:val="22"/>
        </w:rPr>
        <w:t>szabályait  meghatározó</w:t>
      </w:r>
      <w:proofErr w:type="gramEnd"/>
      <w:r w:rsidR="0052205E" w:rsidRPr="00BF1AA1">
        <w:rPr>
          <w:rFonts w:ascii="Palatino Linotype" w:hAnsi="Palatino Linotype"/>
          <w:sz w:val="22"/>
          <w:szCs w:val="22"/>
        </w:rPr>
        <w:t xml:space="preserve"> </w:t>
      </w:r>
      <w:r w:rsidR="00F2250C" w:rsidRPr="00BF1AA1">
        <w:rPr>
          <w:rFonts w:ascii="Palatino Linotype" w:hAnsi="Palatino Linotype"/>
          <w:sz w:val="22"/>
          <w:szCs w:val="22"/>
        </w:rPr>
        <w:t>36/2007 (XII.22) SZMM rendelet</w:t>
      </w:r>
      <w:r w:rsidR="0052205E" w:rsidRPr="00BF1AA1">
        <w:rPr>
          <w:rFonts w:ascii="Palatino Linotype" w:hAnsi="Palatino Linotype"/>
          <w:sz w:val="22"/>
          <w:szCs w:val="22"/>
        </w:rPr>
        <w:t xml:space="preserve"> minden szolgáltató és ellátott számára előírta az új szabályok szerinti felülvizsgálatot. A bevezetett új típusú vizsgálat, kötelezővé tette a </w:t>
      </w:r>
      <w:proofErr w:type="gramStart"/>
      <w:r w:rsidR="0052205E" w:rsidRPr="00BF1AA1">
        <w:rPr>
          <w:rFonts w:ascii="Palatino Linotype" w:hAnsi="Palatino Linotype"/>
          <w:sz w:val="22"/>
          <w:szCs w:val="22"/>
        </w:rPr>
        <w:t>ház</w:t>
      </w:r>
      <w:r w:rsidR="003E0F5C" w:rsidRPr="00BF1AA1">
        <w:rPr>
          <w:rFonts w:ascii="Palatino Linotype" w:hAnsi="Palatino Linotype"/>
          <w:sz w:val="22"/>
          <w:szCs w:val="22"/>
        </w:rPr>
        <w:t>iorvosok  bevonását</w:t>
      </w:r>
      <w:proofErr w:type="gramEnd"/>
      <w:r w:rsidR="003E0F5C" w:rsidRPr="00BF1AA1">
        <w:rPr>
          <w:rFonts w:ascii="Palatino Linotype" w:hAnsi="Palatino Linotype"/>
          <w:sz w:val="22"/>
          <w:szCs w:val="22"/>
        </w:rPr>
        <w:t xml:space="preserve"> az értékelés során. </w:t>
      </w:r>
      <w:r w:rsidR="0052205E" w:rsidRPr="00BF1AA1">
        <w:rPr>
          <w:rFonts w:ascii="Palatino Linotype" w:hAnsi="Palatino Linotype"/>
          <w:sz w:val="22"/>
          <w:szCs w:val="22"/>
        </w:rPr>
        <w:t>2016. január 15-ig kapott határidő komol</w:t>
      </w:r>
      <w:r w:rsidR="003E0F5C" w:rsidRPr="00BF1AA1">
        <w:rPr>
          <w:rFonts w:ascii="Palatino Linotype" w:hAnsi="Palatino Linotype"/>
          <w:sz w:val="22"/>
          <w:szCs w:val="22"/>
        </w:rPr>
        <w:t>y terhet rótt minden háziorvosra, valamint gondo</w:t>
      </w:r>
      <w:r w:rsidR="0052205E" w:rsidRPr="00BF1AA1">
        <w:rPr>
          <w:rFonts w:ascii="Palatino Linotype" w:hAnsi="Palatino Linotype"/>
          <w:sz w:val="22"/>
          <w:szCs w:val="22"/>
        </w:rPr>
        <w:t>zói praxisra. Az új szab</w:t>
      </w:r>
      <w:r w:rsidR="003E0F5C" w:rsidRPr="00BF1AA1">
        <w:rPr>
          <w:rFonts w:ascii="Palatino Linotype" w:hAnsi="Palatino Linotype"/>
          <w:sz w:val="22"/>
          <w:szCs w:val="22"/>
        </w:rPr>
        <w:t>ályok tovább szigorították a be</w:t>
      </w:r>
      <w:r w:rsidR="0052205E" w:rsidRPr="00BF1AA1">
        <w:rPr>
          <w:rFonts w:ascii="Palatino Linotype" w:hAnsi="Palatino Linotype"/>
          <w:sz w:val="22"/>
          <w:szCs w:val="22"/>
        </w:rPr>
        <w:t>kerülés lehetőségé</w:t>
      </w:r>
      <w:r w:rsidR="003E0F5C" w:rsidRPr="00BF1AA1">
        <w:rPr>
          <w:rFonts w:ascii="Palatino Linotype" w:hAnsi="Palatino Linotype"/>
          <w:sz w:val="22"/>
          <w:szCs w:val="22"/>
        </w:rPr>
        <w:t>t. Tovább erősíti e</w:t>
      </w:r>
      <w:r w:rsidR="0052205E" w:rsidRPr="00BF1AA1">
        <w:rPr>
          <w:rFonts w:ascii="Palatino Linotype" w:hAnsi="Palatino Linotype"/>
          <w:sz w:val="22"/>
          <w:szCs w:val="22"/>
        </w:rPr>
        <w:t xml:space="preserve">zt a folyamatot, hogy az értékelő adattartalom a fokozott ápolási igények megjelenésekor teszi lehetővé az ellátási jogosultságot. Szakmai egységesítés, hogy a szakosított ellátást nyújtó intézmények is azt a gondozási szükségletet megállapító vizsgálatot végzik, mint az alapellátó szolgáltatást nyújtók. </w:t>
      </w:r>
      <w:r w:rsidR="003D2F7C" w:rsidRPr="00BF1AA1">
        <w:rPr>
          <w:rFonts w:ascii="Palatino Linotype" w:hAnsi="Palatino Linotype"/>
          <w:sz w:val="22"/>
          <w:szCs w:val="22"/>
        </w:rPr>
        <w:t xml:space="preserve"> 2017</w:t>
      </w:r>
      <w:r w:rsidR="0074210C" w:rsidRPr="00BF1AA1">
        <w:rPr>
          <w:rFonts w:ascii="Palatino Linotype" w:hAnsi="Palatino Linotype"/>
          <w:sz w:val="22"/>
          <w:szCs w:val="22"/>
        </w:rPr>
        <w:t>. év eleje óta</w:t>
      </w:r>
      <w:r w:rsidR="0052205E" w:rsidRPr="00BF1AA1">
        <w:rPr>
          <w:rFonts w:ascii="Palatino Linotype" w:hAnsi="Palatino Linotype"/>
          <w:sz w:val="22"/>
          <w:szCs w:val="22"/>
        </w:rPr>
        <w:t xml:space="preserve"> </w:t>
      </w:r>
      <w:r w:rsidR="0074210C" w:rsidRPr="00BF1AA1">
        <w:rPr>
          <w:rFonts w:ascii="Palatino Linotype" w:hAnsi="Palatino Linotype"/>
          <w:sz w:val="22"/>
          <w:szCs w:val="22"/>
        </w:rPr>
        <w:t>nem</w:t>
      </w:r>
      <w:r w:rsidR="0052205E" w:rsidRPr="00BF1AA1">
        <w:rPr>
          <w:rFonts w:ascii="Palatino Linotype" w:hAnsi="Palatino Linotype"/>
          <w:sz w:val="22"/>
          <w:szCs w:val="22"/>
        </w:rPr>
        <w:t xml:space="preserve"> változott az adminisztráció, </w:t>
      </w:r>
      <w:r w:rsidR="0074210C" w:rsidRPr="00BF1AA1">
        <w:rPr>
          <w:rFonts w:ascii="Palatino Linotype" w:hAnsi="Palatino Linotype"/>
          <w:sz w:val="22"/>
          <w:szCs w:val="22"/>
        </w:rPr>
        <w:t>Továbbra is a</w:t>
      </w:r>
      <w:r w:rsidR="00350533" w:rsidRPr="00BF1AA1">
        <w:rPr>
          <w:rFonts w:ascii="Palatino Linotype" w:hAnsi="Palatino Linotype"/>
          <w:sz w:val="22"/>
          <w:szCs w:val="22"/>
        </w:rPr>
        <w:t xml:space="preserve"> </w:t>
      </w:r>
      <w:r w:rsidR="00350533" w:rsidRPr="00BF1AA1">
        <w:rPr>
          <w:rFonts w:ascii="Palatino Linotype" w:hAnsi="Palatino Linotype"/>
          <w:sz w:val="22"/>
          <w:szCs w:val="22"/>
        </w:rPr>
        <w:lastRenderedPageBreak/>
        <w:t>szolgáltatási elemek szétválasztása, szociális segítésre és személyi gondozásra,</w:t>
      </w:r>
      <w:r w:rsidRPr="00BF1AA1">
        <w:rPr>
          <w:rFonts w:ascii="Palatino Linotype" w:hAnsi="Palatino Linotype"/>
          <w:sz w:val="22"/>
          <w:szCs w:val="22"/>
        </w:rPr>
        <w:t xml:space="preserve"> határozta meg a végezhető és elv</w:t>
      </w:r>
      <w:r w:rsidR="005B3537" w:rsidRPr="00BF1AA1">
        <w:rPr>
          <w:rFonts w:ascii="Palatino Linotype" w:hAnsi="Palatino Linotype"/>
          <w:sz w:val="22"/>
          <w:szCs w:val="22"/>
        </w:rPr>
        <w:t xml:space="preserve">égzendő feladatok sorát.   A 2015 évben </w:t>
      </w:r>
      <w:r w:rsidRPr="00BF1AA1">
        <w:rPr>
          <w:rFonts w:ascii="Palatino Linotype" w:hAnsi="Palatino Linotype"/>
          <w:sz w:val="22"/>
          <w:szCs w:val="22"/>
        </w:rPr>
        <w:t>elinduló változások az év közben</w:t>
      </w:r>
      <w:r w:rsidR="005B3537" w:rsidRPr="00BF1AA1">
        <w:rPr>
          <w:rFonts w:ascii="Palatino Linotype" w:hAnsi="Palatino Linotype"/>
          <w:sz w:val="22"/>
          <w:szCs w:val="22"/>
        </w:rPr>
        <w:t>i</w:t>
      </w:r>
      <w:r w:rsidRPr="00BF1AA1">
        <w:rPr>
          <w:rFonts w:ascii="Palatino Linotype" w:hAnsi="Palatino Linotype"/>
          <w:sz w:val="22"/>
          <w:szCs w:val="22"/>
        </w:rPr>
        <w:t>,</w:t>
      </w:r>
      <w:r w:rsidR="003E0F5C" w:rsidRPr="00BF1AA1">
        <w:rPr>
          <w:rFonts w:ascii="Palatino Linotype" w:hAnsi="Palatino Linotype"/>
          <w:sz w:val="22"/>
          <w:szCs w:val="22"/>
        </w:rPr>
        <w:t xml:space="preserve"> </w:t>
      </w:r>
      <w:r w:rsidRPr="00BF1AA1">
        <w:rPr>
          <w:rFonts w:ascii="Palatino Linotype" w:hAnsi="Palatino Linotype"/>
          <w:sz w:val="22"/>
          <w:szCs w:val="22"/>
        </w:rPr>
        <w:t>életbe lépő módosítások, egy merőben más szemlélettel bíró gondozási feladatellátást céloznak.</w:t>
      </w:r>
      <w:r w:rsidR="005B3537" w:rsidRPr="00BF1AA1">
        <w:rPr>
          <w:rFonts w:ascii="Palatino Linotype" w:hAnsi="Palatino Linotype"/>
          <w:sz w:val="22"/>
          <w:szCs w:val="22"/>
        </w:rPr>
        <w:t xml:space="preserve">  2016-ban</w:t>
      </w:r>
      <w:r w:rsidR="00350533" w:rsidRPr="00BF1AA1">
        <w:rPr>
          <w:rFonts w:ascii="Palatino Linotype" w:hAnsi="Palatino Linotype"/>
          <w:sz w:val="22"/>
          <w:szCs w:val="22"/>
        </w:rPr>
        <w:t>,</w:t>
      </w:r>
      <w:r w:rsidR="005B3537" w:rsidRPr="00BF1AA1">
        <w:rPr>
          <w:rFonts w:ascii="Palatino Linotype" w:hAnsi="Palatino Linotype"/>
          <w:sz w:val="22"/>
          <w:szCs w:val="22"/>
        </w:rPr>
        <w:t xml:space="preserve"> jelentős változás volt, hogy a megállapodások száma alapján kellett meghatározni a szakmai ellátáshoz szükséges gondozók számát, ami egy jelentős szabályozó korlátként tovább csökkentette az igényelhető normatíva nagyságát. </w:t>
      </w:r>
      <w:r w:rsidR="00C763C6" w:rsidRPr="00BF1AA1">
        <w:rPr>
          <w:rFonts w:ascii="Palatino Linotype" w:hAnsi="Palatino Linotype"/>
          <w:sz w:val="22"/>
          <w:szCs w:val="22"/>
        </w:rPr>
        <w:t>201</w:t>
      </w:r>
      <w:r w:rsidR="00655499" w:rsidRPr="00BF1AA1">
        <w:rPr>
          <w:rFonts w:ascii="Palatino Linotype" w:hAnsi="Palatino Linotype"/>
          <w:sz w:val="22"/>
          <w:szCs w:val="22"/>
        </w:rPr>
        <w:t>8</w:t>
      </w:r>
      <w:r w:rsidR="00C763C6" w:rsidRPr="00BF1AA1">
        <w:rPr>
          <w:rFonts w:ascii="Palatino Linotype" w:hAnsi="Palatino Linotype"/>
          <w:sz w:val="22"/>
          <w:szCs w:val="22"/>
        </w:rPr>
        <w:t>-b</w:t>
      </w:r>
      <w:r w:rsidR="00655499" w:rsidRPr="00BF1AA1">
        <w:rPr>
          <w:rFonts w:ascii="Palatino Linotype" w:hAnsi="Palatino Linotype"/>
          <w:sz w:val="22"/>
          <w:szCs w:val="22"/>
        </w:rPr>
        <w:t>a</w:t>
      </w:r>
      <w:r w:rsidR="00C763C6" w:rsidRPr="00BF1AA1">
        <w:rPr>
          <w:rFonts w:ascii="Palatino Linotype" w:hAnsi="Palatino Linotype"/>
          <w:sz w:val="22"/>
          <w:szCs w:val="22"/>
        </w:rPr>
        <w:t xml:space="preserve">n a szolgáltatási elemek tovább differenciálták az ellátást. A személyi gondozás magasabb támogatása azt eredményezte, hogy a gondozási-ápolás feladatok ellátása került előtérbe, kiszorítva ezzel a kisebb segítségre szoruló </w:t>
      </w:r>
      <w:r w:rsidR="00B60A85" w:rsidRPr="00BF1AA1">
        <w:rPr>
          <w:rFonts w:ascii="Palatino Linotype" w:hAnsi="Palatino Linotype"/>
          <w:sz w:val="22"/>
          <w:szCs w:val="22"/>
        </w:rPr>
        <w:t>személyeket.</w:t>
      </w:r>
      <w:r w:rsidR="00595550" w:rsidRPr="00BF1AA1">
        <w:rPr>
          <w:rFonts w:ascii="Palatino Linotype" w:hAnsi="Palatino Linotype"/>
          <w:sz w:val="22"/>
          <w:szCs w:val="22"/>
        </w:rPr>
        <w:t xml:space="preserve"> A szolgáltatási elemek megoszlását a következő adatok mutatják.</w:t>
      </w:r>
      <w:r w:rsidR="00655499" w:rsidRPr="00BF1AA1">
        <w:rPr>
          <w:rFonts w:ascii="Palatino Linotype" w:hAnsi="Palatino Linotype"/>
          <w:sz w:val="22"/>
          <w:szCs w:val="22"/>
        </w:rPr>
        <w:t xml:space="preserve"> </w:t>
      </w:r>
    </w:p>
    <w:p w:rsidR="00595550" w:rsidRPr="00BF1AA1" w:rsidRDefault="00595550" w:rsidP="00595550">
      <w:pPr>
        <w:spacing w:line="276" w:lineRule="auto"/>
        <w:rPr>
          <w:rFonts w:ascii="Palatino Linotype" w:hAnsi="Palatino Linotype"/>
          <w:sz w:val="22"/>
          <w:szCs w:val="22"/>
        </w:rPr>
      </w:pPr>
    </w:p>
    <w:p w:rsidR="00655499" w:rsidRPr="00BF1AA1" w:rsidRDefault="00655499" w:rsidP="00655499">
      <w:pPr>
        <w:pStyle w:val="Nincstrkz"/>
        <w:rPr>
          <w:rFonts w:ascii="Palatino Linotype" w:hAnsi="Palatino Linotype"/>
          <w:sz w:val="22"/>
          <w:szCs w:val="22"/>
        </w:rPr>
      </w:pPr>
      <w:r w:rsidRPr="00BF1AA1">
        <w:rPr>
          <w:rFonts w:ascii="Palatino Linotype" w:hAnsi="Palatino Linotype"/>
          <w:noProof/>
          <w:sz w:val="22"/>
          <w:szCs w:val="22"/>
        </w:rPr>
        <w:drawing>
          <wp:inline distT="0" distB="0" distL="0" distR="0">
            <wp:extent cx="5760720" cy="111379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113790"/>
                    </a:xfrm>
                    <a:prstGeom prst="rect">
                      <a:avLst/>
                    </a:prstGeom>
                    <a:noFill/>
                    <a:ln>
                      <a:noFill/>
                    </a:ln>
                  </pic:spPr>
                </pic:pic>
              </a:graphicData>
            </a:graphic>
          </wp:inline>
        </w:drawing>
      </w:r>
    </w:p>
    <w:p w:rsidR="00655499" w:rsidRPr="00BF1AA1" w:rsidRDefault="00655499" w:rsidP="00655499">
      <w:pPr>
        <w:tabs>
          <w:tab w:val="num" w:pos="1068"/>
        </w:tabs>
        <w:suppressAutoHyphens w:val="0"/>
        <w:overflowPunct/>
        <w:autoSpaceDE/>
        <w:autoSpaceDN/>
        <w:adjustRightInd/>
        <w:jc w:val="center"/>
        <w:textAlignment w:val="auto"/>
        <w:rPr>
          <w:rFonts w:ascii="Palatino Linotype" w:hAnsi="Palatino Linotype"/>
          <w:sz w:val="22"/>
          <w:szCs w:val="22"/>
        </w:rPr>
      </w:pPr>
    </w:p>
    <w:p w:rsidR="00655499" w:rsidRPr="00BF1AA1" w:rsidRDefault="00655499" w:rsidP="00655499">
      <w:pPr>
        <w:tabs>
          <w:tab w:val="num" w:pos="1068"/>
        </w:tabs>
        <w:suppressAutoHyphens w:val="0"/>
        <w:overflowPunct/>
        <w:autoSpaceDE/>
        <w:autoSpaceDN/>
        <w:adjustRightInd/>
        <w:jc w:val="center"/>
        <w:textAlignment w:val="auto"/>
        <w:rPr>
          <w:rFonts w:ascii="Palatino Linotype" w:hAnsi="Palatino Linotype"/>
          <w:sz w:val="22"/>
          <w:szCs w:val="22"/>
        </w:rPr>
      </w:pPr>
      <w:r w:rsidRPr="00BF1AA1">
        <w:rPr>
          <w:rFonts w:ascii="Palatino Linotype" w:hAnsi="Palatino Linotype"/>
          <w:noProof/>
          <w:sz w:val="22"/>
          <w:szCs w:val="22"/>
        </w:rPr>
        <w:drawing>
          <wp:inline distT="0" distB="0" distL="0" distR="0">
            <wp:extent cx="4337685" cy="280606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7685" cy="2806065"/>
                    </a:xfrm>
                    <a:prstGeom prst="rect">
                      <a:avLst/>
                    </a:prstGeom>
                    <a:noFill/>
                  </pic:spPr>
                </pic:pic>
              </a:graphicData>
            </a:graphic>
          </wp:inline>
        </w:drawing>
      </w:r>
    </w:p>
    <w:p w:rsidR="00655499" w:rsidRPr="00BF1AA1" w:rsidRDefault="00655499" w:rsidP="00655499">
      <w:pPr>
        <w:tabs>
          <w:tab w:val="num" w:pos="1068"/>
        </w:tabs>
        <w:suppressAutoHyphens w:val="0"/>
        <w:overflowPunct/>
        <w:autoSpaceDE/>
        <w:autoSpaceDN/>
        <w:adjustRightInd/>
        <w:textAlignment w:val="auto"/>
        <w:rPr>
          <w:rFonts w:ascii="Palatino Linotype" w:hAnsi="Palatino Linotype"/>
          <w:sz w:val="22"/>
          <w:szCs w:val="22"/>
        </w:rPr>
      </w:pPr>
    </w:p>
    <w:p w:rsidR="00655499" w:rsidRPr="00BF1AA1" w:rsidRDefault="00655499" w:rsidP="00655499">
      <w:pPr>
        <w:tabs>
          <w:tab w:val="num" w:pos="1068"/>
        </w:tabs>
        <w:suppressAutoHyphens w:val="0"/>
        <w:overflowPunct/>
        <w:autoSpaceDE/>
        <w:autoSpaceDN/>
        <w:adjustRightInd/>
        <w:textAlignment w:val="auto"/>
        <w:rPr>
          <w:rFonts w:ascii="Palatino Linotype" w:hAnsi="Palatino Linotype"/>
          <w:sz w:val="22"/>
          <w:szCs w:val="22"/>
        </w:rPr>
      </w:pPr>
      <w:r w:rsidRPr="00BF1AA1">
        <w:rPr>
          <w:rFonts w:ascii="Palatino Linotype" w:hAnsi="Palatino Linotype"/>
          <w:sz w:val="22"/>
          <w:szCs w:val="22"/>
        </w:rPr>
        <w:t xml:space="preserve">2018. évben a házi segítségnyújtásban, a korábbi évekhez hasonlóan </w:t>
      </w:r>
      <w:proofErr w:type="spellStart"/>
      <w:proofErr w:type="gramStart"/>
      <w:r w:rsidRPr="00BF1AA1">
        <w:rPr>
          <w:rFonts w:ascii="Palatino Linotype" w:hAnsi="Palatino Linotype"/>
          <w:sz w:val="22"/>
          <w:szCs w:val="22"/>
        </w:rPr>
        <w:t>Ba</w:t>
      </w:r>
      <w:proofErr w:type="spellEnd"/>
      <w:r w:rsidRPr="00BF1AA1">
        <w:rPr>
          <w:rFonts w:ascii="Palatino Linotype" w:hAnsi="Palatino Linotype"/>
          <w:sz w:val="22"/>
          <w:szCs w:val="22"/>
        </w:rPr>
        <w:t>.-</w:t>
      </w:r>
      <w:proofErr w:type="gramEnd"/>
      <w:r w:rsidRPr="00BF1AA1">
        <w:rPr>
          <w:rFonts w:ascii="Palatino Linotype" w:hAnsi="Palatino Linotype"/>
          <w:sz w:val="22"/>
          <w:szCs w:val="22"/>
        </w:rPr>
        <w:t xml:space="preserve">ban 5 fő, Sz.sz-án 1 fő, L.-en 2 fő, F.-ön 1 fő  </w:t>
      </w:r>
      <w:proofErr w:type="spellStart"/>
      <w:r w:rsidRPr="00BF1AA1">
        <w:rPr>
          <w:rFonts w:ascii="Palatino Linotype" w:hAnsi="Palatino Linotype"/>
          <w:sz w:val="22"/>
          <w:szCs w:val="22"/>
        </w:rPr>
        <w:t>Bf</w:t>
      </w:r>
      <w:proofErr w:type="spellEnd"/>
      <w:r w:rsidRPr="00BF1AA1">
        <w:rPr>
          <w:rFonts w:ascii="Palatino Linotype" w:hAnsi="Palatino Linotype"/>
          <w:sz w:val="22"/>
          <w:szCs w:val="22"/>
        </w:rPr>
        <w:t>.-</w:t>
      </w:r>
      <w:proofErr w:type="spellStart"/>
      <w:r w:rsidRPr="00BF1AA1">
        <w:rPr>
          <w:rFonts w:ascii="Palatino Linotype" w:hAnsi="Palatino Linotype"/>
          <w:sz w:val="22"/>
          <w:szCs w:val="22"/>
        </w:rPr>
        <w:t>őn</w:t>
      </w:r>
      <w:proofErr w:type="spellEnd"/>
      <w:r w:rsidRPr="00BF1AA1">
        <w:rPr>
          <w:rFonts w:ascii="Palatino Linotype" w:hAnsi="Palatino Linotype"/>
          <w:sz w:val="22"/>
          <w:szCs w:val="22"/>
        </w:rPr>
        <w:t xml:space="preserve"> 1 fő, A.-ön 1 fő </w:t>
      </w:r>
      <w:r w:rsidRPr="00BF1AA1">
        <w:rPr>
          <w:rFonts w:ascii="Palatino Linotype" w:hAnsi="Palatino Linotype"/>
          <w:b/>
          <w:sz w:val="22"/>
          <w:szCs w:val="22"/>
        </w:rPr>
        <w:t>társadalmi tiszteletdíjas</w:t>
      </w:r>
      <w:r w:rsidRPr="00BF1AA1">
        <w:rPr>
          <w:rFonts w:ascii="Palatino Linotype" w:hAnsi="Palatino Linotype"/>
          <w:sz w:val="22"/>
          <w:szCs w:val="22"/>
        </w:rPr>
        <w:t xml:space="preserve"> segítette a szolgálat munkáját. A szakmai képzettséget nem igénylő feladatok közül elsősorban ebédhordást, bevásárlást, mosás, vasalást, takarítást, tüzelő aprítást és behordást, szükség esetén hó eltakarítást végeztek.</w:t>
      </w:r>
    </w:p>
    <w:p w:rsidR="00655499" w:rsidRPr="00BF1AA1" w:rsidRDefault="00655499" w:rsidP="00655499">
      <w:pPr>
        <w:suppressAutoHyphens w:val="0"/>
        <w:overflowPunct/>
        <w:autoSpaceDE/>
        <w:autoSpaceDN/>
        <w:adjustRightInd/>
        <w:textAlignment w:val="auto"/>
        <w:rPr>
          <w:rFonts w:ascii="Palatino Linotype" w:hAnsi="Palatino Linotype"/>
          <w:sz w:val="22"/>
          <w:szCs w:val="22"/>
          <w:u w:val="single"/>
        </w:rPr>
      </w:pPr>
    </w:p>
    <w:p w:rsidR="00655499" w:rsidRPr="00BF1AA1" w:rsidRDefault="00655499" w:rsidP="00655499">
      <w:pPr>
        <w:suppressAutoHyphens w:val="0"/>
        <w:overflowPunct/>
        <w:autoSpaceDE/>
        <w:autoSpaceDN/>
        <w:adjustRightInd/>
        <w:textAlignment w:val="auto"/>
        <w:rPr>
          <w:rFonts w:ascii="Palatino Linotype" w:hAnsi="Palatino Linotype"/>
          <w:sz w:val="22"/>
          <w:szCs w:val="22"/>
        </w:rPr>
      </w:pPr>
      <w:r w:rsidRPr="00BF1AA1">
        <w:rPr>
          <w:rFonts w:ascii="Palatino Linotype" w:hAnsi="Palatino Linotype"/>
          <w:sz w:val="22"/>
          <w:szCs w:val="22"/>
        </w:rPr>
        <w:t xml:space="preserve">A Székhelytelepülésen a Balatonalmádi Városgondnoksággal együttműködve </w:t>
      </w:r>
      <w:r w:rsidRPr="00BF1AA1">
        <w:rPr>
          <w:rFonts w:ascii="Palatino Linotype" w:hAnsi="Palatino Linotype"/>
          <w:b/>
          <w:sz w:val="22"/>
          <w:szCs w:val="22"/>
        </w:rPr>
        <w:t xml:space="preserve">közcélú foglalkoztatottként </w:t>
      </w:r>
      <w:r w:rsidRPr="00BF1AA1">
        <w:rPr>
          <w:rFonts w:ascii="Palatino Linotype" w:hAnsi="Palatino Linotype"/>
          <w:sz w:val="22"/>
          <w:szCs w:val="22"/>
        </w:rPr>
        <w:t>a közfoglalkoztatási program keretében 7 fő (</w:t>
      </w:r>
      <w:r w:rsidRPr="00BF1AA1">
        <w:rPr>
          <w:rFonts w:ascii="Palatino Linotype" w:hAnsi="Palatino Linotype"/>
          <w:b/>
          <w:sz w:val="22"/>
          <w:szCs w:val="22"/>
        </w:rPr>
        <w:t>5</w:t>
      </w:r>
      <w:r w:rsidRPr="00BF1AA1">
        <w:rPr>
          <w:rFonts w:ascii="Palatino Linotype" w:hAnsi="Palatino Linotype"/>
          <w:sz w:val="22"/>
          <w:szCs w:val="22"/>
        </w:rPr>
        <w:t xml:space="preserve"> fő női és 2 fő férfi) munkavállaló segítette a gondozási csoport munkavégzését 2018-ban. A közcélú munkatársak a rászorulóknál segítséget nyújtottak kisegítő gondozási feladatok ellátásában, így többek </w:t>
      </w:r>
      <w:r w:rsidRPr="00BF1AA1">
        <w:rPr>
          <w:rFonts w:ascii="Palatino Linotype" w:hAnsi="Palatino Linotype"/>
          <w:sz w:val="22"/>
          <w:szCs w:val="22"/>
        </w:rPr>
        <w:lastRenderedPageBreak/>
        <w:t>között ebédhordásban és az időseknél szakképzettséget nem igénylő nehéz fizikai jellegű, házkörüli munkák elvégzésében (</w:t>
      </w:r>
      <w:proofErr w:type="spellStart"/>
      <w:r w:rsidRPr="00BF1AA1">
        <w:rPr>
          <w:rFonts w:ascii="Palatino Linotype" w:hAnsi="Palatino Linotype"/>
          <w:sz w:val="22"/>
          <w:szCs w:val="22"/>
        </w:rPr>
        <w:t>pl</w:t>
      </w:r>
      <w:proofErr w:type="spellEnd"/>
      <w:r w:rsidRPr="00BF1AA1">
        <w:rPr>
          <w:rFonts w:ascii="Palatino Linotype" w:hAnsi="Palatino Linotype"/>
          <w:sz w:val="22"/>
          <w:szCs w:val="22"/>
        </w:rPr>
        <w:t>: tüzelőaprítás, behordás).</w:t>
      </w:r>
    </w:p>
    <w:p w:rsidR="00655499" w:rsidRPr="00BF1AA1" w:rsidRDefault="00655499" w:rsidP="00655499">
      <w:pPr>
        <w:suppressAutoHyphens w:val="0"/>
        <w:overflowPunct/>
        <w:autoSpaceDE/>
        <w:autoSpaceDN/>
        <w:adjustRightInd/>
        <w:textAlignment w:val="auto"/>
        <w:rPr>
          <w:rFonts w:ascii="Palatino Linotype" w:hAnsi="Palatino Linotype"/>
          <w:sz w:val="22"/>
          <w:szCs w:val="22"/>
        </w:rPr>
      </w:pPr>
    </w:p>
    <w:p w:rsidR="00655499" w:rsidRPr="00BF1AA1" w:rsidRDefault="00655499" w:rsidP="00655499">
      <w:pPr>
        <w:suppressAutoHyphens w:val="0"/>
        <w:overflowPunct/>
        <w:autoSpaceDE/>
        <w:autoSpaceDN/>
        <w:adjustRightInd/>
        <w:textAlignment w:val="auto"/>
        <w:rPr>
          <w:rFonts w:ascii="Palatino Linotype" w:hAnsi="Palatino Linotype"/>
          <w:sz w:val="22"/>
          <w:szCs w:val="22"/>
        </w:rPr>
      </w:pPr>
      <w:r w:rsidRPr="00BF1AA1">
        <w:rPr>
          <w:rFonts w:ascii="Palatino Linotype" w:hAnsi="Palatino Linotype"/>
          <w:sz w:val="22"/>
          <w:szCs w:val="22"/>
        </w:rPr>
        <w:t xml:space="preserve">Szociális helyzete és jövedelemviszonya alapján </w:t>
      </w:r>
      <w:r w:rsidRPr="00BF1AA1">
        <w:rPr>
          <w:rFonts w:ascii="Palatino Linotype" w:hAnsi="Palatino Linotype"/>
          <w:i/>
          <w:sz w:val="22"/>
          <w:szCs w:val="22"/>
        </w:rPr>
        <w:t>kedvezményre jogosult</w:t>
      </w:r>
      <w:r w:rsidRPr="00BF1AA1">
        <w:rPr>
          <w:rFonts w:ascii="Palatino Linotype" w:hAnsi="Palatino Linotype"/>
          <w:sz w:val="22"/>
          <w:szCs w:val="22"/>
        </w:rPr>
        <w:t xml:space="preserve"> az ellátásban részesítettek 100 %-a. </w:t>
      </w:r>
    </w:p>
    <w:p w:rsidR="002F6F6B" w:rsidRPr="00BF1AA1" w:rsidRDefault="002F6F6B" w:rsidP="00655499">
      <w:pPr>
        <w:suppressAutoHyphens w:val="0"/>
        <w:overflowPunct/>
        <w:autoSpaceDE/>
        <w:autoSpaceDN/>
        <w:adjustRightInd/>
        <w:textAlignment w:val="auto"/>
        <w:rPr>
          <w:rFonts w:ascii="Palatino Linotype" w:hAnsi="Palatino Linotype"/>
          <w:sz w:val="22"/>
          <w:szCs w:val="22"/>
        </w:rPr>
      </w:pPr>
    </w:p>
    <w:p w:rsidR="00655499" w:rsidRPr="00BF1AA1" w:rsidRDefault="00655499" w:rsidP="00655499">
      <w:pPr>
        <w:jc w:val="center"/>
        <w:rPr>
          <w:rFonts w:ascii="Palatino Linotype" w:hAnsi="Palatino Linotype"/>
          <w:noProof/>
          <w:sz w:val="22"/>
          <w:szCs w:val="22"/>
        </w:rPr>
      </w:pPr>
      <w:r w:rsidRPr="00BF1AA1">
        <w:rPr>
          <w:rFonts w:ascii="Palatino Linotype" w:hAnsi="Palatino Linotype"/>
          <w:noProof/>
          <w:sz w:val="22"/>
          <w:szCs w:val="22"/>
        </w:rPr>
        <w:drawing>
          <wp:inline distT="0" distB="0" distL="0" distR="0">
            <wp:extent cx="4581525" cy="2676525"/>
            <wp:effectExtent l="0" t="0" r="9525" b="9525"/>
            <wp:docPr id="6"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5499" w:rsidRPr="00BF1AA1" w:rsidRDefault="00655499" w:rsidP="00655499">
      <w:pPr>
        <w:jc w:val="center"/>
        <w:rPr>
          <w:rFonts w:ascii="Palatino Linotype" w:hAnsi="Palatino Linotype"/>
          <w:noProof/>
          <w:sz w:val="22"/>
          <w:szCs w:val="22"/>
        </w:rPr>
      </w:pPr>
    </w:p>
    <w:p w:rsidR="00655499" w:rsidRPr="00BF1AA1" w:rsidRDefault="00655499" w:rsidP="00655499">
      <w:pPr>
        <w:jc w:val="center"/>
        <w:rPr>
          <w:rFonts w:ascii="Palatino Linotype" w:hAnsi="Palatino Linotype"/>
          <w:sz w:val="22"/>
          <w:szCs w:val="22"/>
        </w:rPr>
      </w:pPr>
    </w:p>
    <w:p w:rsidR="00655499" w:rsidRPr="00BF1AA1" w:rsidRDefault="00655499" w:rsidP="00655499">
      <w:pPr>
        <w:pStyle w:val="Nincstrkz"/>
        <w:jc w:val="both"/>
        <w:rPr>
          <w:rFonts w:ascii="Palatino Linotype" w:hAnsi="Palatino Linotype"/>
          <w:sz w:val="22"/>
          <w:szCs w:val="22"/>
        </w:rPr>
      </w:pPr>
      <w:r w:rsidRPr="00BF1AA1">
        <w:rPr>
          <w:rFonts w:ascii="Palatino Linotype" w:hAnsi="Palatino Linotype"/>
          <w:sz w:val="22"/>
          <w:szCs w:val="22"/>
        </w:rPr>
        <w:t xml:space="preserve">A diagram alapján jól látható az a tendencia, mint korábban Alsóörs és Balatonfűzfő esetében, hogy az ellátást jelentős mértékben az terheli, hogy az ellátottak közül a 80 év felettiek aránya felülreprezentált. Ez a jelenség, melyet elöregedő társadalomnak is neveznek, megjelenik lassan minden intézményünk által ellátott településen. Ennek jelentősége, az ellátások megszervezése, a növekvő igények és jelentős munkaerőhiány keresztmetszetében megnő.  Jelenti ez azt is, hogy a gondozási feladatok </w:t>
      </w:r>
      <w:r w:rsidRPr="00BF1AA1">
        <w:rPr>
          <w:rFonts w:ascii="Palatino Linotype" w:hAnsi="Palatino Linotype"/>
          <w:b/>
          <w:sz w:val="22"/>
          <w:szCs w:val="22"/>
        </w:rPr>
        <w:t>összetettebbek és jelentősen időigényesebbek</w:t>
      </w:r>
      <w:r w:rsidRPr="00BF1AA1">
        <w:rPr>
          <w:rFonts w:ascii="Palatino Linotype" w:hAnsi="Palatino Linotype"/>
          <w:sz w:val="22"/>
          <w:szCs w:val="22"/>
        </w:rPr>
        <w:t xml:space="preserve">. Az úton töltött időn túl az ellátási időtartamok csökkentik a feladatmutatókat, amely a normatív finanszírozás alapja. A többnyire komplex gondozást igénylő, 80 éven felüli kliensek magas hányada eredményezi sok esetben azt is, hogy a kapacitás teljes kihasználatlansága mellett, időszakosan jelentős </w:t>
      </w:r>
      <w:r w:rsidRPr="00BF1AA1">
        <w:rPr>
          <w:rFonts w:ascii="Palatino Linotype" w:hAnsi="Palatino Linotype"/>
          <w:b/>
          <w:sz w:val="22"/>
          <w:szCs w:val="22"/>
        </w:rPr>
        <w:t>várólisták</w:t>
      </w:r>
      <w:r w:rsidRPr="00BF1AA1">
        <w:rPr>
          <w:rFonts w:ascii="Palatino Linotype" w:hAnsi="Palatino Linotype"/>
          <w:sz w:val="22"/>
          <w:szCs w:val="22"/>
        </w:rPr>
        <w:t xml:space="preserve"> is kialakulnak (jelenleg 16 fős, 2-4 hónapos).  Az ellátásokat jelentős mértékben alakítják a 2016 januártól életbe lépett változások, amelyek jelentős többletfeladatokat jelentenek a szolgáltatóknak, és változatlan gondozói létszám mellett kevesebb ellátott befogadását, ellátását teszik lehetővé. E nehézség feloldása érdekében Balatonalmádiban, és Balatonfűzfőn 2018-tól például státuszfejlesztést kérelmeztünk, amelyet Balatonalmádiban 2018. március 1-től, Balatonfűzfőn 2018. szeptember 01-től meg is kaptunk. A </w:t>
      </w:r>
      <w:r w:rsidRPr="00BF1AA1">
        <w:rPr>
          <w:rFonts w:ascii="Palatino Linotype" w:hAnsi="Palatino Linotype"/>
          <w:b/>
          <w:sz w:val="22"/>
          <w:szCs w:val="22"/>
        </w:rPr>
        <w:t>plusz státuszok ellenére időközönként várólista keletkezik</w:t>
      </w:r>
      <w:r w:rsidRPr="00BF1AA1">
        <w:rPr>
          <w:rFonts w:ascii="Palatino Linotype" w:hAnsi="Palatino Linotype"/>
          <w:sz w:val="22"/>
          <w:szCs w:val="22"/>
        </w:rPr>
        <w:t xml:space="preserve">, bár nem olyan mértékű, mint korábban, de </w:t>
      </w:r>
      <w:r w:rsidRPr="00BF1AA1">
        <w:rPr>
          <w:rFonts w:ascii="Palatino Linotype" w:hAnsi="Palatino Linotype"/>
          <w:b/>
          <w:sz w:val="22"/>
          <w:szCs w:val="22"/>
        </w:rPr>
        <w:t>állandósult</w:t>
      </w:r>
      <w:r w:rsidRPr="00BF1AA1">
        <w:rPr>
          <w:rFonts w:ascii="Palatino Linotype" w:hAnsi="Palatino Linotype"/>
          <w:sz w:val="22"/>
          <w:szCs w:val="22"/>
        </w:rPr>
        <w:t xml:space="preserve">. Balatonalmádiban minden hó végén 3-5 fős várakozói igény van. A gondozási igények kielégítését az ellátás szervezését nagyban befolyásolja a szektort egyre inkább jellemző szakemberhiány, valamint a demencia kórképével gondozási igénnyel megjelenő hozzátartozók. </w:t>
      </w:r>
    </w:p>
    <w:p w:rsidR="00595550" w:rsidRPr="00BF1AA1" w:rsidRDefault="00595550" w:rsidP="00595550">
      <w:pPr>
        <w:spacing w:line="276" w:lineRule="auto"/>
        <w:rPr>
          <w:rFonts w:ascii="Palatino Linotype" w:hAnsi="Palatino Linotype"/>
          <w:sz w:val="22"/>
          <w:szCs w:val="22"/>
        </w:rPr>
      </w:pPr>
    </w:p>
    <w:p w:rsidR="00655499" w:rsidRPr="00BF1AA1" w:rsidRDefault="00655499" w:rsidP="00655499">
      <w:pPr>
        <w:pStyle w:val="Nincstrkz"/>
        <w:jc w:val="both"/>
        <w:rPr>
          <w:rFonts w:ascii="Palatino Linotype" w:hAnsi="Palatino Linotype"/>
          <w:sz w:val="22"/>
          <w:szCs w:val="22"/>
        </w:rPr>
      </w:pPr>
      <w:r w:rsidRPr="00BF1AA1">
        <w:rPr>
          <w:rFonts w:ascii="Palatino Linotype" w:hAnsi="Palatino Linotype"/>
          <w:sz w:val="22"/>
          <w:szCs w:val="22"/>
        </w:rPr>
        <w:t xml:space="preserve">Finanszírozás oldaláról, amennyiben a gondozó státusz rendelkezésre áll és e státuszok betöltöttek, a gondozás, mint szolgáltatás a minimálisan emelkedő térítési díjakkal, változatlan normatív támogatással, csökkenő önkormányzati hozzájárulást eredményezhet.  </w:t>
      </w:r>
    </w:p>
    <w:p w:rsidR="00655499" w:rsidRPr="00BF1AA1" w:rsidRDefault="00655499" w:rsidP="00655499">
      <w:pPr>
        <w:pStyle w:val="Nincstrkz"/>
        <w:jc w:val="both"/>
        <w:rPr>
          <w:rFonts w:ascii="Palatino Linotype" w:hAnsi="Palatino Linotype"/>
          <w:b/>
          <w:sz w:val="22"/>
          <w:szCs w:val="22"/>
        </w:rPr>
      </w:pPr>
    </w:p>
    <w:p w:rsidR="00655499" w:rsidRPr="00BF1AA1" w:rsidRDefault="00655499" w:rsidP="00655499">
      <w:pPr>
        <w:rPr>
          <w:rFonts w:ascii="Palatino Linotype" w:hAnsi="Palatino Linotype"/>
          <w:sz w:val="22"/>
          <w:szCs w:val="22"/>
        </w:rPr>
      </w:pPr>
    </w:p>
    <w:p w:rsidR="00655499" w:rsidRPr="00BF1AA1" w:rsidRDefault="00655499" w:rsidP="00655499">
      <w:pPr>
        <w:rPr>
          <w:rFonts w:ascii="Palatino Linotype" w:hAnsi="Palatino Linotype"/>
          <w:sz w:val="22"/>
          <w:szCs w:val="22"/>
        </w:rPr>
      </w:pPr>
    </w:p>
    <w:p w:rsidR="00595550" w:rsidRPr="00BF1AA1" w:rsidRDefault="00655499" w:rsidP="002F6F6B">
      <w:pPr>
        <w:spacing w:line="276" w:lineRule="auto"/>
        <w:jc w:val="center"/>
        <w:rPr>
          <w:rFonts w:ascii="Palatino Linotype" w:hAnsi="Palatino Linotype"/>
          <w:sz w:val="22"/>
          <w:szCs w:val="22"/>
        </w:rPr>
      </w:pPr>
      <w:r w:rsidRPr="00BF1AA1">
        <w:rPr>
          <w:rFonts w:ascii="Palatino Linotype" w:hAnsi="Palatino Linotype"/>
          <w:noProof/>
          <w:sz w:val="22"/>
          <w:szCs w:val="22"/>
        </w:rPr>
        <w:drawing>
          <wp:inline distT="0" distB="0" distL="0" distR="0">
            <wp:extent cx="5138420" cy="3703320"/>
            <wp:effectExtent l="0" t="0" r="0" b="0"/>
            <wp:docPr id="9" name="Diagra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95550" w:rsidRPr="00BF1AA1" w:rsidRDefault="00595550" w:rsidP="00595550">
      <w:pPr>
        <w:spacing w:line="276" w:lineRule="auto"/>
        <w:rPr>
          <w:rFonts w:ascii="Palatino Linotype" w:hAnsi="Palatino Linotype"/>
          <w:sz w:val="22"/>
          <w:szCs w:val="22"/>
        </w:rPr>
      </w:pPr>
    </w:p>
    <w:p w:rsidR="006C64AE" w:rsidRPr="00BF1AA1" w:rsidRDefault="00E90CA6" w:rsidP="00FC48FA">
      <w:pPr>
        <w:spacing w:line="276" w:lineRule="auto"/>
        <w:rPr>
          <w:rFonts w:ascii="Palatino Linotype" w:hAnsi="Palatino Linotype"/>
          <w:sz w:val="22"/>
          <w:szCs w:val="22"/>
        </w:rPr>
      </w:pPr>
      <w:r w:rsidRPr="00BF1AA1">
        <w:rPr>
          <w:rFonts w:ascii="Palatino Linotype" w:hAnsi="Palatino Linotype"/>
          <w:sz w:val="22"/>
          <w:szCs w:val="22"/>
        </w:rPr>
        <w:t>201</w:t>
      </w:r>
      <w:r w:rsidR="00655499" w:rsidRPr="00BF1AA1">
        <w:rPr>
          <w:rFonts w:ascii="Palatino Linotype" w:hAnsi="Palatino Linotype"/>
          <w:sz w:val="22"/>
          <w:szCs w:val="22"/>
        </w:rPr>
        <w:t>8</w:t>
      </w:r>
      <w:r w:rsidR="006C64AE" w:rsidRPr="00BF1AA1">
        <w:rPr>
          <w:rFonts w:ascii="Palatino Linotype" w:hAnsi="Palatino Linotype"/>
          <w:sz w:val="22"/>
          <w:szCs w:val="22"/>
        </w:rPr>
        <w:t xml:space="preserve">. évben a házi segítségnyújtásban továbbra is jelen volt a </w:t>
      </w:r>
      <w:r w:rsidR="006C64AE" w:rsidRPr="00BF1AA1">
        <w:rPr>
          <w:rFonts w:ascii="Palatino Linotype" w:hAnsi="Palatino Linotype"/>
          <w:b/>
          <w:sz w:val="22"/>
          <w:szCs w:val="22"/>
        </w:rPr>
        <w:t>társadalmi tiszteletdíjas</w:t>
      </w:r>
      <w:r w:rsidRPr="00BF1AA1">
        <w:rPr>
          <w:rFonts w:ascii="Palatino Linotype" w:hAnsi="Palatino Linotype"/>
          <w:sz w:val="22"/>
          <w:szCs w:val="22"/>
        </w:rPr>
        <w:t xml:space="preserve"> tevékenység, amely 2018-ba</w:t>
      </w:r>
      <w:r w:rsidR="006C64AE" w:rsidRPr="00BF1AA1">
        <w:rPr>
          <w:rFonts w:ascii="Palatino Linotype" w:hAnsi="Palatino Linotype"/>
          <w:sz w:val="22"/>
          <w:szCs w:val="22"/>
        </w:rPr>
        <w:t xml:space="preserve">n, tovább szeretnénk bővíteni a felmerülő igények kielégítésére.  A tiszteletdíjasok, szakmai képzettséget nem igénylő feladatok közül elsősorban ebédhordást, bevásárlást, mosás, vasalást, takarítást, tüzelő aprítást és behordást, szükség esetén hó </w:t>
      </w:r>
      <w:proofErr w:type="gramStart"/>
      <w:r w:rsidR="006C64AE" w:rsidRPr="00BF1AA1">
        <w:rPr>
          <w:rFonts w:ascii="Palatino Linotype" w:hAnsi="Palatino Linotype"/>
          <w:sz w:val="22"/>
          <w:szCs w:val="22"/>
        </w:rPr>
        <w:t>eltakarítást  végeztek</w:t>
      </w:r>
      <w:proofErr w:type="gramEnd"/>
      <w:r w:rsidR="006C64AE" w:rsidRPr="00BF1AA1">
        <w:rPr>
          <w:rFonts w:ascii="Palatino Linotype" w:hAnsi="Palatino Linotype"/>
          <w:sz w:val="22"/>
          <w:szCs w:val="22"/>
        </w:rPr>
        <w:t>.</w:t>
      </w:r>
    </w:p>
    <w:p w:rsidR="006C64AE" w:rsidRPr="00BF1AA1" w:rsidRDefault="006C64AE" w:rsidP="00FC48FA">
      <w:pPr>
        <w:spacing w:line="276" w:lineRule="auto"/>
        <w:rPr>
          <w:rFonts w:ascii="Palatino Linotype" w:hAnsi="Palatino Linotype"/>
          <w:sz w:val="22"/>
          <w:szCs w:val="22"/>
        </w:rPr>
      </w:pPr>
    </w:p>
    <w:p w:rsidR="00D46EF3" w:rsidRPr="00BF1AA1" w:rsidRDefault="00D46EF3" w:rsidP="00FC48FA">
      <w:pPr>
        <w:spacing w:line="276" w:lineRule="auto"/>
        <w:rPr>
          <w:rFonts w:ascii="Palatino Linotype" w:hAnsi="Palatino Linotype"/>
          <w:sz w:val="22"/>
          <w:szCs w:val="22"/>
        </w:rPr>
      </w:pPr>
    </w:p>
    <w:p w:rsidR="006C64AE" w:rsidRPr="00BF1AA1" w:rsidRDefault="006C64AE"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t>Litér:</w:t>
      </w:r>
    </w:p>
    <w:p w:rsidR="006C64AE" w:rsidRPr="00BF1AA1" w:rsidRDefault="006C64AE" w:rsidP="00FC48FA">
      <w:pPr>
        <w:spacing w:line="276" w:lineRule="auto"/>
        <w:rPr>
          <w:rFonts w:ascii="Palatino Linotype" w:hAnsi="Palatino Linotype"/>
          <w:sz w:val="22"/>
          <w:szCs w:val="22"/>
        </w:rPr>
      </w:pPr>
    </w:p>
    <w:p w:rsidR="00C3046F" w:rsidRPr="00BF1AA1" w:rsidRDefault="006C64AE" w:rsidP="00C3046F">
      <w:pPr>
        <w:pStyle w:val="Nincstrkz"/>
        <w:spacing w:line="276" w:lineRule="auto"/>
        <w:jc w:val="both"/>
        <w:rPr>
          <w:rFonts w:ascii="Palatino Linotype" w:hAnsi="Palatino Linotype"/>
          <w:sz w:val="22"/>
          <w:szCs w:val="22"/>
        </w:rPr>
      </w:pPr>
      <w:r w:rsidRPr="00BF1AA1">
        <w:rPr>
          <w:rFonts w:ascii="Palatino Linotype" w:hAnsi="Palatino Linotype"/>
          <w:sz w:val="22"/>
          <w:szCs w:val="22"/>
        </w:rPr>
        <w:t xml:space="preserve">Litéren 3 fő teljes státuszú és 2 fő társadalmi tiszteletdíjas segített abban, hogy a gondozottak fizikai, mentális, szociális szükségletei saját otthonukban a megszokott környezetükben, életkoruknak, élethelyzetüknek és egészségi állapotuknak megfelelően a meglévő képességeik fenntartásával biztosított legyen A tavalyi évben az érrendszeri, keringési, mozgásszervi megbetegedések, az inkontinencia és az </w:t>
      </w:r>
      <w:r w:rsidRPr="00BF1AA1">
        <w:rPr>
          <w:rFonts w:ascii="Palatino Linotype" w:hAnsi="Palatino Linotype"/>
          <w:b/>
          <w:sz w:val="22"/>
          <w:szCs w:val="22"/>
        </w:rPr>
        <w:t>időskori mentális elbutulás, demencia</w:t>
      </w:r>
      <w:r w:rsidRPr="00BF1AA1">
        <w:rPr>
          <w:rFonts w:ascii="Palatino Linotype" w:hAnsi="Palatino Linotype"/>
          <w:sz w:val="22"/>
          <w:szCs w:val="22"/>
        </w:rPr>
        <w:t xml:space="preserve">, a magas vérnyomás, leggyakrabban előforduló egészségügyi problémák közé tartozott.  Kiemelném a cukorbetegséget, </w:t>
      </w:r>
      <w:r w:rsidRPr="00BF1AA1">
        <w:rPr>
          <w:rFonts w:ascii="Palatino Linotype" w:hAnsi="Palatino Linotype"/>
          <w:b/>
          <w:sz w:val="22"/>
          <w:szCs w:val="22"/>
        </w:rPr>
        <w:t>ami sajnos több esetben végtag amputációhoz vezetett</w:t>
      </w:r>
      <w:r w:rsidRPr="00BF1AA1">
        <w:rPr>
          <w:rFonts w:ascii="Palatino Linotype" w:hAnsi="Palatino Linotype"/>
          <w:sz w:val="22"/>
          <w:szCs w:val="22"/>
        </w:rPr>
        <w:t xml:space="preserve">. Ilyenkor nagyon fontos a jó kapcsolat a házi orvossal, a kötözős asszisztensnővel és a hozzátartozóval, hogy segítségükre legyünk a trauma feldolgozásában és a gondozott mihamarabbi felépülésében. A gondozási tevékenységeken túl, megnövekedett az idősek körében a hirtelen fellépő állapotromlás és az azt követő azonnali beavatkozást igénylő intézkedés. </w:t>
      </w:r>
      <w:r w:rsidR="00C3046F" w:rsidRPr="00BF1AA1">
        <w:rPr>
          <w:rFonts w:ascii="Palatino Linotype" w:hAnsi="Palatino Linotype"/>
          <w:sz w:val="22"/>
          <w:szCs w:val="22"/>
        </w:rPr>
        <w:t>201</w:t>
      </w:r>
      <w:r w:rsidR="00C72E88" w:rsidRPr="00BF1AA1">
        <w:rPr>
          <w:rFonts w:ascii="Palatino Linotype" w:hAnsi="Palatino Linotype"/>
          <w:sz w:val="22"/>
          <w:szCs w:val="22"/>
        </w:rPr>
        <w:t>8</w:t>
      </w:r>
      <w:r w:rsidR="00C3046F" w:rsidRPr="00BF1AA1">
        <w:rPr>
          <w:rFonts w:ascii="Palatino Linotype" w:hAnsi="Palatino Linotype"/>
          <w:sz w:val="22"/>
          <w:szCs w:val="22"/>
        </w:rPr>
        <w:t>-b</w:t>
      </w:r>
      <w:r w:rsidR="00C72E88" w:rsidRPr="00BF1AA1">
        <w:rPr>
          <w:rFonts w:ascii="Palatino Linotype" w:hAnsi="Palatino Linotype"/>
          <w:sz w:val="22"/>
          <w:szCs w:val="22"/>
        </w:rPr>
        <w:t>a</w:t>
      </w:r>
      <w:r w:rsidR="00C3046F" w:rsidRPr="00BF1AA1">
        <w:rPr>
          <w:rFonts w:ascii="Palatino Linotype" w:hAnsi="Palatino Linotype"/>
          <w:sz w:val="22"/>
          <w:szCs w:val="22"/>
        </w:rPr>
        <w:t xml:space="preserve">n jelentősen </w:t>
      </w:r>
      <w:r w:rsidR="00C3046F" w:rsidRPr="00BF1AA1">
        <w:rPr>
          <w:rFonts w:ascii="Palatino Linotype" w:hAnsi="Palatino Linotype"/>
          <w:sz w:val="22"/>
          <w:szCs w:val="22"/>
        </w:rPr>
        <w:lastRenderedPageBreak/>
        <w:t xml:space="preserve">megnövekedett azoknak az ellátottaknak a száma, akik személyi gondozást igényeltek. A házi segítségnyújtásban többen vannak, akik naponta többszöri látogatást igényelnek, ezért egyre nagyobb teher hárul gondozónőinkre. </w:t>
      </w:r>
    </w:p>
    <w:p w:rsidR="00C3046F" w:rsidRPr="00BF1AA1" w:rsidRDefault="00C3046F" w:rsidP="00C3046F">
      <w:pPr>
        <w:pStyle w:val="Nincstrkz"/>
        <w:spacing w:line="276" w:lineRule="auto"/>
        <w:jc w:val="both"/>
        <w:rPr>
          <w:rFonts w:ascii="Palatino Linotype" w:hAnsi="Palatino Linotype"/>
          <w:sz w:val="22"/>
          <w:szCs w:val="22"/>
        </w:rPr>
      </w:pPr>
      <w:r w:rsidRPr="00BF1AA1">
        <w:rPr>
          <w:rFonts w:ascii="Palatino Linotype" w:hAnsi="Palatino Linotype"/>
          <w:sz w:val="22"/>
          <w:szCs w:val="22"/>
        </w:rPr>
        <w:t xml:space="preserve">Fokozott figyelmet igényelnek az ágyban fekvő, vagy nehezen közlekedő gondozottjaink. Klienseink úgy tekintenek ránk, mint családtagra és azt is szeretnék, ha mindig velük foglalkoznánk. Sokat sétáltatjuk, masszírozzuk, tornáztatjuk őket, hogy a nehezen mozgó végtagjaik jobban vegyék a napi akadályokat. A fürdetés sok helyen a zuhany hiánya miatt erőt próbáló és derekat nem kímélő, ilyenkor előfordul, hogy munkatársaink segítenek egymásnak a nehezebb emeléseknél. </w:t>
      </w:r>
    </w:p>
    <w:p w:rsidR="00C3046F" w:rsidRPr="00BF1AA1" w:rsidRDefault="00C3046F" w:rsidP="00C3046F">
      <w:pPr>
        <w:pStyle w:val="Nincstrkz"/>
        <w:spacing w:line="276" w:lineRule="auto"/>
        <w:jc w:val="both"/>
        <w:rPr>
          <w:rFonts w:ascii="Palatino Linotype" w:hAnsi="Palatino Linotype"/>
          <w:sz w:val="22"/>
          <w:szCs w:val="22"/>
        </w:rPr>
      </w:pPr>
      <w:r w:rsidRPr="00BF1AA1">
        <w:rPr>
          <w:rFonts w:ascii="Palatino Linotype" w:hAnsi="Palatino Linotype"/>
          <w:sz w:val="22"/>
          <w:szCs w:val="22"/>
        </w:rPr>
        <w:t xml:space="preserve">Az ellátottak részére segítünk támogatást nyújtani mindenben, amiben csak tudunk, hogy a mindennapjaikat megkönnyítsük. </w:t>
      </w:r>
    </w:p>
    <w:p w:rsidR="00C3046F" w:rsidRPr="00BF1AA1" w:rsidRDefault="00C3046F" w:rsidP="00C3046F">
      <w:pPr>
        <w:pStyle w:val="Nincstrkz"/>
        <w:spacing w:line="276" w:lineRule="auto"/>
        <w:jc w:val="both"/>
        <w:rPr>
          <w:rFonts w:ascii="Palatino Linotype" w:hAnsi="Palatino Linotype"/>
          <w:sz w:val="22"/>
          <w:szCs w:val="22"/>
        </w:rPr>
      </w:pPr>
      <w:r w:rsidRPr="00BF1AA1">
        <w:rPr>
          <w:rFonts w:ascii="Palatino Linotype" w:hAnsi="Palatino Linotype"/>
          <w:sz w:val="22"/>
          <w:szCs w:val="22"/>
        </w:rPr>
        <w:t xml:space="preserve">A házi orvosi ellátással, az Önkormányzattal, és a tanyagondnoksággal nagyon jó a kapcsolati háló mindkét településen. </w:t>
      </w:r>
      <w:r w:rsidRPr="00BF1AA1">
        <w:rPr>
          <w:rFonts w:ascii="Palatino Linotype" w:hAnsi="Palatino Linotype"/>
          <w:b/>
          <w:sz w:val="22"/>
          <w:szCs w:val="22"/>
        </w:rPr>
        <w:t>Gondozottak száma Litéren 201</w:t>
      </w:r>
      <w:r w:rsidR="00E63025" w:rsidRPr="00BF1AA1">
        <w:rPr>
          <w:rFonts w:ascii="Palatino Linotype" w:hAnsi="Palatino Linotype"/>
          <w:b/>
          <w:sz w:val="22"/>
          <w:szCs w:val="22"/>
        </w:rPr>
        <w:t>8</w:t>
      </w:r>
      <w:r w:rsidRPr="00BF1AA1">
        <w:rPr>
          <w:rFonts w:ascii="Palatino Linotype" w:hAnsi="Palatino Linotype"/>
          <w:b/>
          <w:sz w:val="22"/>
          <w:szCs w:val="22"/>
        </w:rPr>
        <w:t>. évben</w:t>
      </w:r>
      <w:r w:rsidR="00E63025" w:rsidRPr="00BF1AA1">
        <w:rPr>
          <w:rFonts w:ascii="Palatino Linotype" w:hAnsi="Palatino Linotype"/>
          <w:b/>
          <w:sz w:val="22"/>
          <w:szCs w:val="22"/>
        </w:rPr>
        <w:t xml:space="preserve"> 29 fő. </w:t>
      </w:r>
      <w:r w:rsidR="00E63025" w:rsidRPr="00BF1AA1">
        <w:rPr>
          <w:rFonts w:ascii="Palatino Linotype" w:hAnsi="Palatino Linotype"/>
          <w:sz w:val="22"/>
          <w:szCs w:val="22"/>
        </w:rPr>
        <w:t>Napi átlagban</w:t>
      </w:r>
      <w:r w:rsidRPr="00BF1AA1">
        <w:rPr>
          <w:rFonts w:ascii="Palatino Linotype" w:hAnsi="Palatino Linotype"/>
          <w:sz w:val="22"/>
          <w:szCs w:val="22"/>
        </w:rPr>
        <w:t xml:space="preserve"> </w:t>
      </w:r>
      <w:r w:rsidR="00E63025" w:rsidRPr="00BF1AA1">
        <w:rPr>
          <w:rFonts w:ascii="Palatino Linotype" w:hAnsi="Palatino Linotype"/>
          <w:sz w:val="22"/>
          <w:szCs w:val="22"/>
        </w:rPr>
        <w:t xml:space="preserve">  </w:t>
      </w:r>
      <w:proofErr w:type="gramStart"/>
      <w:r w:rsidR="00E63025" w:rsidRPr="00BF1AA1">
        <w:rPr>
          <w:rFonts w:ascii="Palatino Linotype" w:hAnsi="Palatino Linotype"/>
          <w:sz w:val="22"/>
          <w:szCs w:val="22"/>
        </w:rPr>
        <w:t>24</w:t>
      </w:r>
      <w:r w:rsidRPr="00BF1AA1">
        <w:rPr>
          <w:rFonts w:ascii="Palatino Linotype" w:hAnsi="Palatino Linotype"/>
          <w:sz w:val="22"/>
          <w:szCs w:val="22"/>
        </w:rPr>
        <w:t xml:space="preserve">  fő</w:t>
      </w:r>
      <w:proofErr w:type="gramEnd"/>
      <w:r w:rsidR="00E63025" w:rsidRPr="00BF1AA1">
        <w:rPr>
          <w:rFonts w:ascii="Palatino Linotype" w:hAnsi="Palatino Linotype"/>
          <w:sz w:val="22"/>
          <w:szCs w:val="22"/>
        </w:rPr>
        <w:t xml:space="preserve"> ellátása valósult meg.</w:t>
      </w:r>
      <w:r w:rsidRPr="00BF1AA1">
        <w:rPr>
          <w:rFonts w:ascii="Palatino Linotype" w:hAnsi="Palatino Linotype"/>
          <w:sz w:val="22"/>
          <w:szCs w:val="22"/>
        </w:rPr>
        <w:t xml:space="preserve"> A település önkormányzati döntése alapján továbbra sem</w:t>
      </w:r>
      <w:r w:rsidR="00F95F04" w:rsidRPr="00BF1AA1">
        <w:rPr>
          <w:rFonts w:ascii="Palatino Linotype" w:hAnsi="Palatino Linotype"/>
          <w:sz w:val="22"/>
          <w:szCs w:val="22"/>
        </w:rPr>
        <w:t xml:space="preserve"> fizettek térítési díjat az el</w:t>
      </w:r>
      <w:r w:rsidR="00E63025" w:rsidRPr="00BF1AA1">
        <w:rPr>
          <w:rFonts w:ascii="Palatino Linotype" w:hAnsi="Palatino Linotype"/>
          <w:sz w:val="22"/>
          <w:szCs w:val="22"/>
        </w:rPr>
        <w:t>l</w:t>
      </w:r>
      <w:r w:rsidR="00F95F04" w:rsidRPr="00BF1AA1">
        <w:rPr>
          <w:rFonts w:ascii="Palatino Linotype" w:hAnsi="Palatino Linotype"/>
          <w:sz w:val="22"/>
          <w:szCs w:val="22"/>
        </w:rPr>
        <w:t>átást igénybe</w:t>
      </w:r>
      <w:r w:rsidR="00F549EC" w:rsidRPr="00BF1AA1">
        <w:rPr>
          <w:rFonts w:ascii="Palatino Linotype" w:hAnsi="Palatino Linotype"/>
          <w:sz w:val="22"/>
          <w:szCs w:val="22"/>
        </w:rPr>
        <w:t xml:space="preserve"> </w:t>
      </w:r>
      <w:r w:rsidR="00F95F04" w:rsidRPr="00BF1AA1">
        <w:rPr>
          <w:rFonts w:ascii="Palatino Linotype" w:hAnsi="Palatino Linotype"/>
          <w:sz w:val="22"/>
          <w:szCs w:val="22"/>
        </w:rPr>
        <w:t>vevő személyek.</w:t>
      </w:r>
    </w:p>
    <w:p w:rsidR="00D46EF3" w:rsidRPr="00BF1AA1" w:rsidRDefault="00D46EF3" w:rsidP="00FC48FA">
      <w:pPr>
        <w:spacing w:line="276" w:lineRule="auto"/>
        <w:rPr>
          <w:rFonts w:ascii="Palatino Linotype" w:hAnsi="Palatino Linotype"/>
          <w:sz w:val="22"/>
          <w:szCs w:val="22"/>
        </w:rPr>
      </w:pPr>
    </w:p>
    <w:p w:rsidR="00827793" w:rsidRPr="00BF1AA1" w:rsidRDefault="00827793" w:rsidP="00FC48FA">
      <w:pPr>
        <w:spacing w:line="276" w:lineRule="auto"/>
        <w:rPr>
          <w:rFonts w:ascii="Palatino Linotype" w:hAnsi="Palatino Linotype"/>
          <w:sz w:val="22"/>
          <w:szCs w:val="22"/>
        </w:rPr>
      </w:pPr>
    </w:p>
    <w:p w:rsidR="008C6001" w:rsidRPr="00BF1AA1" w:rsidRDefault="008C6001" w:rsidP="00FC48FA">
      <w:pPr>
        <w:spacing w:line="276" w:lineRule="auto"/>
        <w:rPr>
          <w:rFonts w:ascii="Palatino Linotype" w:hAnsi="Palatino Linotype"/>
          <w:sz w:val="22"/>
          <w:szCs w:val="22"/>
        </w:rPr>
      </w:pPr>
    </w:p>
    <w:p w:rsidR="00BD0CD2" w:rsidRPr="00BF1AA1" w:rsidRDefault="00BD0CD2" w:rsidP="00FC48FA">
      <w:pPr>
        <w:spacing w:line="276" w:lineRule="auto"/>
        <w:rPr>
          <w:rFonts w:ascii="Palatino Linotype" w:hAnsi="Palatino Linotype"/>
          <w:sz w:val="22"/>
          <w:szCs w:val="22"/>
        </w:rPr>
      </w:pPr>
    </w:p>
    <w:p w:rsidR="006C64AE" w:rsidRPr="00BF1AA1" w:rsidRDefault="006C64AE" w:rsidP="00F549EC">
      <w:pPr>
        <w:spacing w:line="276" w:lineRule="auto"/>
        <w:jc w:val="left"/>
        <w:rPr>
          <w:rFonts w:ascii="Palatino Linotype" w:hAnsi="Palatino Linotype"/>
          <w:b/>
          <w:smallCaps/>
          <w:sz w:val="22"/>
          <w:szCs w:val="22"/>
          <w:u w:val="single"/>
        </w:rPr>
      </w:pPr>
      <w:r w:rsidRPr="00BF1AA1">
        <w:rPr>
          <w:rFonts w:ascii="Palatino Linotype" w:hAnsi="Palatino Linotype"/>
          <w:b/>
          <w:smallCaps/>
          <w:sz w:val="22"/>
          <w:szCs w:val="22"/>
          <w:u w:val="single"/>
        </w:rPr>
        <w:t xml:space="preserve"> Idősek nappali ellátása</w:t>
      </w:r>
    </w:p>
    <w:p w:rsidR="006C64AE" w:rsidRPr="00BF1AA1" w:rsidRDefault="006C64AE" w:rsidP="00FC48FA">
      <w:pPr>
        <w:spacing w:line="276" w:lineRule="auto"/>
        <w:rPr>
          <w:rFonts w:ascii="Palatino Linotype" w:hAnsi="Palatino Linotype"/>
          <w:sz w:val="22"/>
          <w:szCs w:val="22"/>
        </w:rPr>
      </w:pPr>
    </w:p>
    <w:p w:rsidR="00F549EC" w:rsidRPr="00BF1AA1" w:rsidRDefault="00F549EC" w:rsidP="00FC48FA">
      <w:pPr>
        <w:spacing w:line="276" w:lineRule="auto"/>
        <w:rPr>
          <w:rFonts w:ascii="Palatino Linotype" w:hAnsi="Palatino Linotype"/>
          <w:sz w:val="22"/>
          <w:szCs w:val="22"/>
        </w:rPr>
      </w:pPr>
    </w:p>
    <w:p w:rsidR="006C64AE" w:rsidRPr="00BF1AA1" w:rsidRDefault="006C64AE" w:rsidP="00FC48FA">
      <w:pPr>
        <w:spacing w:line="276" w:lineRule="auto"/>
        <w:rPr>
          <w:rFonts w:ascii="Palatino Linotype" w:hAnsi="Palatino Linotype"/>
          <w:sz w:val="22"/>
          <w:szCs w:val="22"/>
        </w:rPr>
      </w:pPr>
      <w:r w:rsidRPr="00BF1AA1">
        <w:rPr>
          <w:rFonts w:ascii="Palatino Linotype" w:hAnsi="Palatino Linotype"/>
          <w:sz w:val="22"/>
          <w:szCs w:val="22"/>
        </w:rPr>
        <w:t>A szolgáltatás a szociális és mentális támogatásra szoruló önmaguk ellátására részben képes időskorúak napközbeni gondozására szolgál.</w:t>
      </w:r>
    </w:p>
    <w:p w:rsidR="00F549EC" w:rsidRPr="00BF1AA1" w:rsidRDefault="00D5445A" w:rsidP="00FC48FA">
      <w:pPr>
        <w:spacing w:line="276" w:lineRule="auto"/>
        <w:rPr>
          <w:rFonts w:ascii="Palatino Linotype" w:hAnsi="Palatino Linotype"/>
          <w:sz w:val="22"/>
          <w:szCs w:val="22"/>
        </w:rPr>
      </w:pPr>
      <w:r w:rsidRPr="00BF1AA1">
        <w:rPr>
          <w:rFonts w:ascii="Palatino Linotype" w:hAnsi="Palatino Linotype"/>
          <w:sz w:val="22"/>
          <w:szCs w:val="22"/>
        </w:rPr>
        <w:t xml:space="preserve">2017. február 20-tól ebben az ellátás típusban is bevezetésre kerültek az új szolgáltatási elemek. </w:t>
      </w:r>
    </w:p>
    <w:p w:rsidR="00F549EC" w:rsidRPr="00BF1AA1" w:rsidRDefault="00F549EC" w:rsidP="00FC48FA">
      <w:pPr>
        <w:spacing w:line="276" w:lineRule="auto"/>
        <w:rPr>
          <w:rFonts w:ascii="Palatino Linotype" w:hAnsi="Palatino Linotype"/>
          <w:sz w:val="22"/>
          <w:szCs w:val="22"/>
        </w:rPr>
      </w:pPr>
    </w:p>
    <w:p w:rsidR="00D5445A" w:rsidRPr="00BF1AA1" w:rsidRDefault="00D5445A" w:rsidP="00FC48FA">
      <w:pPr>
        <w:spacing w:line="276" w:lineRule="auto"/>
        <w:rPr>
          <w:rFonts w:ascii="Palatino Linotype" w:hAnsi="Palatino Linotype"/>
          <w:sz w:val="22"/>
          <w:szCs w:val="22"/>
        </w:rPr>
      </w:pPr>
      <w:r w:rsidRPr="00BF1AA1">
        <w:rPr>
          <w:rFonts w:ascii="Palatino Linotype" w:hAnsi="Palatino Linotype"/>
          <w:sz w:val="22"/>
          <w:szCs w:val="22"/>
        </w:rPr>
        <w:t>Ezzel párhuzamosan a nappali ellátás adminisztratív kötelezettség is módosult. Változott a nappali ellátás látogatás és eseménynaplója is.</w:t>
      </w:r>
    </w:p>
    <w:p w:rsidR="00F549EC" w:rsidRPr="00BF1AA1" w:rsidRDefault="00F549EC" w:rsidP="00FC48FA">
      <w:pPr>
        <w:spacing w:line="276" w:lineRule="auto"/>
        <w:rPr>
          <w:rFonts w:ascii="Palatino Linotype" w:hAnsi="Palatino Linotype"/>
          <w:sz w:val="22"/>
          <w:szCs w:val="22"/>
        </w:rPr>
      </w:pPr>
    </w:p>
    <w:p w:rsidR="00D5445A" w:rsidRPr="00BF1AA1" w:rsidRDefault="00F549EC" w:rsidP="00FC48FA">
      <w:pPr>
        <w:spacing w:line="276" w:lineRule="auto"/>
        <w:rPr>
          <w:rFonts w:ascii="Palatino Linotype" w:hAnsi="Palatino Linotype"/>
          <w:sz w:val="22"/>
          <w:szCs w:val="22"/>
        </w:rPr>
      </w:pPr>
      <w:r w:rsidRPr="00BF1AA1">
        <w:rPr>
          <w:rFonts w:ascii="Palatino Linotype" w:hAnsi="Palatino Linotype"/>
          <w:sz w:val="22"/>
          <w:szCs w:val="22"/>
        </w:rPr>
        <w:t>A</w:t>
      </w:r>
      <w:r w:rsidR="00D5445A" w:rsidRPr="00BF1AA1">
        <w:rPr>
          <w:rFonts w:ascii="Palatino Linotype" w:hAnsi="Palatino Linotype"/>
          <w:sz w:val="22"/>
          <w:szCs w:val="22"/>
        </w:rPr>
        <w:t>z új szolgáltatási elemek a következők:</w:t>
      </w:r>
    </w:p>
    <w:p w:rsidR="004C27BA" w:rsidRPr="00BF1AA1" w:rsidRDefault="00D5445A" w:rsidP="004C27BA">
      <w:pPr>
        <w:numPr>
          <w:ilvl w:val="0"/>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sz w:val="22"/>
          <w:szCs w:val="22"/>
        </w:rPr>
        <w:t xml:space="preserve"> </w:t>
      </w:r>
      <w:r w:rsidR="004C27BA" w:rsidRPr="00BF1AA1">
        <w:rPr>
          <w:rFonts w:ascii="Palatino Linotype" w:hAnsi="Palatino Linotype" w:cs="Times"/>
          <w:b/>
          <w:sz w:val="22"/>
          <w:szCs w:val="22"/>
        </w:rPr>
        <w:t>tanácsadás,</w:t>
      </w:r>
    </w:p>
    <w:p w:rsidR="004C27BA" w:rsidRPr="00BF1AA1" w:rsidRDefault="004C27BA" w:rsidP="004C27BA">
      <w:pPr>
        <w:widowControl w:val="0"/>
        <w:numPr>
          <w:ilvl w:val="1"/>
          <w:numId w:val="35"/>
        </w:numPr>
        <w:tabs>
          <w:tab w:val="num" w:pos="1440"/>
        </w:tabs>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 xml:space="preserve">Az idősek nappali intézményének nyitvatartási idejéhez igazodva nyújt fizikai, </w:t>
      </w:r>
      <w:r w:rsidRPr="00BF1AA1">
        <w:rPr>
          <w:rFonts w:ascii="Palatino Linotype" w:hAnsi="Palatino Linotype"/>
          <w:noProof/>
          <w:sz w:val="22"/>
          <w:szCs w:val="22"/>
        </w:rPr>
        <w:t xml:space="preserve">mentálhigiénés </w:t>
      </w:r>
      <w:r w:rsidRPr="00BF1AA1">
        <w:rPr>
          <w:rFonts w:ascii="Palatino Linotype" w:hAnsi="Palatino Linotype"/>
          <w:sz w:val="22"/>
          <w:szCs w:val="22"/>
        </w:rPr>
        <w:t xml:space="preserve">és életvezetési segítség  </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Támogató, önsegítő csoportok szervezése, működtetése</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Segítő beszélgetés, lelki segítségnyújtás</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Szükség esetén a kliens kompetens szakemberhez való irányítása (szakmai vezető tájékoztatása illetve engedélye mellett)</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Pszichológiai tanácsadás</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 xml:space="preserve">Krízisintervenciós beavatkozás </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lastRenderedPageBreak/>
        <w:t>Egészségvédelem előadásokkal – EFI közreműködéssel</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Közösségi orvosi-szakorvosi előadások</w:t>
      </w:r>
    </w:p>
    <w:p w:rsidR="004C27BA" w:rsidRPr="00BF1AA1" w:rsidRDefault="004C27BA" w:rsidP="004C27BA">
      <w:pPr>
        <w:spacing w:after="20"/>
        <w:ind w:left="1440"/>
        <w:rPr>
          <w:rFonts w:ascii="Palatino Linotype" w:hAnsi="Palatino Linotype" w:cs="Times"/>
          <w:sz w:val="22"/>
          <w:szCs w:val="22"/>
        </w:rPr>
      </w:pPr>
    </w:p>
    <w:p w:rsidR="004C27BA" w:rsidRPr="00BF1AA1" w:rsidRDefault="004C27BA" w:rsidP="004C27BA">
      <w:pPr>
        <w:numPr>
          <w:ilvl w:val="0"/>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cs="Times"/>
          <w:b/>
          <w:sz w:val="22"/>
          <w:szCs w:val="22"/>
        </w:rPr>
        <w:t>készségfejlesztés,</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cs="Times"/>
          <w:sz w:val="22"/>
          <w:szCs w:val="22"/>
        </w:rPr>
        <w:t>kézműves foglalkozások</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Sajtótermékek, kártya és társasjátékok biztosítása, vetélkedők szervezése</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 xml:space="preserve">Tömegkommunikációs eszközök biztosítása, </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Infokommunikációs ismeretek elsajátításának segítése (</w:t>
      </w:r>
      <w:proofErr w:type="gramStart"/>
      <w:r w:rsidRPr="00BF1AA1">
        <w:rPr>
          <w:rFonts w:ascii="Palatino Linotype" w:hAnsi="Palatino Linotype" w:cs="Times"/>
          <w:sz w:val="22"/>
          <w:szCs w:val="22"/>
        </w:rPr>
        <w:t>pl.:Kattints</w:t>
      </w:r>
      <w:proofErr w:type="gramEnd"/>
      <w:r w:rsidRPr="00BF1AA1">
        <w:rPr>
          <w:rFonts w:ascii="Palatino Linotype" w:hAnsi="Palatino Linotype" w:cs="Times"/>
          <w:sz w:val="22"/>
          <w:szCs w:val="22"/>
        </w:rPr>
        <w:t xml:space="preserve"> Nagyi)</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 xml:space="preserve">Emlékkönyv, fényképalbum vezetése </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 xml:space="preserve">Egészségvédelem tornával – rendszeres testmozgás – Jóga, </w:t>
      </w:r>
      <w:proofErr w:type="gramStart"/>
      <w:r w:rsidRPr="00BF1AA1">
        <w:rPr>
          <w:rFonts w:ascii="Palatino Linotype" w:hAnsi="Palatino Linotype" w:cs="Times"/>
          <w:sz w:val="22"/>
          <w:szCs w:val="22"/>
        </w:rPr>
        <w:t>lustatorna,stb.</w:t>
      </w:r>
      <w:proofErr w:type="gramEnd"/>
    </w:p>
    <w:p w:rsidR="004C27BA" w:rsidRPr="00BF1AA1" w:rsidRDefault="004C27BA" w:rsidP="00F549EC">
      <w:pPr>
        <w:suppressAutoHyphens w:val="0"/>
        <w:overflowPunct/>
        <w:autoSpaceDE/>
        <w:autoSpaceDN/>
        <w:adjustRightInd/>
        <w:spacing w:after="20"/>
        <w:ind w:left="1440"/>
        <w:textAlignment w:val="auto"/>
        <w:rPr>
          <w:rFonts w:ascii="Palatino Linotype" w:hAnsi="Palatino Linotype" w:cs="Times"/>
          <w:sz w:val="22"/>
          <w:szCs w:val="22"/>
        </w:rPr>
      </w:pPr>
    </w:p>
    <w:p w:rsidR="004C27BA" w:rsidRPr="00BF1AA1" w:rsidRDefault="004C27BA" w:rsidP="004C27BA">
      <w:pPr>
        <w:numPr>
          <w:ilvl w:val="0"/>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cs="Times"/>
          <w:b/>
          <w:sz w:val="22"/>
          <w:szCs w:val="22"/>
        </w:rPr>
        <w:t>háztartási vagy háztartást pótló segítségnyújtás,</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Szükség szerint segédkezés a klubtagok testi higiénéjének biztosításában</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mosás, szárítás biztosítása</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bevásárlás</w:t>
      </w:r>
    </w:p>
    <w:p w:rsidR="004C27BA" w:rsidRPr="00BF1AA1" w:rsidRDefault="004C27BA" w:rsidP="00F549EC">
      <w:pPr>
        <w:suppressAutoHyphens w:val="0"/>
        <w:overflowPunct/>
        <w:autoSpaceDE/>
        <w:autoSpaceDN/>
        <w:adjustRightInd/>
        <w:spacing w:after="20"/>
        <w:ind w:left="1440"/>
        <w:textAlignment w:val="auto"/>
        <w:rPr>
          <w:rFonts w:ascii="Palatino Linotype" w:hAnsi="Palatino Linotype" w:cs="Times"/>
          <w:sz w:val="22"/>
          <w:szCs w:val="22"/>
        </w:rPr>
      </w:pPr>
    </w:p>
    <w:p w:rsidR="004C27BA" w:rsidRPr="00BF1AA1" w:rsidRDefault="004C27BA" w:rsidP="004C27BA">
      <w:pPr>
        <w:numPr>
          <w:ilvl w:val="0"/>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cs="Times"/>
          <w:b/>
          <w:sz w:val="22"/>
          <w:szCs w:val="22"/>
        </w:rPr>
        <w:t>idősek nappali ellátása kivételével étkeztetés,</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Igénylők meleg étellel történő ellátása, kitálalás, kávé, tea elkészítése, felszolgálása</w:t>
      </w:r>
    </w:p>
    <w:p w:rsidR="004C27BA" w:rsidRPr="00BF1AA1" w:rsidRDefault="004C27BA" w:rsidP="00F549EC">
      <w:pPr>
        <w:suppressAutoHyphens w:val="0"/>
        <w:overflowPunct/>
        <w:autoSpaceDE/>
        <w:autoSpaceDN/>
        <w:adjustRightInd/>
        <w:spacing w:after="20"/>
        <w:ind w:left="1440"/>
        <w:textAlignment w:val="auto"/>
        <w:rPr>
          <w:rFonts w:ascii="Palatino Linotype" w:hAnsi="Palatino Linotype" w:cs="Times"/>
          <w:b/>
          <w:sz w:val="22"/>
          <w:szCs w:val="22"/>
        </w:rPr>
      </w:pPr>
    </w:p>
    <w:p w:rsidR="004C27BA" w:rsidRPr="00BF1AA1" w:rsidRDefault="004C27BA" w:rsidP="004C27BA">
      <w:pPr>
        <w:numPr>
          <w:ilvl w:val="0"/>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cs="Times"/>
          <w:b/>
          <w:sz w:val="22"/>
          <w:szCs w:val="22"/>
        </w:rPr>
        <w:t>esetkezelés</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Idősek hivatalos ügyei intézésének segítése</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Társas kapcsolatok fenntartása, kapcsolattartás elősegítése a családdal, ennek érdekében konzulensi rendszerben történő gondozás a családsegítő szolgáltatást nyújtó munkatársakkal</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Szakmai vezető kérésére hatósági döntéshozatal előkészítése (véleményezés, javaslattétel, környezettanulmány készítése)</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jogi segítségnyújtás,</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érdekképviselet</w:t>
      </w:r>
    </w:p>
    <w:p w:rsidR="004C27BA" w:rsidRPr="00BF1AA1" w:rsidRDefault="004C27BA" w:rsidP="00F549EC">
      <w:pPr>
        <w:suppressAutoHyphens w:val="0"/>
        <w:overflowPunct/>
        <w:autoSpaceDE/>
        <w:autoSpaceDN/>
        <w:adjustRightInd/>
        <w:spacing w:after="20"/>
        <w:ind w:left="1440"/>
        <w:textAlignment w:val="auto"/>
        <w:rPr>
          <w:rFonts w:ascii="Palatino Linotype" w:hAnsi="Palatino Linotype" w:cs="Times"/>
          <w:sz w:val="22"/>
          <w:szCs w:val="22"/>
        </w:rPr>
      </w:pPr>
    </w:p>
    <w:p w:rsidR="004C27BA" w:rsidRPr="00BF1AA1" w:rsidRDefault="004C27BA" w:rsidP="004C27BA">
      <w:pPr>
        <w:numPr>
          <w:ilvl w:val="0"/>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cs="Times"/>
          <w:b/>
          <w:sz w:val="22"/>
          <w:szCs w:val="22"/>
        </w:rPr>
        <w:t>felügyele</w:t>
      </w:r>
      <w:r w:rsidR="00F549EC" w:rsidRPr="00BF1AA1">
        <w:rPr>
          <w:rFonts w:ascii="Palatino Linotype" w:hAnsi="Palatino Linotype" w:cs="Times"/>
          <w:b/>
          <w:sz w:val="22"/>
          <w:szCs w:val="22"/>
        </w:rPr>
        <w:t>t</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napközbeni tartózkodás biztosítása</w:t>
      </w:r>
    </w:p>
    <w:p w:rsidR="004C27BA" w:rsidRPr="00BF1AA1" w:rsidRDefault="004C27BA" w:rsidP="004C27BA">
      <w:pPr>
        <w:numPr>
          <w:ilvl w:val="1"/>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sz w:val="22"/>
          <w:szCs w:val="22"/>
        </w:rPr>
        <w:t>pihenés biztosítása</w:t>
      </w:r>
    </w:p>
    <w:p w:rsidR="004C27BA" w:rsidRPr="00BF1AA1" w:rsidRDefault="004C27BA" w:rsidP="00F549EC">
      <w:pPr>
        <w:suppressAutoHyphens w:val="0"/>
        <w:overflowPunct/>
        <w:autoSpaceDE/>
        <w:autoSpaceDN/>
        <w:adjustRightInd/>
        <w:spacing w:after="20"/>
        <w:ind w:left="1440"/>
        <w:textAlignment w:val="auto"/>
        <w:rPr>
          <w:rFonts w:ascii="Palatino Linotype" w:hAnsi="Palatino Linotype" w:cs="Times"/>
          <w:sz w:val="22"/>
          <w:szCs w:val="22"/>
        </w:rPr>
      </w:pPr>
    </w:p>
    <w:p w:rsidR="004C27BA" w:rsidRPr="00BF1AA1" w:rsidRDefault="004C27BA" w:rsidP="004C27BA">
      <w:pPr>
        <w:numPr>
          <w:ilvl w:val="0"/>
          <w:numId w:val="35"/>
        </w:numPr>
        <w:suppressAutoHyphens w:val="0"/>
        <w:overflowPunct/>
        <w:autoSpaceDE/>
        <w:autoSpaceDN/>
        <w:adjustRightInd/>
        <w:spacing w:after="20"/>
        <w:textAlignment w:val="auto"/>
        <w:rPr>
          <w:rFonts w:ascii="Palatino Linotype" w:hAnsi="Palatino Linotype" w:cs="Times"/>
          <w:sz w:val="22"/>
          <w:szCs w:val="22"/>
        </w:rPr>
      </w:pPr>
      <w:r w:rsidRPr="00BF1AA1">
        <w:rPr>
          <w:rFonts w:ascii="Palatino Linotype" w:hAnsi="Palatino Linotype" w:cs="Times"/>
          <w:b/>
          <w:sz w:val="22"/>
          <w:szCs w:val="22"/>
        </w:rPr>
        <w:t>gondozás</w:t>
      </w:r>
      <w:r w:rsidRPr="00BF1AA1">
        <w:rPr>
          <w:rFonts w:ascii="Palatino Linotype" w:hAnsi="Palatino Linotype" w:cs="Times"/>
          <w:sz w:val="22"/>
          <w:szCs w:val="22"/>
        </w:rPr>
        <w:t xml:space="preserve"> </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A kliensek meghallgatása, tájékoztatása</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Az ellátást igénybevevő napi életritmusának segítése, támogatása</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szabadidős tevékenységének biztosítása, szervezése az idősek klubjában</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lastRenderedPageBreak/>
        <w:t>Társas kapcsolatok fenntartása, kapcsolattartás elősegítése a családdal, ennek érdekében konzulensi rendszerben történő gondozás a családsegítő szolgáltatást nyújtó munkatársakkal</w:t>
      </w:r>
    </w:p>
    <w:p w:rsidR="004C27BA" w:rsidRPr="00BF1AA1" w:rsidRDefault="004C27BA" w:rsidP="00F549EC">
      <w:pPr>
        <w:suppressAutoHyphens w:val="0"/>
        <w:overflowPunct/>
        <w:autoSpaceDE/>
        <w:autoSpaceDN/>
        <w:adjustRightInd/>
        <w:spacing w:after="20"/>
        <w:ind w:left="1440"/>
        <w:textAlignment w:val="auto"/>
        <w:rPr>
          <w:rFonts w:ascii="Palatino Linotype" w:hAnsi="Palatino Linotype" w:cs="Times"/>
          <w:sz w:val="22"/>
          <w:szCs w:val="22"/>
        </w:rPr>
      </w:pPr>
    </w:p>
    <w:p w:rsidR="004C27BA" w:rsidRPr="00BF1AA1" w:rsidRDefault="004C27BA" w:rsidP="004C27BA">
      <w:pPr>
        <w:numPr>
          <w:ilvl w:val="0"/>
          <w:numId w:val="35"/>
        </w:numPr>
        <w:suppressAutoHyphens w:val="0"/>
        <w:overflowPunct/>
        <w:autoSpaceDE/>
        <w:autoSpaceDN/>
        <w:adjustRightInd/>
        <w:spacing w:after="20"/>
        <w:textAlignment w:val="auto"/>
        <w:rPr>
          <w:rFonts w:ascii="Palatino Linotype" w:hAnsi="Palatino Linotype" w:cs="Times"/>
          <w:b/>
          <w:sz w:val="22"/>
          <w:szCs w:val="22"/>
        </w:rPr>
      </w:pPr>
      <w:r w:rsidRPr="00BF1AA1">
        <w:rPr>
          <w:rFonts w:ascii="Palatino Linotype" w:hAnsi="Palatino Linotype" w:cs="Times"/>
          <w:b/>
          <w:sz w:val="22"/>
          <w:szCs w:val="22"/>
        </w:rPr>
        <w:t>közösségi fejlesztés</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Az ellátást igénybevevő szabadidős tevékenységének biztosítása, szervezése az idősek klubjában</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Klubdélutánok szervezése kéthetente (előre kiadott programfüzet alapján)</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 xml:space="preserve">Havi programfüzet elkészítése ennek kiosztása az idősek között tárgyhó megelőző hónap 25. napjáig </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Ismeretterjesztő, kulturális előadások, vetítések szervezése</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Kirándulások szervezése minimálisan évi négy alkalommal</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„Idősek Akadémiájának” megszervezése</w:t>
      </w:r>
    </w:p>
    <w:p w:rsidR="004C27BA" w:rsidRPr="00BF1AA1" w:rsidRDefault="004C27BA" w:rsidP="004C27BA">
      <w:pPr>
        <w:numPr>
          <w:ilvl w:val="1"/>
          <w:numId w:val="35"/>
        </w:numPr>
        <w:suppressAutoHyphens w:val="0"/>
        <w:overflowPunct/>
        <w:autoSpaceDE/>
        <w:autoSpaceDN/>
        <w:adjustRightInd/>
        <w:spacing w:before="120" w:after="120"/>
        <w:textAlignment w:val="auto"/>
        <w:rPr>
          <w:rFonts w:ascii="Palatino Linotype" w:hAnsi="Palatino Linotype"/>
          <w:sz w:val="22"/>
          <w:szCs w:val="22"/>
        </w:rPr>
      </w:pPr>
      <w:r w:rsidRPr="00BF1AA1">
        <w:rPr>
          <w:rFonts w:ascii="Palatino Linotype" w:hAnsi="Palatino Linotype"/>
          <w:sz w:val="22"/>
          <w:szCs w:val="22"/>
        </w:rPr>
        <w:t>Jeles ünnepek megünneplése (névnapok, születésnapok, húsvét, karácsony, nőnap, társadalmi ünnepeken koszorúzások)</w:t>
      </w:r>
    </w:p>
    <w:p w:rsidR="00A5378E" w:rsidRPr="00BF1AA1" w:rsidRDefault="00A5378E" w:rsidP="00FC48FA">
      <w:pPr>
        <w:spacing w:line="276" w:lineRule="auto"/>
        <w:rPr>
          <w:rFonts w:ascii="Palatino Linotype" w:hAnsi="Palatino Linotype"/>
          <w:sz w:val="22"/>
          <w:szCs w:val="22"/>
        </w:rPr>
      </w:pPr>
    </w:p>
    <w:p w:rsidR="00F95F04" w:rsidRPr="00BF1AA1" w:rsidRDefault="00F95F04" w:rsidP="00F95F04">
      <w:pPr>
        <w:numPr>
          <w:ilvl w:val="0"/>
          <w:numId w:val="14"/>
        </w:numPr>
        <w:suppressAutoHyphens w:val="0"/>
        <w:overflowPunct/>
        <w:autoSpaceDE/>
        <w:autoSpaceDN/>
        <w:adjustRightInd/>
        <w:spacing w:after="200" w:line="276" w:lineRule="auto"/>
        <w:textAlignment w:val="auto"/>
        <w:rPr>
          <w:rFonts w:ascii="Palatino Linotype" w:hAnsi="Palatino Linotype"/>
          <w:sz w:val="22"/>
          <w:szCs w:val="22"/>
        </w:rPr>
      </w:pPr>
      <w:r w:rsidRPr="00BF1AA1">
        <w:rPr>
          <w:rFonts w:ascii="Palatino Linotype" w:hAnsi="Palatino Linotype"/>
          <w:sz w:val="22"/>
          <w:szCs w:val="22"/>
        </w:rPr>
        <w:t>Klubtagok napi létszáma 201</w:t>
      </w:r>
      <w:r w:rsidR="007E4818" w:rsidRPr="00BF1AA1">
        <w:rPr>
          <w:rFonts w:ascii="Palatino Linotype" w:hAnsi="Palatino Linotype"/>
          <w:sz w:val="22"/>
          <w:szCs w:val="22"/>
        </w:rPr>
        <w:t>8</w:t>
      </w:r>
      <w:r w:rsidRPr="00BF1AA1">
        <w:rPr>
          <w:rFonts w:ascii="Palatino Linotype" w:hAnsi="Palatino Linotype"/>
          <w:sz w:val="22"/>
          <w:szCs w:val="22"/>
        </w:rPr>
        <w:t xml:space="preserve">. évben átlagosan </w:t>
      </w:r>
      <w:proofErr w:type="spellStart"/>
      <w:r w:rsidRPr="00BF1AA1">
        <w:rPr>
          <w:rFonts w:ascii="Palatino Linotype" w:hAnsi="Palatino Linotype"/>
          <w:sz w:val="22"/>
          <w:szCs w:val="22"/>
        </w:rPr>
        <w:t>Ba</w:t>
      </w:r>
      <w:proofErr w:type="spellEnd"/>
      <w:r w:rsidRPr="00BF1AA1">
        <w:rPr>
          <w:rFonts w:ascii="Palatino Linotype" w:hAnsi="Palatino Linotype"/>
          <w:sz w:val="22"/>
          <w:szCs w:val="22"/>
        </w:rPr>
        <w:t>. 3</w:t>
      </w:r>
      <w:r w:rsidR="007E4818" w:rsidRPr="00BF1AA1">
        <w:rPr>
          <w:rFonts w:ascii="Palatino Linotype" w:hAnsi="Palatino Linotype"/>
          <w:sz w:val="22"/>
          <w:szCs w:val="22"/>
        </w:rPr>
        <w:t>1</w:t>
      </w:r>
      <w:r w:rsidRPr="00BF1AA1">
        <w:rPr>
          <w:rFonts w:ascii="Palatino Linotype" w:hAnsi="Palatino Linotype"/>
          <w:sz w:val="22"/>
          <w:szCs w:val="22"/>
        </w:rPr>
        <w:t xml:space="preserve"> fő, Sz.2</w:t>
      </w:r>
      <w:r w:rsidR="007E4818" w:rsidRPr="00BF1AA1">
        <w:rPr>
          <w:rFonts w:ascii="Palatino Linotype" w:hAnsi="Palatino Linotype"/>
          <w:sz w:val="22"/>
          <w:szCs w:val="22"/>
        </w:rPr>
        <w:t>2</w:t>
      </w:r>
      <w:r w:rsidRPr="00BF1AA1">
        <w:rPr>
          <w:rFonts w:ascii="Palatino Linotype" w:hAnsi="Palatino Linotype"/>
          <w:sz w:val="22"/>
          <w:szCs w:val="22"/>
        </w:rPr>
        <w:t xml:space="preserve"> fő, L. </w:t>
      </w:r>
      <w:r w:rsidR="007E4818" w:rsidRPr="00BF1AA1">
        <w:rPr>
          <w:rFonts w:ascii="Palatino Linotype" w:hAnsi="Palatino Linotype"/>
          <w:sz w:val="22"/>
          <w:szCs w:val="22"/>
        </w:rPr>
        <w:t>30</w:t>
      </w:r>
      <w:r w:rsidRPr="00BF1AA1">
        <w:rPr>
          <w:rFonts w:ascii="Palatino Linotype" w:hAnsi="Palatino Linotype"/>
          <w:sz w:val="22"/>
          <w:szCs w:val="22"/>
        </w:rPr>
        <w:t xml:space="preserve"> fő, F.  20 fő, Bf.:2</w:t>
      </w:r>
      <w:r w:rsidR="007E4818" w:rsidRPr="00BF1AA1">
        <w:rPr>
          <w:rFonts w:ascii="Palatino Linotype" w:hAnsi="Palatino Linotype"/>
          <w:sz w:val="22"/>
          <w:szCs w:val="22"/>
        </w:rPr>
        <w:t>0</w:t>
      </w:r>
      <w:r w:rsidRPr="00BF1AA1">
        <w:rPr>
          <w:rFonts w:ascii="Palatino Linotype" w:hAnsi="Palatino Linotype"/>
          <w:sz w:val="22"/>
          <w:szCs w:val="22"/>
        </w:rPr>
        <w:t xml:space="preserve"> fő. </w:t>
      </w:r>
    </w:p>
    <w:p w:rsidR="00F95F04" w:rsidRPr="00861343" w:rsidRDefault="00F95F04" w:rsidP="00861343">
      <w:pPr>
        <w:numPr>
          <w:ilvl w:val="0"/>
          <w:numId w:val="14"/>
        </w:numPr>
        <w:suppressAutoHyphens w:val="0"/>
        <w:overflowPunct/>
        <w:autoSpaceDE/>
        <w:autoSpaceDN/>
        <w:adjustRightInd/>
        <w:spacing w:after="200" w:line="276" w:lineRule="auto"/>
        <w:textAlignment w:val="auto"/>
        <w:rPr>
          <w:rFonts w:ascii="Palatino Linotype" w:hAnsi="Palatino Linotype"/>
          <w:sz w:val="22"/>
          <w:szCs w:val="22"/>
        </w:rPr>
      </w:pPr>
      <w:r w:rsidRPr="00BF1AA1">
        <w:rPr>
          <w:rFonts w:ascii="Palatino Linotype" w:hAnsi="Palatino Linotype"/>
          <w:sz w:val="22"/>
          <w:szCs w:val="22"/>
        </w:rPr>
        <w:t>Engedélyezett férőhelyszám:</w:t>
      </w:r>
      <w:r w:rsidRPr="00BF1AA1">
        <w:rPr>
          <w:rFonts w:ascii="Palatino Linotype" w:hAnsi="Palatino Linotype"/>
          <w:b/>
          <w:sz w:val="22"/>
          <w:szCs w:val="22"/>
        </w:rPr>
        <w:t xml:space="preserve"> </w:t>
      </w:r>
      <w:proofErr w:type="spellStart"/>
      <w:r w:rsidRPr="00BF1AA1">
        <w:rPr>
          <w:rFonts w:ascii="Palatino Linotype" w:hAnsi="Palatino Linotype"/>
          <w:sz w:val="22"/>
          <w:szCs w:val="22"/>
        </w:rPr>
        <w:t>Ba</w:t>
      </w:r>
      <w:proofErr w:type="spellEnd"/>
      <w:r w:rsidRPr="00BF1AA1">
        <w:rPr>
          <w:rFonts w:ascii="Palatino Linotype" w:hAnsi="Palatino Linotype"/>
          <w:sz w:val="22"/>
          <w:szCs w:val="22"/>
        </w:rPr>
        <w:t>:</w:t>
      </w:r>
      <w:r w:rsidRPr="00BF1AA1">
        <w:rPr>
          <w:rFonts w:ascii="Palatino Linotype" w:hAnsi="Palatino Linotype"/>
          <w:b/>
          <w:sz w:val="22"/>
          <w:szCs w:val="22"/>
        </w:rPr>
        <w:t xml:space="preserve"> </w:t>
      </w:r>
      <w:r w:rsidRPr="00BF1AA1">
        <w:rPr>
          <w:rFonts w:ascii="Palatino Linotype" w:hAnsi="Palatino Linotype"/>
          <w:sz w:val="22"/>
          <w:szCs w:val="22"/>
        </w:rPr>
        <w:t xml:space="preserve">35 fő, Sz: 25 fő, L: 30 fő, F: 20 </w:t>
      </w:r>
      <w:proofErr w:type="gramStart"/>
      <w:r w:rsidRPr="00BF1AA1">
        <w:rPr>
          <w:rFonts w:ascii="Palatino Linotype" w:hAnsi="Palatino Linotype"/>
          <w:sz w:val="22"/>
          <w:szCs w:val="22"/>
        </w:rPr>
        <w:t xml:space="preserve">fő,  </w:t>
      </w:r>
      <w:proofErr w:type="spellStart"/>
      <w:r w:rsidRPr="00BF1AA1">
        <w:rPr>
          <w:rFonts w:ascii="Palatino Linotype" w:hAnsi="Palatino Linotype"/>
          <w:sz w:val="22"/>
          <w:szCs w:val="22"/>
        </w:rPr>
        <w:t>Bf</w:t>
      </w:r>
      <w:proofErr w:type="spellEnd"/>
      <w:proofErr w:type="gramEnd"/>
      <w:r w:rsidRPr="00BF1AA1">
        <w:rPr>
          <w:rFonts w:ascii="Palatino Linotype" w:hAnsi="Palatino Linotype"/>
          <w:sz w:val="22"/>
          <w:szCs w:val="22"/>
        </w:rPr>
        <w:t>:</w:t>
      </w:r>
      <w:r w:rsidR="00F549EC" w:rsidRPr="00BF1AA1">
        <w:rPr>
          <w:rFonts w:ascii="Palatino Linotype" w:hAnsi="Palatino Linotype"/>
          <w:sz w:val="22"/>
          <w:szCs w:val="22"/>
        </w:rPr>
        <w:t xml:space="preserve"> </w:t>
      </w:r>
      <w:r w:rsidRPr="00BF1AA1">
        <w:rPr>
          <w:rFonts w:ascii="Palatino Linotype" w:hAnsi="Palatino Linotype"/>
          <w:sz w:val="22"/>
          <w:szCs w:val="22"/>
        </w:rPr>
        <w:t>30</w:t>
      </w:r>
    </w:p>
    <w:p w:rsidR="00F95F04" w:rsidRPr="00BF1AA1" w:rsidRDefault="00F95F04" w:rsidP="00F95F04">
      <w:pPr>
        <w:suppressAutoHyphens w:val="0"/>
        <w:overflowPunct/>
        <w:autoSpaceDE/>
        <w:adjustRightInd/>
        <w:jc w:val="center"/>
        <w:rPr>
          <w:rFonts w:ascii="Palatino Linotype" w:hAnsi="Palatino Linotype"/>
          <w:b/>
          <w:sz w:val="22"/>
          <w:szCs w:val="22"/>
        </w:rPr>
      </w:pPr>
      <w:r w:rsidRPr="00BF1AA1">
        <w:rPr>
          <w:rFonts w:ascii="Palatino Linotype" w:hAnsi="Palatino Linotype"/>
          <w:b/>
          <w:sz w:val="22"/>
          <w:szCs w:val="22"/>
        </w:rPr>
        <w:t>Klubtagok létszáma havi bontásban kistérségi szinten:</w:t>
      </w:r>
    </w:p>
    <w:p w:rsidR="00F95F04" w:rsidRPr="00BF1AA1" w:rsidRDefault="00F95F04" w:rsidP="00F95F04">
      <w:pPr>
        <w:suppressAutoHyphens w:val="0"/>
        <w:overflowPunct/>
        <w:autoSpaceDE/>
        <w:adjustRightInd/>
        <w:rPr>
          <w:rFonts w:ascii="Palatino Linotype" w:hAnsi="Palatino Linotype"/>
          <w:b/>
          <w:sz w:val="22"/>
          <w:szCs w:val="22"/>
        </w:rPr>
      </w:pPr>
    </w:p>
    <w:tbl>
      <w:tblPr>
        <w:tblW w:w="7508" w:type="dxa"/>
        <w:jc w:val="center"/>
        <w:tblCellMar>
          <w:left w:w="70" w:type="dxa"/>
          <w:right w:w="70" w:type="dxa"/>
        </w:tblCellMar>
        <w:tblLook w:val="04A0" w:firstRow="1" w:lastRow="0" w:firstColumn="1" w:lastColumn="0" w:noHBand="0" w:noVBand="1"/>
      </w:tblPr>
      <w:tblGrid>
        <w:gridCol w:w="2120"/>
        <w:gridCol w:w="960"/>
        <w:gridCol w:w="1196"/>
        <w:gridCol w:w="960"/>
        <w:gridCol w:w="960"/>
        <w:gridCol w:w="1312"/>
      </w:tblGrid>
      <w:tr w:rsidR="00BF1AA1" w:rsidRPr="00861343" w:rsidTr="00F549EC">
        <w:trPr>
          <w:trHeight w:val="315"/>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2018</w:t>
            </w:r>
          </w:p>
        </w:tc>
        <w:tc>
          <w:tcPr>
            <w:tcW w:w="5388" w:type="dxa"/>
            <w:gridSpan w:val="5"/>
            <w:tcBorders>
              <w:top w:val="single" w:sz="4" w:space="0" w:color="auto"/>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Klubtag napi átlagban (fő)</w:t>
            </w:r>
          </w:p>
        </w:tc>
      </w:tr>
      <w:tr w:rsidR="00BF1AA1" w:rsidRPr="00861343" w:rsidTr="00F549EC">
        <w:trPr>
          <w:trHeight w:val="615"/>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Hónap</w:t>
            </w:r>
          </w:p>
        </w:tc>
        <w:tc>
          <w:tcPr>
            <w:tcW w:w="960" w:type="dxa"/>
            <w:tcBorders>
              <w:top w:val="nil"/>
              <w:left w:val="nil"/>
              <w:bottom w:val="single" w:sz="4" w:space="0" w:color="auto"/>
              <w:right w:val="single" w:sz="4" w:space="0" w:color="auto"/>
            </w:tcBorders>
            <w:shd w:val="clear" w:color="auto" w:fill="auto"/>
            <w:vAlign w:val="center"/>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Balaton-almádi</w:t>
            </w:r>
          </w:p>
        </w:tc>
        <w:tc>
          <w:tcPr>
            <w:tcW w:w="1196" w:type="dxa"/>
            <w:tcBorders>
              <w:top w:val="nil"/>
              <w:left w:val="nil"/>
              <w:bottom w:val="single" w:sz="4" w:space="0" w:color="auto"/>
              <w:right w:val="single" w:sz="4" w:space="0" w:color="auto"/>
            </w:tcBorders>
            <w:shd w:val="clear" w:color="auto" w:fill="auto"/>
            <w:vAlign w:val="center"/>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Szentkirály - szabadja</w:t>
            </w:r>
          </w:p>
        </w:tc>
        <w:tc>
          <w:tcPr>
            <w:tcW w:w="960" w:type="dxa"/>
            <w:tcBorders>
              <w:top w:val="nil"/>
              <w:left w:val="nil"/>
              <w:bottom w:val="single" w:sz="4" w:space="0" w:color="auto"/>
              <w:right w:val="single" w:sz="4" w:space="0" w:color="auto"/>
            </w:tcBorders>
            <w:shd w:val="clear" w:color="auto" w:fill="auto"/>
            <w:vAlign w:val="center"/>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Litér</w:t>
            </w:r>
          </w:p>
        </w:tc>
        <w:tc>
          <w:tcPr>
            <w:tcW w:w="960" w:type="dxa"/>
            <w:tcBorders>
              <w:top w:val="nil"/>
              <w:left w:val="nil"/>
              <w:bottom w:val="single" w:sz="4" w:space="0" w:color="auto"/>
              <w:right w:val="single" w:sz="4" w:space="0" w:color="auto"/>
            </w:tcBorders>
            <w:shd w:val="clear" w:color="auto" w:fill="auto"/>
            <w:vAlign w:val="center"/>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Felsőörs</w:t>
            </w:r>
          </w:p>
        </w:tc>
        <w:tc>
          <w:tcPr>
            <w:tcW w:w="1312" w:type="dxa"/>
            <w:tcBorders>
              <w:top w:val="nil"/>
              <w:left w:val="nil"/>
              <w:bottom w:val="single" w:sz="4" w:space="0" w:color="auto"/>
              <w:right w:val="single" w:sz="4" w:space="0" w:color="auto"/>
            </w:tcBorders>
            <w:shd w:val="clear" w:color="auto" w:fill="auto"/>
            <w:vAlign w:val="center"/>
            <w:hideMark/>
          </w:tcPr>
          <w:p w:rsidR="007E4818" w:rsidRPr="00861343" w:rsidRDefault="007E4818" w:rsidP="007E4818">
            <w:pPr>
              <w:suppressAutoHyphens w:val="0"/>
              <w:overflowPunct/>
              <w:autoSpaceDE/>
              <w:autoSpaceDN/>
              <w:adjustRightInd/>
              <w:jc w:val="center"/>
              <w:textAlignment w:val="auto"/>
              <w:rPr>
                <w:rFonts w:ascii="Palatino Linotype" w:hAnsi="Palatino Linotype" w:cs="Calibri"/>
                <w:b/>
                <w:bCs/>
                <w:sz w:val="18"/>
                <w:szCs w:val="18"/>
              </w:rPr>
            </w:pPr>
            <w:r w:rsidRPr="00861343">
              <w:rPr>
                <w:rFonts w:ascii="Palatino Linotype" w:hAnsi="Palatino Linotype" w:cs="Calibri"/>
                <w:b/>
                <w:bCs/>
                <w:sz w:val="18"/>
                <w:szCs w:val="18"/>
              </w:rPr>
              <w:t>Balaton</w:t>
            </w:r>
            <w:proofErr w:type="gramStart"/>
            <w:r w:rsidRPr="00861343">
              <w:rPr>
                <w:rFonts w:ascii="Palatino Linotype" w:hAnsi="Palatino Linotype" w:cs="Calibri"/>
                <w:b/>
                <w:bCs/>
                <w:sz w:val="18"/>
                <w:szCs w:val="18"/>
              </w:rPr>
              <w:t>-  fűzfő</w:t>
            </w:r>
            <w:proofErr w:type="gramEnd"/>
          </w:p>
        </w:tc>
      </w:tr>
      <w:tr w:rsidR="00BF1AA1" w:rsidRPr="00861343" w:rsidTr="00F549EC">
        <w:trPr>
          <w:trHeight w:val="31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január</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23</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21</w:t>
            </w:r>
          </w:p>
        </w:tc>
      </w:tr>
      <w:tr w:rsidR="00BF1AA1" w:rsidRPr="00861343" w:rsidTr="00861343">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február</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r>
      <w:tr w:rsidR="00BF1AA1" w:rsidRPr="00861343" w:rsidTr="00861343">
        <w:trPr>
          <w:trHeight w:val="262"/>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március</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23</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r>
      <w:tr w:rsidR="00BF1AA1" w:rsidRPr="00861343" w:rsidTr="00861343">
        <w:trPr>
          <w:trHeight w:val="28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április</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31</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r>
      <w:tr w:rsidR="00BF1AA1" w:rsidRPr="00861343" w:rsidTr="00861343">
        <w:trPr>
          <w:trHeight w:val="284"/>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május</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31</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r>
      <w:tr w:rsidR="00BF1AA1" w:rsidRPr="00861343" w:rsidTr="00861343">
        <w:trPr>
          <w:trHeight w:val="26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június</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31</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23</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r>
      <w:tr w:rsidR="00BF1AA1" w:rsidRPr="00861343" w:rsidTr="00F549EC">
        <w:trPr>
          <w:trHeight w:val="31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július</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31</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23</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21</w:t>
            </w:r>
          </w:p>
        </w:tc>
      </w:tr>
      <w:tr w:rsidR="00BF1AA1" w:rsidRPr="00861343" w:rsidTr="00F549EC">
        <w:trPr>
          <w:trHeight w:val="31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augusztus</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32</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21</w:t>
            </w:r>
          </w:p>
        </w:tc>
      </w:tr>
      <w:tr w:rsidR="00BF1AA1" w:rsidRPr="00861343" w:rsidTr="00861343">
        <w:trPr>
          <w:trHeight w:val="344"/>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szeptember</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32</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21</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21</w:t>
            </w:r>
          </w:p>
        </w:tc>
      </w:tr>
      <w:tr w:rsidR="00BF1AA1" w:rsidRPr="00861343" w:rsidTr="00861343">
        <w:trPr>
          <w:trHeight w:val="264"/>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október</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32</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23</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r>
      <w:tr w:rsidR="00BF1AA1" w:rsidRPr="00861343" w:rsidTr="00861343">
        <w:trPr>
          <w:trHeight w:val="282"/>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november</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32</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21</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21</w:t>
            </w:r>
          </w:p>
        </w:tc>
      </w:tr>
      <w:tr w:rsidR="00BF1AA1" w:rsidRPr="00861343" w:rsidTr="00861343">
        <w:trPr>
          <w:trHeight w:val="271"/>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left"/>
              <w:textAlignment w:val="auto"/>
              <w:rPr>
                <w:rFonts w:ascii="Palatino Linotype" w:hAnsi="Palatino Linotype" w:cs="Calibri"/>
                <w:b/>
                <w:bCs/>
                <w:sz w:val="18"/>
                <w:szCs w:val="18"/>
              </w:rPr>
            </w:pPr>
            <w:r w:rsidRPr="00861343">
              <w:rPr>
                <w:rFonts w:ascii="Palatino Linotype" w:hAnsi="Palatino Linotype" w:cs="Calibri"/>
                <w:b/>
                <w:bCs/>
                <w:sz w:val="18"/>
                <w:szCs w:val="18"/>
              </w:rPr>
              <w:t>december</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30</w:t>
            </w:r>
          </w:p>
        </w:tc>
        <w:tc>
          <w:tcPr>
            <w:tcW w:w="1196"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27</w:t>
            </w:r>
          </w:p>
        </w:tc>
        <w:tc>
          <w:tcPr>
            <w:tcW w:w="960"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17</w:t>
            </w:r>
          </w:p>
        </w:tc>
        <w:tc>
          <w:tcPr>
            <w:tcW w:w="1312" w:type="dxa"/>
            <w:tcBorders>
              <w:top w:val="nil"/>
              <w:left w:val="nil"/>
              <w:bottom w:val="single" w:sz="4" w:space="0" w:color="auto"/>
              <w:right w:val="single" w:sz="4" w:space="0" w:color="auto"/>
            </w:tcBorders>
            <w:shd w:val="clear" w:color="auto" w:fill="auto"/>
            <w:noWrap/>
            <w:vAlign w:val="bottom"/>
            <w:hideMark/>
          </w:tcPr>
          <w:p w:rsidR="007E4818" w:rsidRPr="00861343" w:rsidRDefault="007E4818" w:rsidP="007E4818">
            <w:pPr>
              <w:suppressAutoHyphens w:val="0"/>
              <w:overflowPunct/>
              <w:autoSpaceDE/>
              <w:autoSpaceDN/>
              <w:adjustRightInd/>
              <w:jc w:val="right"/>
              <w:textAlignment w:val="auto"/>
              <w:rPr>
                <w:rFonts w:ascii="Palatino Linotype" w:hAnsi="Palatino Linotype" w:cs="Calibri"/>
                <w:sz w:val="18"/>
                <w:szCs w:val="18"/>
              </w:rPr>
            </w:pPr>
            <w:r w:rsidRPr="00861343">
              <w:rPr>
                <w:rFonts w:ascii="Palatino Linotype" w:hAnsi="Palatino Linotype" w:cs="Calibri"/>
                <w:sz w:val="18"/>
                <w:szCs w:val="18"/>
              </w:rPr>
              <w:t>20</w:t>
            </w:r>
          </w:p>
        </w:tc>
      </w:tr>
    </w:tbl>
    <w:p w:rsidR="00F95F04" w:rsidRPr="00861343" w:rsidRDefault="00F95F04" w:rsidP="007E4818">
      <w:pPr>
        <w:suppressAutoHyphens w:val="0"/>
        <w:overflowPunct/>
        <w:autoSpaceDE/>
        <w:adjustRightInd/>
        <w:rPr>
          <w:rFonts w:ascii="Palatino Linotype" w:hAnsi="Palatino Linotype"/>
          <w:b/>
          <w:sz w:val="18"/>
          <w:szCs w:val="18"/>
        </w:rPr>
      </w:pPr>
    </w:p>
    <w:p w:rsidR="00861343" w:rsidRDefault="00861343">
      <w:pPr>
        <w:suppressAutoHyphens w:val="0"/>
        <w:overflowPunct/>
        <w:autoSpaceDE/>
        <w:autoSpaceDN/>
        <w:adjustRightInd/>
        <w:jc w:val="left"/>
        <w:textAlignment w:val="auto"/>
        <w:rPr>
          <w:rFonts w:ascii="Palatino Linotype" w:hAnsi="Palatino Linotype"/>
          <w:b/>
          <w:sz w:val="22"/>
          <w:szCs w:val="22"/>
        </w:rPr>
      </w:pPr>
      <w:r>
        <w:rPr>
          <w:rFonts w:ascii="Palatino Linotype" w:hAnsi="Palatino Linotype"/>
          <w:b/>
          <w:sz w:val="22"/>
          <w:szCs w:val="22"/>
        </w:rPr>
        <w:br w:type="page"/>
      </w:r>
    </w:p>
    <w:p w:rsidR="00F95F04" w:rsidRPr="00BF1AA1" w:rsidRDefault="00F95F04" w:rsidP="00F95F04">
      <w:pPr>
        <w:suppressAutoHyphens w:val="0"/>
        <w:overflowPunct/>
        <w:autoSpaceDE/>
        <w:adjustRightInd/>
        <w:contextualSpacing/>
        <w:jc w:val="center"/>
        <w:rPr>
          <w:rFonts w:ascii="Palatino Linotype" w:hAnsi="Palatino Linotype"/>
          <w:b/>
          <w:sz w:val="22"/>
          <w:szCs w:val="22"/>
        </w:rPr>
      </w:pPr>
      <w:r w:rsidRPr="00BF1AA1">
        <w:rPr>
          <w:rFonts w:ascii="Palatino Linotype" w:hAnsi="Palatino Linotype"/>
          <w:b/>
          <w:sz w:val="22"/>
          <w:szCs w:val="22"/>
        </w:rPr>
        <w:lastRenderedPageBreak/>
        <w:t>A nappali ellátásban részesülők jövedelmi viszonyai (201</w:t>
      </w:r>
      <w:r w:rsidR="007E4818" w:rsidRPr="00BF1AA1">
        <w:rPr>
          <w:rFonts w:ascii="Palatino Linotype" w:hAnsi="Palatino Linotype"/>
          <w:b/>
          <w:sz w:val="22"/>
          <w:szCs w:val="22"/>
        </w:rPr>
        <w:t>8</w:t>
      </w:r>
      <w:r w:rsidRPr="00BF1AA1">
        <w:rPr>
          <w:rFonts w:ascii="Palatino Linotype" w:hAnsi="Palatino Linotype"/>
          <w:b/>
          <w:sz w:val="22"/>
          <w:szCs w:val="22"/>
        </w:rPr>
        <w:t>.)</w:t>
      </w:r>
    </w:p>
    <w:p w:rsidR="00F95F04" w:rsidRPr="00BF1AA1" w:rsidRDefault="00F95F04" w:rsidP="00F95F04">
      <w:pPr>
        <w:suppressAutoHyphens w:val="0"/>
        <w:overflowPunct/>
        <w:autoSpaceDE/>
        <w:adjustRightInd/>
        <w:contextualSpacing/>
        <w:rPr>
          <w:rFonts w:ascii="Palatino Linotype" w:hAnsi="Palatino Linotype"/>
          <w:b/>
          <w:sz w:val="22"/>
          <w:szCs w:val="22"/>
        </w:rPr>
      </w:pPr>
    </w:p>
    <w:p w:rsidR="00F95F04" w:rsidRPr="00BF1AA1" w:rsidRDefault="007E4818" w:rsidP="007E4818">
      <w:pPr>
        <w:suppressAutoHyphens w:val="0"/>
        <w:overflowPunct/>
        <w:autoSpaceDE/>
        <w:adjustRightInd/>
        <w:contextualSpacing/>
        <w:jc w:val="center"/>
        <w:rPr>
          <w:rFonts w:ascii="Palatino Linotype" w:hAnsi="Palatino Linotype"/>
          <w:b/>
          <w:sz w:val="22"/>
          <w:szCs w:val="22"/>
        </w:rPr>
      </w:pPr>
      <w:r w:rsidRPr="00BF1AA1">
        <w:rPr>
          <w:rFonts w:ascii="Palatino Linotype" w:hAnsi="Palatino Linotype"/>
          <w:noProof/>
          <w:sz w:val="22"/>
          <w:szCs w:val="22"/>
        </w:rPr>
        <w:drawing>
          <wp:inline distT="0" distB="0" distL="0" distR="0">
            <wp:extent cx="5143500" cy="3552825"/>
            <wp:effectExtent l="0" t="0" r="0" b="9525"/>
            <wp:docPr id="3" name="Diagram 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27BA" w:rsidRPr="00BF1AA1" w:rsidRDefault="004C27BA" w:rsidP="00F95F04">
      <w:pPr>
        <w:suppressAutoHyphens w:val="0"/>
        <w:overflowPunct/>
        <w:autoSpaceDE/>
        <w:adjustRightInd/>
        <w:contextualSpacing/>
        <w:jc w:val="center"/>
        <w:rPr>
          <w:rFonts w:ascii="Palatino Linotype" w:hAnsi="Palatino Linotype"/>
          <w:b/>
          <w:sz w:val="22"/>
          <w:szCs w:val="22"/>
        </w:rPr>
      </w:pPr>
    </w:p>
    <w:p w:rsidR="004C27BA" w:rsidRPr="00BF1AA1" w:rsidRDefault="004C27BA" w:rsidP="00F95F04">
      <w:pPr>
        <w:suppressAutoHyphens w:val="0"/>
        <w:overflowPunct/>
        <w:autoSpaceDE/>
        <w:adjustRightInd/>
        <w:contextualSpacing/>
        <w:jc w:val="center"/>
        <w:rPr>
          <w:rFonts w:ascii="Palatino Linotype" w:hAnsi="Palatino Linotype"/>
          <w:b/>
          <w:sz w:val="22"/>
          <w:szCs w:val="22"/>
        </w:rPr>
      </w:pPr>
    </w:p>
    <w:p w:rsidR="00F95F04" w:rsidRPr="00BF1AA1" w:rsidRDefault="00F95F04" w:rsidP="00F95F04">
      <w:pPr>
        <w:pStyle w:val="Nincstrkz"/>
        <w:rPr>
          <w:rFonts w:ascii="Palatino Linotype" w:hAnsi="Palatino Linotype"/>
          <w:b/>
          <w:sz w:val="22"/>
          <w:szCs w:val="22"/>
        </w:rPr>
      </w:pPr>
      <w:r w:rsidRPr="00BF1AA1">
        <w:rPr>
          <w:rFonts w:ascii="Palatino Linotype" w:hAnsi="Palatino Linotype"/>
          <w:b/>
          <w:sz w:val="22"/>
          <w:szCs w:val="22"/>
        </w:rPr>
        <w:t xml:space="preserve">Szervezett szolgáltatások: </w:t>
      </w:r>
    </w:p>
    <w:p w:rsidR="00F95F04" w:rsidRPr="00BF1AA1" w:rsidRDefault="00F95F04" w:rsidP="00F95F04">
      <w:pPr>
        <w:pStyle w:val="Nincstrkz"/>
        <w:rPr>
          <w:rFonts w:ascii="Palatino Linotype" w:hAnsi="Palatino Linotype"/>
          <w:b/>
          <w:sz w:val="22"/>
          <w:szCs w:val="22"/>
        </w:rPr>
      </w:pPr>
    </w:p>
    <w:p w:rsidR="007E4818" w:rsidRPr="00BF1AA1" w:rsidRDefault="007E4818" w:rsidP="007E4818">
      <w:pPr>
        <w:pStyle w:val="Nincstrkz"/>
        <w:spacing w:line="276" w:lineRule="auto"/>
        <w:jc w:val="both"/>
        <w:rPr>
          <w:rFonts w:ascii="Palatino Linotype" w:hAnsi="Palatino Linotype"/>
          <w:sz w:val="22"/>
          <w:szCs w:val="22"/>
        </w:rPr>
      </w:pPr>
      <w:r w:rsidRPr="00BF1AA1">
        <w:rPr>
          <w:rFonts w:ascii="Palatino Linotype" w:hAnsi="Palatino Linotype"/>
          <w:sz w:val="22"/>
          <w:szCs w:val="22"/>
        </w:rPr>
        <w:t xml:space="preserve">A nappali ellátás igénybe vevőire jellemző, hogy korcsoportos bontásban a 70 felettiek alkotják a klubtagok többségét. A nappali ellátás igénybe vevői köre a házi segítségnyújtást megelőző ellátási forma. A nappali ellátás legfőbb missziója az elérhető, egészségben és közösségben élhető idő növelése, tartalmassá tétele. A nappali ellátás keretében 2018. évben az ellátott 5 településen az összesen 145 klubtagunk számára 41 előadást, 97 színházi előadást kínáltunk az érdeklődésük szerinti témakörökben. Minden klub évente két alkalommal távoli nagykirándulást szervez különjáratos busz igénybevételével, 100%-os (az időszakosan felmerülő egészségügyi problémák, kórházi kezelések csökkentik a látogatások számát) kihasználtsággal, valamint napi heti és havi rendszerességgel szervez mozgásos (séta, kirándulás- csavargó csütörtök, </w:t>
      </w:r>
      <w:proofErr w:type="spellStart"/>
      <w:r w:rsidRPr="00BF1AA1">
        <w:rPr>
          <w:rFonts w:ascii="Palatino Linotype" w:hAnsi="Palatino Linotype"/>
          <w:sz w:val="22"/>
          <w:szCs w:val="22"/>
        </w:rPr>
        <w:t>nordik</w:t>
      </w:r>
      <w:proofErr w:type="spellEnd"/>
      <w:r w:rsidRPr="00BF1AA1">
        <w:rPr>
          <w:rFonts w:ascii="Palatino Linotype" w:hAnsi="Palatino Linotype"/>
          <w:sz w:val="22"/>
          <w:szCs w:val="22"/>
        </w:rPr>
        <w:t xml:space="preserve"> </w:t>
      </w:r>
      <w:proofErr w:type="spellStart"/>
      <w:r w:rsidRPr="00BF1AA1">
        <w:rPr>
          <w:rFonts w:ascii="Palatino Linotype" w:hAnsi="Palatino Linotype"/>
          <w:sz w:val="22"/>
          <w:szCs w:val="22"/>
        </w:rPr>
        <w:t>walking</w:t>
      </w:r>
      <w:proofErr w:type="spellEnd"/>
      <w:r w:rsidRPr="00BF1AA1">
        <w:rPr>
          <w:rFonts w:ascii="Palatino Linotype" w:hAnsi="Palatino Linotype"/>
          <w:sz w:val="22"/>
          <w:szCs w:val="22"/>
        </w:rPr>
        <w:t>, lusta torna, stb.) programokat.  Az ellátás során számos tanácsadást, egészségügyi és mentálhigiénés szolgáltatást és kulturális programot biztosítottunk a klubtagjainknak.</w:t>
      </w:r>
    </w:p>
    <w:p w:rsidR="00F95F04" w:rsidRPr="00BF1AA1" w:rsidRDefault="00F95F04" w:rsidP="00F95F04">
      <w:pPr>
        <w:jc w:val="center"/>
        <w:rPr>
          <w:rFonts w:ascii="Palatino Linotype" w:hAnsi="Palatino Linotype"/>
          <w:b/>
          <w:sz w:val="22"/>
          <w:szCs w:val="22"/>
        </w:rPr>
      </w:pPr>
    </w:p>
    <w:p w:rsidR="00D5445A" w:rsidRPr="00BF1AA1" w:rsidRDefault="007E4818" w:rsidP="00F95F04">
      <w:pPr>
        <w:jc w:val="center"/>
        <w:rPr>
          <w:rFonts w:ascii="Palatino Linotype" w:hAnsi="Palatino Linotype"/>
          <w:b/>
          <w:sz w:val="22"/>
          <w:szCs w:val="22"/>
        </w:rPr>
      </w:pPr>
      <w:r w:rsidRPr="00BF1AA1">
        <w:rPr>
          <w:rFonts w:ascii="Palatino Linotype" w:hAnsi="Palatino Linotype"/>
          <w:noProof/>
          <w:sz w:val="22"/>
          <w:szCs w:val="22"/>
        </w:rPr>
        <w:lastRenderedPageBreak/>
        <w:drawing>
          <wp:inline distT="0" distB="0" distL="0" distR="0">
            <wp:extent cx="5067300" cy="3124200"/>
            <wp:effectExtent l="0" t="0" r="0" b="0"/>
            <wp:docPr id="10" name="Diagram 10">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5F04" w:rsidRPr="00BF1AA1" w:rsidRDefault="00F95F04" w:rsidP="00F95F04">
      <w:pPr>
        <w:jc w:val="center"/>
        <w:rPr>
          <w:rFonts w:ascii="Palatino Linotype" w:hAnsi="Palatino Linotype"/>
          <w:b/>
          <w:sz w:val="22"/>
          <w:szCs w:val="22"/>
        </w:rPr>
      </w:pPr>
      <w:r w:rsidRPr="00BF1AA1">
        <w:rPr>
          <w:rFonts w:ascii="Palatino Linotype" w:hAnsi="Palatino Linotype"/>
          <w:b/>
          <w:sz w:val="22"/>
          <w:szCs w:val="22"/>
        </w:rPr>
        <w:t>Idősek klubja napi térítési díj bevételének alakulása (Ft/ hónap) 2017.</w:t>
      </w:r>
    </w:p>
    <w:p w:rsidR="00F95F04" w:rsidRPr="00BF1AA1" w:rsidRDefault="00F95F04" w:rsidP="00F95F04">
      <w:pPr>
        <w:jc w:val="center"/>
        <w:rPr>
          <w:rFonts w:ascii="Palatino Linotype" w:hAnsi="Palatino Linotype"/>
          <w:b/>
          <w:sz w:val="22"/>
          <w:szCs w:val="22"/>
        </w:rPr>
      </w:pPr>
    </w:p>
    <w:p w:rsidR="00F95F04" w:rsidRPr="00BF1AA1" w:rsidRDefault="00F95F04" w:rsidP="00F95F04">
      <w:pPr>
        <w:rPr>
          <w:rFonts w:ascii="Palatino Linotype" w:hAnsi="Palatino Linotype"/>
          <w:sz w:val="22"/>
          <w:szCs w:val="22"/>
        </w:rPr>
      </w:pPr>
    </w:p>
    <w:tbl>
      <w:tblPr>
        <w:tblW w:w="9152" w:type="dxa"/>
        <w:tblInd w:w="6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left w:w="70" w:type="dxa"/>
          <w:right w:w="70" w:type="dxa"/>
        </w:tblCellMar>
        <w:tblLook w:val="04A0" w:firstRow="1" w:lastRow="0" w:firstColumn="1" w:lastColumn="0" w:noHBand="0" w:noVBand="1"/>
      </w:tblPr>
      <w:tblGrid>
        <w:gridCol w:w="1434"/>
        <w:gridCol w:w="1517"/>
        <w:gridCol w:w="1328"/>
        <w:gridCol w:w="677"/>
        <w:gridCol w:w="1050"/>
        <w:gridCol w:w="2166"/>
        <w:gridCol w:w="1062"/>
      </w:tblGrid>
      <w:tr w:rsidR="00BF1AA1" w:rsidRPr="00BF1AA1" w:rsidTr="00EF7465">
        <w:trPr>
          <w:trHeight w:val="322"/>
        </w:trPr>
        <w:tc>
          <w:tcPr>
            <w:tcW w:w="9152" w:type="dxa"/>
            <w:gridSpan w:val="7"/>
            <w:vMerge w:val="restart"/>
            <w:shd w:val="clear" w:color="auto" w:fill="auto"/>
            <w:noWrap/>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4"/>
                <w:szCs w:val="20"/>
              </w:rPr>
              <w:t>Bevételek 201</w:t>
            </w:r>
            <w:r w:rsidR="007E4818" w:rsidRPr="00BF1AA1">
              <w:rPr>
                <w:rFonts w:ascii="Palatino Linotype" w:hAnsi="Palatino Linotype" w:cs="Calibri"/>
                <w:b/>
                <w:bCs/>
                <w:sz w:val="24"/>
                <w:szCs w:val="20"/>
              </w:rPr>
              <w:t>8</w:t>
            </w:r>
          </w:p>
        </w:tc>
      </w:tr>
      <w:tr w:rsidR="00BF1AA1" w:rsidRPr="00BF1AA1" w:rsidTr="00EF7465">
        <w:trPr>
          <w:trHeight w:val="322"/>
        </w:trPr>
        <w:tc>
          <w:tcPr>
            <w:tcW w:w="9152" w:type="dxa"/>
            <w:gridSpan w:val="7"/>
            <w:vMerge/>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Étkezőhelyek:</w:t>
            </w:r>
          </w:p>
        </w:tc>
        <w:tc>
          <w:tcPr>
            <w:tcW w:w="1517" w:type="dxa"/>
            <w:vMerge w:val="restart"/>
            <w:shd w:val="clear" w:color="auto" w:fill="auto"/>
            <w:noWrap/>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Balatonalmádi</w:t>
            </w:r>
          </w:p>
        </w:tc>
        <w:tc>
          <w:tcPr>
            <w:tcW w:w="1291" w:type="dxa"/>
            <w:vMerge w:val="restart"/>
            <w:shd w:val="clear" w:color="auto" w:fill="auto"/>
            <w:noWrap/>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Balatonfűzfő</w:t>
            </w:r>
          </w:p>
        </w:tc>
        <w:tc>
          <w:tcPr>
            <w:tcW w:w="677" w:type="dxa"/>
            <w:vMerge w:val="restart"/>
            <w:shd w:val="clear" w:color="auto" w:fill="auto"/>
            <w:noWrap/>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Litér</w:t>
            </w:r>
          </w:p>
        </w:tc>
        <w:tc>
          <w:tcPr>
            <w:tcW w:w="1050" w:type="dxa"/>
            <w:vMerge w:val="restart"/>
            <w:shd w:val="clear" w:color="auto" w:fill="auto"/>
            <w:noWrap/>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Felsőörs</w:t>
            </w:r>
          </w:p>
        </w:tc>
        <w:tc>
          <w:tcPr>
            <w:tcW w:w="2166" w:type="dxa"/>
            <w:vMerge w:val="restart"/>
            <w:shd w:val="clear" w:color="auto" w:fill="auto"/>
            <w:noWrap/>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Sz</w:t>
            </w:r>
            <w:r w:rsidR="005A3A13" w:rsidRPr="00BF1AA1">
              <w:rPr>
                <w:rFonts w:ascii="Palatino Linotype" w:hAnsi="Palatino Linotype" w:cs="Calibri"/>
                <w:b/>
                <w:bCs/>
                <w:sz w:val="20"/>
                <w:szCs w:val="20"/>
              </w:rPr>
              <w:t>entkirály</w:t>
            </w:r>
            <w:r w:rsidRPr="00BF1AA1">
              <w:rPr>
                <w:rFonts w:ascii="Palatino Linotype" w:hAnsi="Palatino Linotype" w:cs="Calibri"/>
                <w:b/>
                <w:bCs/>
                <w:sz w:val="20"/>
                <w:szCs w:val="20"/>
              </w:rPr>
              <w:t>szabadja</w:t>
            </w:r>
          </w:p>
        </w:tc>
        <w:tc>
          <w:tcPr>
            <w:tcW w:w="1062" w:type="dxa"/>
            <w:vMerge w:val="restart"/>
            <w:shd w:val="clear" w:color="auto" w:fill="auto"/>
            <w:noWrap/>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Összesen:</w:t>
            </w:r>
          </w:p>
        </w:tc>
      </w:tr>
      <w:tr w:rsidR="00BF1AA1" w:rsidRPr="00BF1AA1" w:rsidTr="005A3A13">
        <w:trPr>
          <w:trHeight w:val="315"/>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Hónapok</w:t>
            </w:r>
          </w:p>
        </w:tc>
        <w:tc>
          <w:tcPr>
            <w:tcW w:w="1517" w:type="dxa"/>
            <w:vMerge/>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p>
        </w:tc>
        <w:tc>
          <w:tcPr>
            <w:tcW w:w="1291" w:type="dxa"/>
            <w:vMerge/>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p>
        </w:tc>
        <w:tc>
          <w:tcPr>
            <w:tcW w:w="677" w:type="dxa"/>
            <w:vMerge/>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p>
        </w:tc>
        <w:tc>
          <w:tcPr>
            <w:tcW w:w="1050" w:type="dxa"/>
            <w:vMerge/>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p>
        </w:tc>
        <w:tc>
          <w:tcPr>
            <w:tcW w:w="2166" w:type="dxa"/>
            <w:vMerge/>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p>
        </w:tc>
        <w:tc>
          <w:tcPr>
            <w:tcW w:w="1062" w:type="dxa"/>
            <w:vMerge/>
            <w:vAlign w:val="center"/>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Január</w:t>
            </w:r>
          </w:p>
        </w:tc>
        <w:tc>
          <w:tcPr>
            <w:tcW w:w="1517" w:type="dxa"/>
            <w:shd w:val="clear" w:color="auto" w:fill="auto"/>
            <w:noWrap/>
            <w:vAlign w:val="bottom"/>
          </w:tcPr>
          <w:p w:rsidR="005A3A13" w:rsidRPr="00BF1AA1" w:rsidRDefault="005A3A13" w:rsidP="005A3A13">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13020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9000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62" w:type="dxa"/>
            <w:shd w:val="clear" w:color="auto" w:fill="auto"/>
            <w:noWrap/>
            <w:vAlign w:val="bottom"/>
          </w:tcPr>
          <w:p w:rsidR="005A3A13" w:rsidRPr="00BF1AA1" w:rsidRDefault="005A3A13" w:rsidP="005A3A13">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22020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Február</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11620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8060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19680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Március</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11800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7940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19740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Április</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12380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8000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20380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Május</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12520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8360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20880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Június</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13360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8400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21760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Július</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13660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9240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center"/>
              <w:textAlignment w:val="auto"/>
              <w:rPr>
                <w:rFonts w:ascii="Palatino Linotype" w:hAnsi="Palatino Linotype" w:cs="Calibri"/>
                <w:sz w:val="20"/>
                <w:szCs w:val="20"/>
              </w:rPr>
            </w:pP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22900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b/>
                <w:bCs/>
                <w:sz w:val="20"/>
                <w:szCs w:val="20"/>
              </w:rPr>
            </w:pPr>
            <w:r w:rsidRPr="00BF1AA1">
              <w:rPr>
                <w:rFonts w:ascii="Palatino Linotype" w:hAnsi="Palatino Linotype" w:cs="Calibri"/>
                <w:b/>
                <w:bCs/>
                <w:sz w:val="20"/>
                <w:szCs w:val="20"/>
              </w:rPr>
              <w:t>Augusztus</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14680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9200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23880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b/>
                <w:bCs/>
                <w:sz w:val="20"/>
                <w:szCs w:val="20"/>
              </w:rPr>
            </w:pPr>
            <w:r w:rsidRPr="00BF1AA1">
              <w:rPr>
                <w:rFonts w:ascii="Palatino Linotype" w:hAnsi="Palatino Linotype" w:cs="Calibri"/>
                <w:b/>
                <w:bCs/>
                <w:sz w:val="20"/>
                <w:szCs w:val="20"/>
              </w:rPr>
              <w:t>Szeptember</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12540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8480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21020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b/>
                <w:bCs/>
                <w:sz w:val="20"/>
                <w:szCs w:val="20"/>
              </w:rPr>
            </w:pPr>
            <w:r w:rsidRPr="00BF1AA1">
              <w:rPr>
                <w:rFonts w:ascii="Palatino Linotype" w:hAnsi="Palatino Linotype" w:cs="Calibri"/>
                <w:b/>
                <w:bCs/>
                <w:sz w:val="20"/>
                <w:szCs w:val="20"/>
              </w:rPr>
              <w:t>Október</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14260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8940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23200</w:t>
            </w:r>
          </w:p>
        </w:tc>
      </w:tr>
      <w:tr w:rsidR="00BF1AA1" w:rsidRPr="00BF1AA1" w:rsidTr="005A3A13">
        <w:trPr>
          <w:trHeight w:val="300"/>
        </w:trPr>
        <w:tc>
          <w:tcPr>
            <w:tcW w:w="1389"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b/>
                <w:bCs/>
                <w:sz w:val="20"/>
                <w:szCs w:val="20"/>
              </w:rPr>
            </w:pPr>
            <w:r w:rsidRPr="00BF1AA1">
              <w:rPr>
                <w:rFonts w:ascii="Palatino Linotype" w:hAnsi="Palatino Linotype" w:cs="Calibri"/>
                <w:b/>
                <w:bCs/>
                <w:sz w:val="20"/>
                <w:szCs w:val="20"/>
              </w:rPr>
              <w:t>November</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12640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8400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21040</w:t>
            </w:r>
          </w:p>
        </w:tc>
      </w:tr>
      <w:tr w:rsidR="00BF1AA1" w:rsidRPr="00BF1AA1" w:rsidTr="005A3A13">
        <w:trPr>
          <w:trHeight w:val="315"/>
        </w:trPr>
        <w:tc>
          <w:tcPr>
            <w:tcW w:w="1389"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b/>
                <w:bCs/>
                <w:sz w:val="20"/>
                <w:szCs w:val="20"/>
              </w:rPr>
            </w:pPr>
            <w:r w:rsidRPr="00BF1AA1">
              <w:rPr>
                <w:rFonts w:ascii="Palatino Linotype" w:hAnsi="Palatino Linotype" w:cs="Calibri"/>
                <w:b/>
                <w:bCs/>
                <w:sz w:val="20"/>
                <w:szCs w:val="20"/>
              </w:rPr>
              <w:t>December</w:t>
            </w:r>
          </w:p>
        </w:tc>
        <w:tc>
          <w:tcPr>
            <w:tcW w:w="1517"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11320</w:t>
            </w:r>
          </w:p>
        </w:tc>
        <w:tc>
          <w:tcPr>
            <w:tcW w:w="1291" w:type="dxa"/>
            <w:shd w:val="clear" w:color="auto" w:fill="auto"/>
            <w:noWrap/>
            <w:vAlign w:val="bottom"/>
          </w:tcPr>
          <w:p w:rsidR="00F95F04" w:rsidRPr="00BF1AA1" w:rsidRDefault="005A3A13" w:rsidP="00EF7465">
            <w:pPr>
              <w:suppressAutoHyphens w:val="0"/>
              <w:overflowPunct/>
              <w:autoSpaceDE/>
              <w:autoSpaceDN/>
              <w:adjustRightInd/>
              <w:jc w:val="right"/>
              <w:textAlignment w:val="auto"/>
              <w:rPr>
                <w:rFonts w:ascii="Palatino Linotype" w:hAnsi="Palatino Linotype" w:cs="Calibri"/>
                <w:sz w:val="20"/>
                <w:szCs w:val="20"/>
              </w:rPr>
            </w:pPr>
            <w:r w:rsidRPr="00BF1AA1">
              <w:rPr>
                <w:rFonts w:ascii="Palatino Linotype" w:hAnsi="Palatino Linotype" w:cs="Calibri"/>
                <w:sz w:val="20"/>
                <w:szCs w:val="20"/>
              </w:rPr>
              <w:t>7720</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sz w:val="20"/>
                <w:szCs w:val="20"/>
              </w:rPr>
            </w:pPr>
            <w:r w:rsidRPr="00BF1AA1">
              <w:rPr>
                <w:rFonts w:ascii="Palatino Linotype" w:hAnsi="Palatino Linotype" w:cs="Calibri"/>
                <w:sz w:val="20"/>
                <w:szCs w:val="20"/>
              </w:rPr>
              <w:t> </w:t>
            </w:r>
          </w:p>
        </w:tc>
        <w:tc>
          <w:tcPr>
            <w:tcW w:w="1062" w:type="dxa"/>
            <w:shd w:val="clear" w:color="auto" w:fill="auto"/>
            <w:noWrap/>
            <w:vAlign w:val="bottom"/>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sz w:val="20"/>
                <w:szCs w:val="20"/>
              </w:rPr>
            </w:pPr>
            <w:r w:rsidRPr="00BF1AA1">
              <w:rPr>
                <w:rFonts w:ascii="Palatino Linotype" w:hAnsi="Palatino Linotype" w:cs="Calibri"/>
                <w:sz w:val="20"/>
                <w:szCs w:val="20"/>
              </w:rPr>
              <w:t>19040</w:t>
            </w:r>
          </w:p>
        </w:tc>
      </w:tr>
      <w:tr w:rsidR="00BF1AA1" w:rsidRPr="00BF1AA1" w:rsidTr="005A3A13">
        <w:trPr>
          <w:trHeight w:val="315"/>
        </w:trPr>
        <w:tc>
          <w:tcPr>
            <w:tcW w:w="1389" w:type="dxa"/>
            <w:shd w:val="clear" w:color="auto" w:fill="auto"/>
            <w:noWrap/>
            <w:vAlign w:val="bottom"/>
            <w:hideMark/>
          </w:tcPr>
          <w:p w:rsidR="00F95F04" w:rsidRPr="00BF1AA1" w:rsidRDefault="00F95F04" w:rsidP="00EF7465">
            <w:pPr>
              <w:suppressAutoHyphens w:val="0"/>
              <w:overflowPunct/>
              <w:autoSpaceDE/>
              <w:autoSpaceDN/>
              <w:adjustRightInd/>
              <w:textAlignment w:val="auto"/>
              <w:rPr>
                <w:rFonts w:ascii="Palatino Linotype" w:hAnsi="Palatino Linotype" w:cs="Calibri"/>
                <w:b/>
                <w:bCs/>
                <w:sz w:val="20"/>
                <w:szCs w:val="20"/>
              </w:rPr>
            </w:pPr>
            <w:r w:rsidRPr="00BF1AA1">
              <w:rPr>
                <w:rFonts w:ascii="Palatino Linotype" w:hAnsi="Palatino Linotype" w:cs="Calibri"/>
                <w:b/>
                <w:bCs/>
                <w:sz w:val="20"/>
                <w:szCs w:val="20"/>
              </w:rPr>
              <w:t>Összesen:</w:t>
            </w:r>
          </w:p>
        </w:tc>
        <w:tc>
          <w:tcPr>
            <w:tcW w:w="1517" w:type="dxa"/>
            <w:shd w:val="clear" w:color="auto" w:fill="auto"/>
            <w:noWrap/>
            <w:vAlign w:val="bottom"/>
            <w:hideMark/>
          </w:tcPr>
          <w:p w:rsidR="00F95F04" w:rsidRPr="00BF1AA1" w:rsidRDefault="005A3A13" w:rsidP="00EF7465">
            <w:pPr>
              <w:suppressAutoHyphens w:val="0"/>
              <w:overflowPunct/>
              <w:autoSpaceDE/>
              <w:autoSpaceDN/>
              <w:adjustRightInd/>
              <w:jc w:val="right"/>
              <w:textAlignment w:val="auto"/>
              <w:rPr>
                <w:rFonts w:ascii="Palatino Linotype" w:hAnsi="Palatino Linotype" w:cs="Calibri"/>
                <w:b/>
                <w:bCs/>
                <w:sz w:val="20"/>
                <w:szCs w:val="20"/>
              </w:rPr>
            </w:pPr>
            <w:r w:rsidRPr="00BF1AA1">
              <w:rPr>
                <w:rFonts w:ascii="Palatino Linotype" w:hAnsi="Palatino Linotype" w:cs="Calibri"/>
                <w:b/>
                <w:bCs/>
                <w:sz w:val="20"/>
                <w:szCs w:val="20"/>
              </w:rPr>
              <w:t>153800</w:t>
            </w:r>
          </w:p>
        </w:tc>
        <w:tc>
          <w:tcPr>
            <w:tcW w:w="1291" w:type="dxa"/>
            <w:shd w:val="clear" w:color="auto" w:fill="auto"/>
            <w:noWrap/>
            <w:vAlign w:val="bottom"/>
            <w:hideMark/>
          </w:tcPr>
          <w:p w:rsidR="00F95F04" w:rsidRPr="00BF1AA1" w:rsidRDefault="005A3A13" w:rsidP="00EF7465">
            <w:pPr>
              <w:suppressAutoHyphens w:val="0"/>
              <w:overflowPunct/>
              <w:autoSpaceDE/>
              <w:autoSpaceDN/>
              <w:adjustRightInd/>
              <w:jc w:val="right"/>
              <w:textAlignment w:val="auto"/>
              <w:rPr>
                <w:rFonts w:ascii="Palatino Linotype" w:hAnsi="Palatino Linotype" w:cs="Calibri"/>
                <w:b/>
                <w:bCs/>
                <w:sz w:val="20"/>
                <w:szCs w:val="20"/>
              </w:rPr>
            </w:pPr>
            <w:r w:rsidRPr="00BF1AA1">
              <w:rPr>
                <w:rFonts w:ascii="Palatino Linotype" w:hAnsi="Palatino Linotype" w:cs="Calibri"/>
                <w:b/>
                <w:bCs/>
                <w:sz w:val="20"/>
                <w:szCs w:val="20"/>
              </w:rPr>
              <w:t>101740</w:t>
            </w:r>
            <w:r w:rsidR="00F95F04" w:rsidRPr="00BF1AA1">
              <w:rPr>
                <w:rFonts w:ascii="Palatino Linotype" w:hAnsi="Palatino Linotype" w:cs="Calibri"/>
                <w:b/>
                <w:bCs/>
                <w:sz w:val="20"/>
                <w:szCs w:val="20"/>
              </w:rPr>
              <w:t xml:space="preserve">            </w:t>
            </w:r>
          </w:p>
        </w:tc>
        <w:tc>
          <w:tcPr>
            <w:tcW w:w="677" w:type="dxa"/>
            <w:shd w:val="clear" w:color="auto" w:fill="auto"/>
            <w:noWrap/>
            <w:vAlign w:val="bottom"/>
            <w:hideMark/>
          </w:tcPr>
          <w:p w:rsidR="00F95F04" w:rsidRPr="00BF1AA1" w:rsidRDefault="00F95F04" w:rsidP="00EF7465">
            <w:pPr>
              <w:suppressAutoHyphens w:val="0"/>
              <w:overflowPunct/>
              <w:autoSpaceDE/>
              <w:autoSpaceDN/>
              <w:adjustRightInd/>
              <w:jc w:val="right"/>
              <w:textAlignment w:val="auto"/>
              <w:rPr>
                <w:rFonts w:ascii="Palatino Linotype" w:hAnsi="Palatino Linotype" w:cs="Calibri"/>
                <w:b/>
                <w:bCs/>
                <w:sz w:val="20"/>
                <w:szCs w:val="20"/>
              </w:rPr>
            </w:pPr>
            <w:r w:rsidRPr="00BF1AA1">
              <w:rPr>
                <w:rFonts w:ascii="Palatino Linotype" w:hAnsi="Palatino Linotype" w:cs="Calibri"/>
                <w:b/>
                <w:bCs/>
                <w:sz w:val="20"/>
                <w:szCs w:val="20"/>
              </w:rPr>
              <w:t>0</w:t>
            </w:r>
          </w:p>
        </w:tc>
        <w:tc>
          <w:tcPr>
            <w:tcW w:w="1050" w:type="dxa"/>
            <w:shd w:val="clear" w:color="auto" w:fill="auto"/>
            <w:noWrap/>
            <w:vAlign w:val="bottom"/>
            <w:hideMark/>
          </w:tcPr>
          <w:p w:rsidR="00F95F04" w:rsidRPr="00BF1AA1" w:rsidRDefault="00F95F04" w:rsidP="00EF7465">
            <w:pPr>
              <w:suppressAutoHyphens w:val="0"/>
              <w:overflowPunct/>
              <w:autoSpaceDE/>
              <w:autoSpaceDN/>
              <w:adjustRightInd/>
              <w:jc w:val="right"/>
              <w:textAlignment w:val="auto"/>
              <w:rPr>
                <w:rFonts w:ascii="Palatino Linotype" w:hAnsi="Palatino Linotype" w:cs="Calibri"/>
                <w:b/>
                <w:bCs/>
                <w:sz w:val="20"/>
                <w:szCs w:val="20"/>
              </w:rPr>
            </w:pPr>
            <w:r w:rsidRPr="00BF1AA1">
              <w:rPr>
                <w:rFonts w:ascii="Palatino Linotype" w:hAnsi="Palatino Linotype" w:cs="Calibri"/>
                <w:b/>
                <w:bCs/>
                <w:sz w:val="20"/>
                <w:szCs w:val="20"/>
              </w:rPr>
              <w:t>0</w:t>
            </w:r>
          </w:p>
        </w:tc>
        <w:tc>
          <w:tcPr>
            <w:tcW w:w="2166" w:type="dxa"/>
            <w:shd w:val="clear" w:color="auto" w:fill="auto"/>
            <w:noWrap/>
            <w:vAlign w:val="bottom"/>
            <w:hideMark/>
          </w:tcPr>
          <w:p w:rsidR="00F95F04" w:rsidRPr="00BF1AA1" w:rsidRDefault="00F95F04" w:rsidP="00EF7465">
            <w:pPr>
              <w:suppressAutoHyphens w:val="0"/>
              <w:overflowPunct/>
              <w:autoSpaceDE/>
              <w:autoSpaceDN/>
              <w:adjustRightInd/>
              <w:jc w:val="right"/>
              <w:textAlignment w:val="auto"/>
              <w:rPr>
                <w:rFonts w:ascii="Palatino Linotype" w:hAnsi="Palatino Linotype" w:cs="Calibri"/>
                <w:b/>
                <w:bCs/>
                <w:sz w:val="20"/>
                <w:szCs w:val="20"/>
              </w:rPr>
            </w:pPr>
            <w:r w:rsidRPr="00BF1AA1">
              <w:rPr>
                <w:rFonts w:ascii="Palatino Linotype" w:hAnsi="Palatino Linotype" w:cs="Calibri"/>
                <w:b/>
                <w:bCs/>
                <w:sz w:val="20"/>
                <w:szCs w:val="20"/>
              </w:rPr>
              <w:t>0</w:t>
            </w:r>
          </w:p>
        </w:tc>
        <w:tc>
          <w:tcPr>
            <w:tcW w:w="1062" w:type="dxa"/>
            <w:shd w:val="clear" w:color="auto" w:fill="auto"/>
            <w:noWrap/>
            <w:vAlign w:val="bottom"/>
            <w:hideMark/>
          </w:tcPr>
          <w:p w:rsidR="00F95F04" w:rsidRPr="00BF1AA1" w:rsidRDefault="005A3A13" w:rsidP="00EF7465">
            <w:pPr>
              <w:suppressAutoHyphens w:val="0"/>
              <w:overflowPunct/>
              <w:autoSpaceDE/>
              <w:autoSpaceDN/>
              <w:adjustRightInd/>
              <w:jc w:val="center"/>
              <w:textAlignment w:val="auto"/>
              <w:rPr>
                <w:rFonts w:ascii="Palatino Linotype" w:hAnsi="Palatino Linotype" w:cs="Calibri"/>
                <w:b/>
                <w:bCs/>
                <w:sz w:val="20"/>
                <w:szCs w:val="20"/>
              </w:rPr>
            </w:pPr>
            <w:r w:rsidRPr="00BF1AA1">
              <w:rPr>
                <w:rFonts w:ascii="Palatino Linotype" w:hAnsi="Palatino Linotype" w:cs="Calibri"/>
                <w:b/>
                <w:bCs/>
                <w:sz w:val="20"/>
                <w:szCs w:val="20"/>
              </w:rPr>
              <w:t>255540</w:t>
            </w:r>
          </w:p>
        </w:tc>
      </w:tr>
    </w:tbl>
    <w:p w:rsidR="00F95F04" w:rsidRPr="00BF1AA1" w:rsidRDefault="00F95F04" w:rsidP="00F95F04">
      <w:pPr>
        <w:suppressAutoHyphens w:val="0"/>
        <w:overflowPunct/>
        <w:autoSpaceDE/>
        <w:adjustRightInd/>
        <w:rPr>
          <w:rFonts w:ascii="Palatino Linotype" w:hAnsi="Palatino Linotype"/>
          <w:sz w:val="20"/>
          <w:szCs w:val="20"/>
        </w:rPr>
      </w:pPr>
    </w:p>
    <w:p w:rsidR="00F95F04" w:rsidRPr="00BF1AA1" w:rsidRDefault="00F95F04" w:rsidP="00F95F04">
      <w:pPr>
        <w:suppressAutoHyphens w:val="0"/>
        <w:overflowPunct/>
        <w:autoSpaceDE/>
        <w:adjustRightInd/>
        <w:rPr>
          <w:rFonts w:ascii="Palatino Linotype" w:hAnsi="Palatino Linotype"/>
          <w:sz w:val="22"/>
          <w:szCs w:val="22"/>
        </w:rPr>
      </w:pPr>
    </w:p>
    <w:p w:rsidR="00BD0CD2" w:rsidRPr="00BF1AA1" w:rsidRDefault="00F95F04" w:rsidP="004C27BA">
      <w:pPr>
        <w:suppressAutoHyphens w:val="0"/>
        <w:overflowPunct/>
        <w:autoSpaceDE/>
        <w:adjustRightInd/>
        <w:rPr>
          <w:rFonts w:ascii="Palatino Linotype" w:hAnsi="Palatino Linotype"/>
          <w:sz w:val="22"/>
          <w:szCs w:val="22"/>
        </w:rPr>
      </w:pPr>
      <w:r w:rsidRPr="00BF1AA1">
        <w:rPr>
          <w:rFonts w:ascii="Palatino Linotype" w:hAnsi="Palatino Linotype"/>
          <w:sz w:val="22"/>
          <w:szCs w:val="22"/>
        </w:rPr>
        <w:t>A szolgáltatás csak Balatonalmádiban é</w:t>
      </w:r>
      <w:r w:rsidR="004C27BA" w:rsidRPr="00BF1AA1">
        <w:rPr>
          <w:rFonts w:ascii="Palatino Linotype" w:hAnsi="Palatino Linotype"/>
          <w:sz w:val="22"/>
          <w:szCs w:val="22"/>
        </w:rPr>
        <w:t>s Balatonfűzfőn térítésköteles.</w:t>
      </w:r>
    </w:p>
    <w:p w:rsidR="005A3A13" w:rsidRPr="00BF1AA1" w:rsidRDefault="005A3A13" w:rsidP="00FC48FA">
      <w:pPr>
        <w:spacing w:line="276" w:lineRule="auto"/>
        <w:rPr>
          <w:rFonts w:ascii="Palatino Linotype" w:hAnsi="Palatino Linotype"/>
          <w:b/>
          <w:sz w:val="22"/>
          <w:szCs w:val="22"/>
          <w:u w:val="single"/>
        </w:rPr>
      </w:pPr>
    </w:p>
    <w:p w:rsidR="005A3A13" w:rsidRPr="00BF1AA1" w:rsidRDefault="005A3A13" w:rsidP="00FC48FA">
      <w:pPr>
        <w:spacing w:line="276" w:lineRule="auto"/>
        <w:rPr>
          <w:rFonts w:ascii="Palatino Linotype" w:hAnsi="Palatino Linotype"/>
          <w:b/>
          <w:sz w:val="22"/>
          <w:szCs w:val="22"/>
          <w:u w:val="single"/>
        </w:rPr>
      </w:pPr>
    </w:p>
    <w:p w:rsidR="005A3A13" w:rsidRPr="00BF1AA1" w:rsidRDefault="005A3A13" w:rsidP="00FC48FA">
      <w:pPr>
        <w:spacing w:line="276" w:lineRule="auto"/>
        <w:rPr>
          <w:rFonts w:ascii="Palatino Linotype" w:hAnsi="Palatino Linotype"/>
          <w:b/>
          <w:sz w:val="22"/>
          <w:szCs w:val="22"/>
          <w:u w:val="single"/>
        </w:rPr>
      </w:pPr>
    </w:p>
    <w:p w:rsidR="005A3A13" w:rsidRPr="00BF1AA1" w:rsidRDefault="005A3A13" w:rsidP="00FC48FA">
      <w:pPr>
        <w:spacing w:line="276" w:lineRule="auto"/>
        <w:rPr>
          <w:rFonts w:ascii="Palatino Linotype" w:hAnsi="Palatino Linotype"/>
          <w:b/>
          <w:sz w:val="22"/>
          <w:szCs w:val="22"/>
          <w:u w:val="single"/>
        </w:rPr>
      </w:pPr>
    </w:p>
    <w:p w:rsidR="007938E7" w:rsidRPr="00BF1AA1" w:rsidRDefault="007938E7" w:rsidP="00FC48FA">
      <w:pPr>
        <w:spacing w:line="276" w:lineRule="auto"/>
        <w:rPr>
          <w:rFonts w:ascii="Palatino Linotype" w:hAnsi="Palatino Linotype"/>
          <w:sz w:val="22"/>
          <w:szCs w:val="22"/>
        </w:rPr>
      </w:pPr>
    </w:p>
    <w:p w:rsidR="006C64AE" w:rsidRPr="00BF1AA1" w:rsidRDefault="006C64AE" w:rsidP="006A64F7">
      <w:pPr>
        <w:pStyle w:val="Cmsor1"/>
        <w:rPr>
          <w:rFonts w:ascii="Palatino Linotype" w:hAnsi="Palatino Linotype"/>
          <w:sz w:val="22"/>
          <w:szCs w:val="22"/>
        </w:rPr>
      </w:pPr>
      <w:r w:rsidRPr="00BF1AA1">
        <w:rPr>
          <w:rFonts w:ascii="Palatino Linotype" w:hAnsi="Palatino Linotype"/>
          <w:sz w:val="22"/>
          <w:szCs w:val="22"/>
          <w:u w:val="single"/>
        </w:rPr>
        <w:t>Litér:</w:t>
      </w:r>
    </w:p>
    <w:p w:rsidR="006A64F7"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A Litéri Idősek Klubja 2018 évben 33 fővel működött. A napi átlag látogatásszám 30 fő. Az engedélyezett férőhelyek száma 30 fő.</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Klubtagjaink átlag életkora 71,8 év.</w:t>
      </w:r>
    </w:p>
    <w:p w:rsidR="00D40E04" w:rsidRPr="00BF1AA1" w:rsidRDefault="00D40E04" w:rsidP="00D40E04">
      <w:pPr>
        <w:suppressAutoHyphens w:val="0"/>
        <w:overflowPunct/>
        <w:autoSpaceDE/>
        <w:autoSpaceDN/>
        <w:adjustRightInd/>
        <w:spacing w:after="200" w:line="276" w:lineRule="auto"/>
        <w:jc w:val="left"/>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Az adatok a 2018. decemberi állapotra vonatkoznak: a klubban az év során 1 fő elhunyt,1 fő házi segítségnyújtásba kérte magát és2 új igénybe</w:t>
      </w:r>
      <w:r w:rsidR="006A64F7" w:rsidRPr="00BF1AA1">
        <w:rPr>
          <w:rFonts w:ascii="Palatino Linotype" w:eastAsiaTheme="minorHAnsi" w:hAnsi="Palatino Linotype"/>
          <w:sz w:val="22"/>
          <w:szCs w:val="22"/>
          <w:lang w:eastAsia="en-US"/>
        </w:rPr>
        <w:t xml:space="preserve"> </w:t>
      </w:r>
      <w:r w:rsidRPr="00BF1AA1">
        <w:rPr>
          <w:rFonts w:ascii="Palatino Linotype" w:eastAsiaTheme="minorHAnsi" w:hAnsi="Palatino Linotype"/>
          <w:sz w:val="22"/>
          <w:szCs w:val="22"/>
          <w:lang w:eastAsia="en-US"/>
        </w:rPr>
        <w:t>vevővel gyarapodott a létszám.</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A Litéri Idősek Klubja rendszeresen szervez közös programokat Intézményünk Balatonalmádi Idősek Klubjával, hogy ellátottjaink minél szélesebb kapcsolati hálóval rendelkezzenek, illetve színesebb programokat tudjunk kínálni számukra. Örömünkre szolgál, hogy több éves munkánk eredményeként új barátságok alakulnak ki, az idősek segítik egymást a problémáik megoldásában, nyitottak az újdonságok befogadására.</w:t>
      </w:r>
    </w:p>
    <w:p w:rsidR="00B618B6" w:rsidRPr="00BF1AA1" w:rsidRDefault="00B618B6"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p>
    <w:p w:rsidR="00CF5211"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b/>
          <w:sz w:val="22"/>
          <w:szCs w:val="22"/>
          <w:lang w:eastAsia="en-US"/>
        </w:rPr>
      </w:pPr>
      <w:r w:rsidRPr="00BF1AA1">
        <w:rPr>
          <w:rFonts w:ascii="Palatino Linotype" w:eastAsiaTheme="minorHAnsi" w:hAnsi="Palatino Linotype"/>
          <w:b/>
          <w:sz w:val="22"/>
          <w:szCs w:val="22"/>
          <w:lang w:eastAsia="en-US"/>
        </w:rPr>
        <w:t>A legsikeresebb programok Litéren:</w:t>
      </w:r>
    </w:p>
    <w:p w:rsidR="00D40E04"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52096" behindDoc="1" locked="0" layoutInCell="1" allowOverlap="1">
            <wp:simplePos x="0" y="0"/>
            <wp:positionH relativeFrom="column">
              <wp:posOffset>3799840</wp:posOffset>
            </wp:positionH>
            <wp:positionV relativeFrom="paragraph">
              <wp:posOffset>10160</wp:posOffset>
            </wp:positionV>
            <wp:extent cx="1946275" cy="1459230"/>
            <wp:effectExtent l="152400" t="152400" r="358775" b="369570"/>
            <wp:wrapTight wrapText="bothSides">
              <wp:wrapPolygon edited="0">
                <wp:start x="846" y="-2256"/>
                <wp:lineTo x="-1691" y="-1692"/>
                <wp:lineTo x="-1691" y="22841"/>
                <wp:lineTo x="-211" y="25379"/>
                <wp:lineTo x="2114" y="26789"/>
                <wp:lineTo x="21565" y="26789"/>
                <wp:lineTo x="23890" y="25379"/>
                <wp:lineTo x="25370" y="21149"/>
                <wp:lineTo x="25370" y="2820"/>
                <wp:lineTo x="22833" y="-1410"/>
                <wp:lineTo x="22622" y="-2256"/>
                <wp:lineTo x="846" y="-2256"/>
              </wp:wrapPolygon>
            </wp:wrapTight>
            <wp:docPr id="45" name="Kép 44" descr="DSCN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6275" cy="1459230"/>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 xml:space="preserve">Havi </w:t>
      </w:r>
      <w:r w:rsidR="00D40E04" w:rsidRPr="00BF1AA1">
        <w:rPr>
          <w:rFonts w:ascii="Palatino Linotype" w:eastAsiaTheme="minorHAnsi" w:hAnsi="Palatino Linotype"/>
          <w:b/>
          <w:sz w:val="22"/>
          <w:szCs w:val="22"/>
          <w:lang w:eastAsia="en-US"/>
        </w:rPr>
        <w:t>Állandó programjaink</w:t>
      </w:r>
      <w:r w:rsidR="00D40E04" w:rsidRPr="00BF1AA1">
        <w:rPr>
          <w:rFonts w:ascii="Palatino Linotype" w:eastAsiaTheme="minorHAnsi" w:hAnsi="Palatino Linotype"/>
          <w:sz w:val="22"/>
          <w:szCs w:val="22"/>
          <w:lang w:eastAsia="en-US"/>
        </w:rPr>
        <w:t xml:space="preserve"> közé tartoznak a mozi délutánok, havonta egy alkalommal fürdőzés, játékos fejtörő délutánok, séták, a hónap végén megrendezésre kerülő klubdélutánok, ahol ”családi körben” köszöntjük a név- illetve születésnapos klubtagjainkat.</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49024" behindDoc="1" locked="0" layoutInCell="1" allowOverlap="1">
            <wp:simplePos x="0" y="0"/>
            <wp:positionH relativeFrom="column">
              <wp:posOffset>-4445</wp:posOffset>
            </wp:positionH>
            <wp:positionV relativeFrom="paragraph">
              <wp:posOffset>12700</wp:posOffset>
            </wp:positionV>
            <wp:extent cx="1381125" cy="1841500"/>
            <wp:effectExtent l="152400" t="152400" r="371475" b="368300"/>
            <wp:wrapTight wrapText="bothSides">
              <wp:wrapPolygon edited="0">
                <wp:start x="1192" y="-1788"/>
                <wp:lineTo x="-2383" y="-1341"/>
                <wp:lineTo x="-2383" y="22568"/>
                <wp:lineTo x="-1490" y="23686"/>
                <wp:lineTo x="2681" y="25250"/>
                <wp:lineTo x="2979" y="25697"/>
                <wp:lineTo x="21749" y="25697"/>
                <wp:lineTo x="22047" y="25250"/>
                <wp:lineTo x="25920" y="23686"/>
                <wp:lineTo x="27112" y="20334"/>
                <wp:lineTo x="27112" y="2234"/>
                <wp:lineTo x="23537" y="-1117"/>
                <wp:lineTo x="23239" y="-1788"/>
                <wp:lineTo x="1192" y="-1788"/>
              </wp:wrapPolygon>
            </wp:wrapTight>
            <wp:docPr id="44" name="Kép 43" descr="DSCN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1125" cy="1841500"/>
                    </a:xfrm>
                    <a:prstGeom prst="rect">
                      <a:avLst/>
                    </a:prstGeom>
                    <a:ln>
                      <a:noFill/>
                    </a:ln>
                    <a:effectLst>
                      <a:outerShdw blurRad="292100" dist="139700" dir="2700000" algn="tl" rotWithShape="0">
                        <a:srgbClr val="333333">
                          <a:alpha val="65000"/>
                        </a:srgbClr>
                      </a:outerShdw>
                    </a:effectLst>
                  </pic:spPr>
                </pic:pic>
              </a:graphicData>
            </a:graphic>
          </wp:anchor>
        </w:drawing>
      </w:r>
      <w:r w:rsidRPr="00BF1AA1">
        <w:rPr>
          <w:rFonts w:ascii="Palatino Linotype" w:eastAsiaTheme="minorHAnsi" w:hAnsi="Palatino Linotype"/>
          <w:sz w:val="22"/>
          <w:szCs w:val="22"/>
          <w:lang w:eastAsia="en-US"/>
        </w:rPr>
        <w:t>Fekete Tamás történész mesélt Litér múltjáról és a jelenlegi régészeti feltárásokról.</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Rendszeresen látogatjuk, és aktívan részt veszünk a falu rendezvényein: Tavaszköszöntő, Mogyorósi napok, Szilva ünnep.</w:t>
      </w:r>
    </w:p>
    <w:p w:rsidR="00CF5211"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xml:space="preserve"> A Könyvtár rendezvényeinek /Költészetnapi műsor, Magyar Kultúra napja, Őszi könyvtári hét/ állandó résztvevői vagyunk és nagy örömünkre Petres Marika néni rendhagyó irodalom óráit is élvezhetjük. / Veszprém Megye költői, írói/ /</w:t>
      </w:r>
    </w:p>
    <w:p w:rsidR="00D40E04"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lastRenderedPageBreak/>
        <w:drawing>
          <wp:anchor distT="0" distB="0" distL="114300" distR="114300" simplePos="0" relativeHeight="251661312" behindDoc="1" locked="0" layoutInCell="1" allowOverlap="1">
            <wp:simplePos x="0" y="0"/>
            <wp:positionH relativeFrom="column">
              <wp:posOffset>-14605</wp:posOffset>
            </wp:positionH>
            <wp:positionV relativeFrom="paragraph">
              <wp:posOffset>88265</wp:posOffset>
            </wp:positionV>
            <wp:extent cx="2190750" cy="1642110"/>
            <wp:effectExtent l="152400" t="152400" r="361950" b="358140"/>
            <wp:wrapTight wrapText="bothSides">
              <wp:wrapPolygon edited="0">
                <wp:start x="751" y="-2005"/>
                <wp:lineTo x="-1503" y="-1503"/>
                <wp:lineTo x="-1315" y="22803"/>
                <wp:lineTo x="1690" y="25559"/>
                <wp:lineTo x="1878" y="26060"/>
                <wp:lineTo x="21600" y="26060"/>
                <wp:lineTo x="21788" y="25559"/>
                <wp:lineTo x="24793" y="22803"/>
                <wp:lineTo x="24981" y="2506"/>
                <wp:lineTo x="22727" y="-1253"/>
                <wp:lineTo x="22539" y="-2005"/>
                <wp:lineTo x="751" y="-2005"/>
              </wp:wrapPolygon>
            </wp:wrapTight>
            <wp:docPr id="28" name="Kép 27" descr="to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0" cy="1642110"/>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Klubtagjaink</w:t>
      </w:r>
      <w:r w:rsidR="00CF5211" w:rsidRPr="00BF1AA1">
        <w:rPr>
          <w:rFonts w:ascii="Palatino Linotype" w:eastAsiaTheme="minorHAnsi" w:hAnsi="Palatino Linotype"/>
          <w:sz w:val="22"/>
          <w:szCs w:val="22"/>
          <w:lang w:eastAsia="en-US"/>
        </w:rPr>
        <w:t xml:space="preserve"> </w:t>
      </w:r>
      <w:r w:rsidR="00D40E04" w:rsidRPr="00BF1AA1">
        <w:rPr>
          <w:rFonts w:ascii="Palatino Linotype" w:eastAsiaTheme="minorHAnsi" w:hAnsi="Palatino Linotype"/>
          <w:sz w:val="22"/>
          <w:szCs w:val="22"/>
          <w:lang w:eastAsia="en-US"/>
        </w:rPr>
        <w:t>havi rendszerességgel tudnak pedikűrszolgáltatást igénybe venni, hetente frissítő masszázs szolgálja egészségüket</w:t>
      </w:r>
      <w:r w:rsidR="00EB0D0A" w:rsidRPr="00BF1AA1">
        <w:rPr>
          <w:rFonts w:ascii="Palatino Linotype" w:eastAsiaTheme="minorHAnsi" w:hAnsi="Palatino Linotype"/>
          <w:sz w:val="22"/>
          <w:szCs w:val="22"/>
          <w:lang w:eastAsia="en-US"/>
        </w:rPr>
        <w:t>.</w:t>
      </w:r>
      <w:r w:rsidRPr="00BF1AA1">
        <w:rPr>
          <w:rFonts w:ascii="Palatino Linotype" w:eastAsiaTheme="minorHAnsi" w:hAnsi="Palatino Linotype"/>
          <w:sz w:val="22"/>
          <w:szCs w:val="22"/>
          <w:lang w:eastAsia="en-US"/>
        </w:rPr>
        <w:t xml:space="preserve"> </w:t>
      </w:r>
      <w:r w:rsidR="00EB0D0A" w:rsidRPr="00BF1AA1">
        <w:rPr>
          <w:rFonts w:ascii="Palatino Linotype" w:eastAsiaTheme="minorHAnsi" w:hAnsi="Palatino Linotype"/>
          <w:sz w:val="22"/>
          <w:szCs w:val="22"/>
          <w:lang w:eastAsia="en-US"/>
        </w:rPr>
        <w:t>H</w:t>
      </w:r>
      <w:r w:rsidR="00D40E04" w:rsidRPr="00BF1AA1">
        <w:rPr>
          <w:rFonts w:ascii="Palatino Linotype" w:eastAsiaTheme="minorHAnsi" w:hAnsi="Palatino Linotype"/>
          <w:sz w:val="22"/>
          <w:szCs w:val="22"/>
          <w:lang w:eastAsia="en-US"/>
        </w:rPr>
        <w:t>etente lehetőség van rece horgolni, papírt fonni, nagyi tornán és a gerinctornán / EFI iroda szervezésében/ lehetőség nyílik aktívan mozgatni fájós végtagjaikat.</w:t>
      </w:r>
    </w:p>
    <w:p w:rsidR="00D40E04"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62336" behindDoc="1" locked="0" layoutInCell="1" allowOverlap="1">
            <wp:simplePos x="0" y="0"/>
            <wp:positionH relativeFrom="margin">
              <wp:posOffset>14605</wp:posOffset>
            </wp:positionH>
            <wp:positionV relativeFrom="paragraph">
              <wp:posOffset>327660</wp:posOffset>
            </wp:positionV>
            <wp:extent cx="2152650" cy="1614170"/>
            <wp:effectExtent l="152400" t="152400" r="361950" b="367030"/>
            <wp:wrapTight wrapText="bothSides">
              <wp:wrapPolygon edited="0">
                <wp:start x="765" y="-2039"/>
                <wp:lineTo x="-1529" y="-1530"/>
                <wp:lineTo x="-1338" y="23197"/>
                <wp:lineTo x="1720" y="25747"/>
                <wp:lineTo x="1912" y="26256"/>
                <wp:lineTo x="21600" y="26256"/>
                <wp:lineTo x="21791" y="25747"/>
                <wp:lineTo x="24658" y="23197"/>
                <wp:lineTo x="25041" y="18864"/>
                <wp:lineTo x="25041" y="2549"/>
                <wp:lineTo x="22747" y="-1275"/>
                <wp:lineTo x="22556" y="-2039"/>
                <wp:lineTo x="765" y="-2039"/>
              </wp:wrapPolygon>
            </wp:wrapTight>
            <wp:docPr id="21" name="Kép 20" descr="DSCN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4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0" cy="1614170"/>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 xml:space="preserve">Kapcsolatot tartunk a Veszprémi rehabilitációs központtal, ahol két segélyben részesülő munkahelyet </w:t>
      </w:r>
      <w:proofErr w:type="gramStart"/>
      <w:r w:rsidR="00D40E04" w:rsidRPr="00BF1AA1">
        <w:rPr>
          <w:rFonts w:ascii="Palatino Linotype" w:eastAsiaTheme="minorHAnsi" w:hAnsi="Palatino Linotype"/>
          <w:sz w:val="22"/>
          <w:szCs w:val="22"/>
          <w:lang w:eastAsia="en-US"/>
        </w:rPr>
        <w:t>talált</w:t>
      </w:r>
      <w:r w:rsidR="00CF5211" w:rsidRPr="00BF1AA1">
        <w:rPr>
          <w:rFonts w:ascii="Palatino Linotype" w:eastAsiaTheme="minorHAnsi" w:hAnsi="Palatino Linotype"/>
          <w:sz w:val="22"/>
          <w:szCs w:val="22"/>
          <w:lang w:eastAsia="en-US"/>
        </w:rPr>
        <w:t>.</w:t>
      </w:r>
      <w:r w:rsidR="00D40E04" w:rsidRPr="00BF1AA1">
        <w:rPr>
          <w:rFonts w:ascii="Palatino Linotype" w:eastAsiaTheme="minorHAnsi" w:hAnsi="Palatino Linotype"/>
          <w:sz w:val="22"/>
          <w:szCs w:val="22"/>
          <w:lang w:eastAsia="en-US"/>
        </w:rPr>
        <w:t>.</w:t>
      </w:r>
      <w:proofErr w:type="gramEnd"/>
      <w:r w:rsidR="00CF5211" w:rsidRPr="00BF1AA1">
        <w:rPr>
          <w:rFonts w:ascii="Palatino Linotype" w:eastAsiaTheme="minorHAnsi" w:hAnsi="Palatino Linotype"/>
          <w:sz w:val="22"/>
          <w:szCs w:val="22"/>
          <w:lang w:eastAsia="en-US"/>
        </w:rPr>
        <w:t xml:space="preserve"> </w:t>
      </w:r>
      <w:r w:rsidR="00D40E04" w:rsidRPr="00BF1AA1">
        <w:rPr>
          <w:rFonts w:ascii="Palatino Linotype" w:eastAsiaTheme="minorHAnsi" w:hAnsi="Palatino Linotype"/>
          <w:sz w:val="22"/>
          <w:szCs w:val="22"/>
          <w:lang w:eastAsia="en-US"/>
        </w:rPr>
        <w:t xml:space="preserve">Igyekszünk szűk környezetünkben kisebb túrákat tenni a kor függvényében, hogy az idősebb gondozottak is kimozdulhassanak a faluból és „Világot lássanak”, szeressék az erdőt, a szabadságot! Vannak állandó helyszínek, ahova minden évben visszatérünk, például a Porva-Csesznek és </w:t>
      </w:r>
      <w:proofErr w:type="spellStart"/>
      <w:r w:rsidR="00D40E04" w:rsidRPr="00BF1AA1">
        <w:rPr>
          <w:rFonts w:ascii="Palatino Linotype" w:eastAsiaTheme="minorHAnsi" w:hAnsi="Palatino Linotype"/>
          <w:sz w:val="22"/>
          <w:szCs w:val="22"/>
          <w:lang w:eastAsia="en-US"/>
        </w:rPr>
        <w:t>Vinye</w:t>
      </w:r>
      <w:proofErr w:type="spellEnd"/>
      <w:r w:rsidR="00D40E04" w:rsidRPr="00BF1AA1">
        <w:rPr>
          <w:rFonts w:ascii="Palatino Linotype" w:eastAsiaTheme="minorHAnsi" w:hAnsi="Palatino Linotype"/>
          <w:sz w:val="22"/>
          <w:szCs w:val="22"/>
          <w:lang w:eastAsia="en-US"/>
        </w:rPr>
        <w:t xml:space="preserve"> közötti a Cuha patakhoz, de emellett a tavalyi évben jártunk a:</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Király-kúti séta- /Felsőörsről Lovasra/</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Gyalogtúra Ajka Csiger-völgyi bányászati múzeumba</w:t>
      </w:r>
    </w:p>
    <w:p w:rsidR="00D40E04"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63360" behindDoc="1" locked="0" layoutInCell="1" allowOverlap="1">
            <wp:simplePos x="0" y="0"/>
            <wp:positionH relativeFrom="margin">
              <wp:posOffset>52705</wp:posOffset>
            </wp:positionH>
            <wp:positionV relativeFrom="paragraph">
              <wp:posOffset>152400</wp:posOffset>
            </wp:positionV>
            <wp:extent cx="2197100" cy="1647825"/>
            <wp:effectExtent l="152400" t="152400" r="355600" b="371475"/>
            <wp:wrapTight wrapText="bothSides">
              <wp:wrapPolygon edited="0">
                <wp:start x="749" y="-1998"/>
                <wp:lineTo x="-1498" y="-1498"/>
                <wp:lineTo x="-1311" y="22724"/>
                <wp:lineTo x="1873" y="26220"/>
                <wp:lineTo x="21538" y="26220"/>
                <wp:lineTo x="21725" y="25720"/>
                <wp:lineTo x="24721" y="22724"/>
                <wp:lineTo x="24909" y="2497"/>
                <wp:lineTo x="22661" y="-1249"/>
                <wp:lineTo x="22474" y="-1998"/>
                <wp:lineTo x="749" y="-1998"/>
              </wp:wrapPolygon>
            </wp:wrapTight>
            <wp:docPr id="24" name="Kép 23" descr="DSCN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a:ln>
                      <a:noFill/>
                    </a:ln>
                    <a:effectLst>
                      <a:outerShdw blurRad="292100" dist="139700" dir="2700000" algn="tl" rotWithShape="0">
                        <a:srgbClr val="333333">
                          <a:alpha val="65000"/>
                        </a:srgbClr>
                      </a:outerShdw>
                    </a:effectLst>
                  </pic:spPr>
                </pic:pic>
              </a:graphicData>
            </a:graphic>
          </wp:anchor>
        </w:drawing>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b/>
          <w:sz w:val="22"/>
          <w:szCs w:val="22"/>
          <w:lang w:eastAsia="en-US"/>
        </w:rPr>
      </w:pPr>
      <w:r w:rsidRPr="00BF1AA1">
        <w:rPr>
          <w:rFonts w:ascii="Palatino Linotype" w:eastAsiaTheme="minorHAnsi" w:hAnsi="Palatino Linotype"/>
          <w:b/>
          <w:sz w:val="22"/>
          <w:szCs w:val="22"/>
          <w:lang w:eastAsia="en-US"/>
        </w:rPr>
        <w:t>Arra törekszünk, hogy a klubtagjaink testi és szellemi állapotát szinten tudjuk tartani.</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xml:space="preserve">Minden évünket, mint ahogy egy összetartó családban is szokás, az újév közös köszöntésével kezdjük. Ezt kiterjesztettük a „barátainkra” is: Balatonalmádival közösen szervezünk pótszilvesztert a klubtagoknak. Igyekszünk a havi programokat is az állandóság jegyében összeállítani, így egyre több rendszeres, visszatérő program szerepel a kínálatban. </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xml:space="preserve">Az egyik legfontosabb, a keddenkénti </w:t>
      </w:r>
      <w:r w:rsidRPr="00BF1AA1">
        <w:rPr>
          <w:rFonts w:ascii="Palatino Linotype" w:eastAsiaTheme="minorHAnsi" w:hAnsi="Palatino Linotype"/>
          <w:b/>
          <w:sz w:val="22"/>
          <w:szCs w:val="22"/>
          <w:lang w:eastAsia="en-US"/>
        </w:rPr>
        <w:t>papírfonás</w:t>
      </w:r>
      <w:r w:rsidRPr="00BF1AA1">
        <w:rPr>
          <w:rFonts w:ascii="Palatino Linotype" w:eastAsiaTheme="minorHAnsi" w:hAnsi="Palatino Linotype"/>
          <w:sz w:val="22"/>
          <w:szCs w:val="22"/>
          <w:lang w:eastAsia="en-US"/>
        </w:rPr>
        <w:t>, amire a Balatonalmádi klubtagok is átjönnek tapasztalat és ötletszerzés céljából és már saját ötleteket is hoznak.</w:t>
      </w:r>
    </w:p>
    <w:p w:rsidR="00D40E04" w:rsidRPr="00BF1AA1" w:rsidRDefault="00CF5211"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lastRenderedPageBreak/>
        <w:drawing>
          <wp:anchor distT="0" distB="0" distL="114300" distR="114300" simplePos="0" relativeHeight="251664384" behindDoc="1" locked="0" layoutInCell="1" allowOverlap="1">
            <wp:simplePos x="0" y="0"/>
            <wp:positionH relativeFrom="column">
              <wp:posOffset>3719195</wp:posOffset>
            </wp:positionH>
            <wp:positionV relativeFrom="paragraph">
              <wp:posOffset>1661795</wp:posOffset>
            </wp:positionV>
            <wp:extent cx="2038985" cy="1529080"/>
            <wp:effectExtent l="152400" t="152400" r="361315" b="356870"/>
            <wp:wrapTight wrapText="bothSides">
              <wp:wrapPolygon edited="0">
                <wp:start x="807" y="-2153"/>
                <wp:lineTo x="-1614" y="-1615"/>
                <wp:lineTo x="-1614" y="22605"/>
                <wp:lineTo x="-807" y="24219"/>
                <wp:lineTo x="1816" y="25834"/>
                <wp:lineTo x="2018" y="26372"/>
                <wp:lineTo x="21593" y="26372"/>
                <wp:lineTo x="21795" y="25834"/>
                <wp:lineTo x="24419" y="24219"/>
                <wp:lineTo x="25226" y="19914"/>
                <wp:lineTo x="25226" y="2691"/>
                <wp:lineTo x="22804" y="-1346"/>
                <wp:lineTo x="22602" y="-2153"/>
                <wp:lineTo x="807" y="-2153"/>
              </wp:wrapPolygon>
            </wp:wrapTight>
            <wp:docPr id="59" name="Kép 15" descr="DSCN8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8985" cy="1529080"/>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Az EFI iroda szervezésében folytatódott Balatonalmádi klubban a „</w:t>
      </w:r>
      <w:proofErr w:type="spellStart"/>
      <w:r w:rsidR="00D40E04" w:rsidRPr="00BF1AA1">
        <w:rPr>
          <w:rFonts w:ascii="Palatino Linotype" w:eastAsiaTheme="minorHAnsi" w:hAnsi="Palatino Linotype"/>
          <w:b/>
          <w:sz w:val="22"/>
          <w:szCs w:val="22"/>
          <w:lang w:eastAsia="en-US"/>
        </w:rPr>
        <w:t>Kardio</w:t>
      </w:r>
      <w:proofErr w:type="spellEnd"/>
      <w:r w:rsidR="00D40E04" w:rsidRPr="00BF1AA1">
        <w:rPr>
          <w:rFonts w:ascii="Palatino Linotype" w:eastAsiaTheme="minorHAnsi" w:hAnsi="Palatino Linotype"/>
          <w:b/>
          <w:sz w:val="22"/>
          <w:szCs w:val="22"/>
          <w:lang w:eastAsia="en-US"/>
        </w:rPr>
        <w:t xml:space="preserve"> – klub</w:t>
      </w:r>
      <w:r w:rsidR="00D40E04" w:rsidRPr="00BF1AA1">
        <w:rPr>
          <w:rFonts w:ascii="Palatino Linotype" w:eastAsiaTheme="minorHAnsi" w:hAnsi="Palatino Linotype"/>
          <w:sz w:val="22"/>
          <w:szCs w:val="22"/>
          <w:lang w:eastAsia="en-US"/>
        </w:rPr>
        <w:t xml:space="preserve">”, melynek keretén belül havi rendszerességgel különböző egészségügyi témájú előadásokat hallgathatnak meg szakorvosok, háziorvosok, mentősök részvételével az érdeklődők. Az előadás – sorozat nagy népszerűségnek örvend klubtagjaink között, a 2019-es évben is folytatódni fog. Az ilyen, klubban kiszervezett előadások lehetőséget nyújtanak az idősek számára a kötetlen kérdezésre, tájékozódásra, ennek segítségével jobban átlátják saját állapotukat, magabiztosabbá válnak bizonyos szituációkban. A programsorozat résztvevői voltak többek között Dr. </w:t>
      </w:r>
      <w:proofErr w:type="spellStart"/>
      <w:r w:rsidR="00D40E04" w:rsidRPr="00BF1AA1">
        <w:rPr>
          <w:rFonts w:ascii="Palatino Linotype" w:eastAsiaTheme="minorHAnsi" w:hAnsi="Palatino Linotype"/>
          <w:sz w:val="22"/>
          <w:szCs w:val="22"/>
          <w:lang w:eastAsia="en-US"/>
        </w:rPr>
        <w:t>Sthal</w:t>
      </w:r>
      <w:proofErr w:type="spellEnd"/>
      <w:r w:rsidR="00D40E04" w:rsidRPr="00BF1AA1">
        <w:rPr>
          <w:rFonts w:ascii="Palatino Linotype" w:eastAsiaTheme="minorHAnsi" w:hAnsi="Palatino Linotype"/>
          <w:sz w:val="22"/>
          <w:szCs w:val="22"/>
          <w:lang w:eastAsia="en-US"/>
        </w:rPr>
        <w:t xml:space="preserve"> Katalin </w:t>
      </w:r>
      <w:proofErr w:type="spellStart"/>
      <w:r w:rsidR="00D40E04" w:rsidRPr="00BF1AA1">
        <w:rPr>
          <w:rFonts w:ascii="Palatino Linotype" w:eastAsiaTheme="minorHAnsi" w:hAnsi="Palatino Linotype"/>
          <w:sz w:val="22"/>
          <w:szCs w:val="22"/>
          <w:lang w:eastAsia="en-US"/>
        </w:rPr>
        <w:t>diabetológus</w:t>
      </w:r>
      <w:proofErr w:type="spellEnd"/>
      <w:r w:rsidR="00D40E04" w:rsidRPr="00BF1AA1">
        <w:rPr>
          <w:rFonts w:ascii="Palatino Linotype" w:eastAsiaTheme="minorHAnsi" w:hAnsi="Palatino Linotype"/>
          <w:sz w:val="22"/>
          <w:szCs w:val="22"/>
          <w:lang w:eastAsia="en-US"/>
        </w:rPr>
        <w:t xml:space="preserve">, Dr. Nagy Sándor Péter háziorvos, Csermák Sára fogorvos hallgató, Dr. Futó Szilvia háziorvos, Dr. </w:t>
      </w:r>
      <w:proofErr w:type="spellStart"/>
      <w:r w:rsidR="00D40E04" w:rsidRPr="00BF1AA1">
        <w:rPr>
          <w:rFonts w:ascii="Palatino Linotype" w:eastAsiaTheme="minorHAnsi" w:hAnsi="Palatino Linotype"/>
          <w:sz w:val="22"/>
          <w:szCs w:val="22"/>
          <w:lang w:eastAsia="en-US"/>
        </w:rPr>
        <w:t>Vbros</w:t>
      </w:r>
      <w:proofErr w:type="spellEnd"/>
      <w:r w:rsidR="00D40E04" w:rsidRPr="00BF1AA1">
        <w:rPr>
          <w:rFonts w:ascii="Palatino Linotype" w:eastAsiaTheme="minorHAnsi" w:hAnsi="Palatino Linotype"/>
          <w:sz w:val="22"/>
          <w:szCs w:val="22"/>
          <w:lang w:eastAsia="en-US"/>
        </w:rPr>
        <w:t xml:space="preserve"> Enikő háziorvos, Berkes Ádám gyógyszerész, Farkas Ferenc mentőtiszt.</w:t>
      </w:r>
    </w:p>
    <w:p w:rsidR="006A64F7"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65408" behindDoc="1" locked="0" layoutInCell="1" allowOverlap="1">
            <wp:simplePos x="0" y="0"/>
            <wp:positionH relativeFrom="column">
              <wp:posOffset>4445</wp:posOffset>
            </wp:positionH>
            <wp:positionV relativeFrom="paragraph">
              <wp:posOffset>690245</wp:posOffset>
            </wp:positionV>
            <wp:extent cx="2676525" cy="2008393"/>
            <wp:effectExtent l="152400" t="152400" r="352425" b="354330"/>
            <wp:wrapTight wrapText="bothSides">
              <wp:wrapPolygon edited="0">
                <wp:start x="615" y="-1639"/>
                <wp:lineTo x="-1230" y="-1230"/>
                <wp:lineTo x="-1230" y="22338"/>
                <wp:lineTo x="1537" y="25207"/>
                <wp:lineTo x="21523" y="25207"/>
                <wp:lineTo x="21677" y="24797"/>
                <wp:lineTo x="24137" y="21928"/>
                <wp:lineTo x="24290" y="2049"/>
                <wp:lineTo x="22446" y="-1025"/>
                <wp:lineTo x="22292" y="-1639"/>
                <wp:lineTo x="615" y="-1639"/>
              </wp:wrapPolygon>
            </wp:wrapTight>
            <wp:docPr id="60" name="Kép 24" descr="DSCN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1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6525" cy="2008393"/>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 xml:space="preserve">Külön köszönjük Soósné </w:t>
      </w:r>
      <w:proofErr w:type="spellStart"/>
      <w:r w:rsidR="00D40E04" w:rsidRPr="00BF1AA1">
        <w:rPr>
          <w:rFonts w:ascii="Palatino Linotype" w:eastAsiaTheme="minorHAnsi" w:hAnsi="Palatino Linotype"/>
          <w:sz w:val="22"/>
          <w:szCs w:val="22"/>
          <w:lang w:eastAsia="en-US"/>
        </w:rPr>
        <w:t>Bóha</w:t>
      </w:r>
      <w:proofErr w:type="spellEnd"/>
      <w:r w:rsidR="00D40E04" w:rsidRPr="00BF1AA1">
        <w:rPr>
          <w:rFonts w:ascii="Palatino Linotype" w:eastAsiaTheme="minorHAnsi" w:hAnsi="Palatino Linotype"/>
          <w:sz w:val="22"/>
          <w:szCs w:val="22"/>
          <w:lang w:eastAsia="en-US"/>
        </w:rPr>
        <w:t xml:space="preserve"> Brigittának a program összefogását.</w:t>
      </w:r>
      <w:r w:rsidRPr="00BF1AA1">
        <w:rPr>
          <w:rFonts w:ascii="Palatino Linotype" w:eastAsiaTheme="minorHAnsi" w:hAnsi="Palatino Linotype"/>
          <w:sz w:val="22"/>
          <w:szCs w:val="22"/>
          <w:lang w:eastAsia="en-US"/>
        </w:rPr>
        <w:t xml:space="preserve"> </w:t>
      </w:r>
      <w:r w:rsidR="00D40E04" w:rsidRPr="00BF1AA1">
        <w:rPr>
          <w:rFonts w:ascii="Palatino Linotype" w:eastAsiaTheme="minorHAnsi" w:hAnsi="Palatino Linotype"/>
          <w:sz w:val="22"/>
          <w:szCs w:val="22"/>
          <w:lang w:eastAsia="en-US"/>
        </w:rPr>
        <w:t xml:space="preserve">Rendszeresen szervezünk klubtagjainknak kirándulásokat, ahol örömmel térképezzük fel a helyi nevezettességeket. Ezeket rendszerint tömegközlekedés igénybevételével tesszük. </w:t>
      </w:r>
    </w:p>
    <w:p w:rsidR="006A64F7"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b/>
          <w:sz w:val="22"/>
          <w:szCs w:val="22"/>
          <w:lang w:eastAsia="en-US"/>
        </w:rPr>
      </w:pPr>
    </w:p>
    <w:p w:rsidR="006A64F7"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b/>
          <w:sz w:val="22"/>
          <w:szCs w:val="22"/>
          <w:lang w:eastAsia="en-US"/>
        </w:rPr>
      </w:pPr>
    </w:p>
    <w:p w:rsidR="006A64F7"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b/>
          <w:sz w:val="22"/>
          <w:szCs w:val="22"/>
          <w:lang w:eastAsia="en-US"/>
        </w:rPr>
      </w:pPr>
    </w:p>
    <w:p w:rsidR="00D40E04" w:rsidRPr="00BF1AA1" w:rsidRDefault="006A64F7" w:rsidP="00D40E04">
      <w:pPr>
        <w:suppressAutoHyphens w:val="0"/>
        <w:overflowPunct/>
        <w:autoSpaceDE/>
        <w:autoSpaceDN/>
        <w:adjustRightInd/>
        <w:spacing w:after="200" w:line="276" w:lineRule="auto"/>
        <w:textAlignment w:val="auto"/>
        <w:rPr>
          <w:rFonts w:ascii="Palatino Linotype" w:eastAsiaTheme="minorHAnsi" w:hAnsi="Palatino Linotype"/>
          <w:b/>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66432" behindDoc="1" locked="0" layoutInCell="1" allowOverlap="1">
            <wp:simplePos x="0" y="0"/>
            <wp:positionH relativeFrom="margin">
              <wp:align>right</wp:align>
            </wp:positionH>
            <wp:positionV relativeFrom="paragraph">
              <wp:posOffset>4445</wp:posOffset>
            </wp:positionV>
            <wp:extent cx="2322195" cy="1743075"/>
            <wp:effectExtent l="0" t="0" r="1905" b="9525"/>
            <wp:wrapTight wrapText="bothSides">
              <wp:wrapPolygon edited="0">
                <wp:start x="0" y="0"/>
                <wp:lineTo x="0" y="21482"/>
                <wp:lineTo x="21441" y="21482"/>
                <wp:lineTo x="21441" y="0"/>
                <wp:lineTo x="0" y="0"/>
              </wp:wrapPolygon>
            </wp:wrapTight>
            <wp:docPr id="18" name="Kép 17" descr="DSCN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0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2195" cy="1743075"/>
                    </a:xfrm>
                    <a:prstGeom prst="rect">
                      <a:avLst/>
                    </a:prstGeom>
                  </pic:spPr>
                </pic:pic>
              </a:graphicData>
            </a:graphic>
          </wp:anchor>
        </w:drawing>
      </w:r>
      <w:r w:rsidR="00D40E04" w:rsidRPr="00BF1AA1">
        <w:rPr>
          <w:rFonts w:ascii="Palatino Linotype" w:eastAsiaTheme="minorHAnsi" w:hAnsi="Palatino Linotype"/>
          <w:b/>
          <w:sz w:val="22"/>
          <w:szCs w:val="22"/>
          <w:lang w:eastAsia="en-US"/>
        </w:rPr>
        <w:t>A tavalyi évben jártunk a:</w:t>
      </w:r>
    </w:p>
    <w:p w:rsidR="00D40E04"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Budapesti MTVA látogató központban,</w:t>
      </w:r>
    </w:p>
    <w:p w:rsidR="00D40E04"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proofErr w:type="spellStart"/>
      <w:r w:rsidRPr="00BF1AA1">
        <w:rPr>
          <w:rFonts w:ascii="Palatino Linotype" w:eastAsiaTheme="minorHAnsi" w:hAnsi="Palatino Linotype"/>
          <w:sz w:val="22"/>
          <w:szCs w:val="22"/>
          <w:lang w:eastAsia="en-US"/>
        </w:rPr>
        <w:t>III.Béla</w:t>
      </w:r>
      <w:proofErr w:type="spellEnd"/>
      <w:r w:rsidRPr="00BF1AA1">
        <w:rPr>
          <w:rFonts w:ascii="Palatino Linotype" w:eastAsiaTheme="minorHAnsi" w:hAnsi="Palatino Linotype"/>
          <w:sz w:val="22"/>
          <w:szCs w:val="22"/>
          <w:lang w:eastAsia="en-US"/>
        </w:rPr>
        <w:t xml:space="preserve"> kiállítás Székesfehérváron,</w:t>
      </w:r>
    </w:p>
    <w:p w:rsidR="00D40E04"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Baba kiállítás és a Városháza</w:t>
      </w:r>
    </w:p>
    <w:p w:rsidR="006A64F7"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noProof/>
          <w:sz w:val="22"/>
          <w:szCs w:val="22"/>
        </w:rPr>
      </w:pPr>
      <w:r w:rsidRPr="00BF1AA1">
        <w:rPr>
          <w:rFonts w:ascii="Palatino Linotype" w:eastAsiaTheme="minorHAnsi" w:hAnsi="Palatino Linotype"/>
          <w:sz w:val="22"/>
          <w:szCs w:val="22"/>
          <w:lang w:eastAsia="en-US"/>
        </w:rPr>
        <w:t>megtekintése Győrben,</w:t>
      </w:r>
      <w:r w:rsidRPr="00BF1AA1">
        <w:rPr>
          <w:rFonts w:ascii="Palatino Linotype" w:eastAsiaTheme="minorHAnsi" w:hAnsi="Palatino Linotype"/>
          <w:noProof/>
          <w:sz w:val="22"/>
          <w:szCs w:val="22"/>
        </w:rPr>
        <w:t xml:space="preserve"> </w:t>
      </w:r>
    </w:p>
    <w:p w:rsidR="00D40E04"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noProof/>
          <w:sz w:val="22"/>
          <w:szCs w:val="22"/>
        </w:rPr>
      </w:pPr>
      <w:r w:rsidRPr="00BF1AA1">
        <w:rPr>
          <w:rFonts w:ascii="Palatino Linotype" w:eastAsiaTheme="minorHAnsi" w:hAnsi="Palatino Linotype"/>
          <w:sz w:val="22"/>
          <w:szCs w:val="22"/>
          <w:lang w:eastAsia="en-US"/>
        </w:rPr>
        <w:t>Budapesti Természettudományi múzeum dinoszauruszok Magyarországon kiállításán,</w:t>
      </w:r>
    </w:p>
    <w:p w:rsidR="00D40E04"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Győri</w:t>
      </w:r>
      <w:r w:rsidR="00B618B6" w:rsidRPr="00BF1AA1">
        <w:rPr>
          <w:rFonts w:ascii="Palatino Linotype" w:eastAsiaTheme="minorHAnsi" w:hAnsi="Palatino Linotype"/>
          <w:sz w:val="22"/>
          <w:szCs w:val="22"/>
          <w:lang w:eastAsia="en-US"/>
        </w:rPr>
        <w:t xml:space="preserve"> </w:t>
      </w:r>
      <w:r w:rsidRPr="00BF1AA1">
        <w:rPr>
          <w:rFonts w:ascii="Palatino Linotype" w:eastAsiaTheme="minorHAnsi" w:hAnsi="Palatino Linotype"/>
          <w:sz w:val="22"/>
          <w:szCs w:val="22"/>
          <w:lang w:eastAsia="en-US"/>
        </w:rPr>
        <w:t>-</w:t>
      </w:r>
      <w:r w:rsidR="00B618B6" w:rsidRPr="00BF1AA1">
        <w:rPr>
          <w:rFonts w:ascii="Palatino Linotype" w:eastAsiaTheme="minorHAnsi" w:hAnsi="Palatino Linotype"/>
          <w:sz w:val="22"/>
          <w:szCs w:val="22"/>
          <w:lang w:eastAsia="en-US"/>
        </w:rPr>
        <w:t xml:space="preserve"> </w:t>
      </w:r>
      <w:proofErr w:type="spellStart"/>
      <w:r w:rsidRPr="00BF1AA1">
        <w:rPr>
          <w:rFonts w:ascii="Palatino Linotype" w:eastAsiaTheme="minorHAnsi" w:hAnsi="Palatino Linotype"/>
          <w:sz w:val="22"/>
          <w:szCs w:val="22"/>
          <w:lang w:eastAsia="en-US"/>
        </w:rPr>
        <w:t>Állatkerben</w:t>
      </w:r>
      <w:proofErr w:type="spellEnd"/>
      <w:r w:rsidRPr="00BF1AA1">
        <w:rPr>
          <w:rFonts w:ascii="Palatino Linotype" w:eastAsiaTheme="minorHAnsi" w:hAnsi="Palatino Linotype"/>
          <w:sz w:val="22"/>
          <w:szCs w:val="22"/>
          <w:lang w:eastAsia="en-US"/>
        </w:rPr>
        <w:t>,</w:t>
      </w:r>
    </w:p>
    <w:p w:rsidR="00D40E04" w:rsidRPr="00BF1AA1" w:rsidRDefault="00D40E04" w:rsidP="00B618B6">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Ki miben mester?</w:t>
      </w:r>
      <w:r w:rsidR="00B618B6" w:rsidRPr="00BF1AA1">
        <w:rPr>
          <w:rFonts w:ascii="Palatino Linotype" w:eastAsiaTheme="minorHAnsi" w:hAnsi="Palatino Linotype"/>
          <w:sz w:val="22"/>
          <w:szCs w:val="22"/>
          <w:lang w:eastAsia="en-US"/>
        </w:rPr>
        <w:t xml:space="preserve"> </w:t>
      </w:r>
      <w:r w:rsidRPr="00BF1AA1">
        <w:rPr>
          <w:rFonts w:ascii="Palatino Linotype" w:eastAsiaTheme="minorHAnsi" w:hAnsi="Palatino Linotype"/>
          <w:sz w:val="22"/>
          <w:szCs w:val="22"/>
          <w:lang w:eastAsia="en-US"/>
        </w:rPr>
        <w:t xml:space="preserve">- </w:t>
      </w:r>
      <w:r w:rsidR="00B618B6" w:rsidRPr="00BF1AA1">
        <w:rPr>
          <w:rFonts w:ascii="Palatino Linotype" w:eastAsiaTheme="minorHAnsi" w:hAnsi="Palatino Linotype"/>
          <w:sz w:val="22"/>
          <w:szCs w:val="22"/>
          <w:lang w:eastAsia="en-US"/>
        </w:rPr>
        <w:t xml:space="preserve"> </w:t>
      </w:r>
      <w:r w:rsidRPr="00BF1AA1">
        <w:rPr>
          <w:rFonts w:ascii="Palatino Linotype" w:eastAsiaTheme="minorHAnsi" w:hAnsi="Palatino Linotype"/>
          <w:sz w:val="22"/>
          <w:szCs w:val="22"/>
          <w:lang w:eastAsia="en-US"/>
        </w:rPr>
        <w:t>Hajmáskéri kiállítótérben,</w:t>
      </w:r>
    </w:p>
    <w:p w:rsidR="00D40E04"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lastRenderedPageBreak/>
        <w:t>Balatonfüreden hajóval -</w:t>
      </w:r>
      <w:proofErr w:type="spellStart"/>
      <w:r w:rsidRPr="00BF1AA1">
        <w:rPr>
          <w:rFonts w:ascii="Palatino Linotype" w:eastAsiaTheme="minorHAnsi" w:hAnsi="Palatino Linotype"/>
          <w:sz w:val="22"/>
          <w:szCs w:val="22"/>
          <w:lang w:eastAsia="en-US"/>
        </w:rPr>
        <w:t>Kisfalidy</w:t>
      </w:r>
      <w:proofErr w:type="spellEnd"/>
      <w:r w:rsidRPr="00BF1AA1">
        <w:rPr>
          <w:rFonts w:ascii="Palatino Linotype" w:eastAsiaTheme="minorHAnsi" w:hAnsi="Palatino Linotype"/>
          <w:sz w:val="22"/>
          <w:szCs w:val="22"/>
          <w:lang w:eastAsia="en-US"/>
        </w:rPr>
        <w:t xml:space="preserve"> Galéria. Balatonfüredre havi rendszerességgel visszajárunk sétálni, eszegetni, hol hajóval, hol vonattal, hol autóbusszal közlekedve.</w:t>
      </w:r>
      <w:r w:rsidRPr="00BF1AA1">
        <w:rPr>
          <w:rFonts w:eastAsiaTheme="minorHAnsi"/>
          <w:noProof/>
        </w:rPr>
        <w:drawing>
          <wp:anchor distT="0" distB="0" distL="114300" distR="114300" simplePos="0" relativeHeight="251667456" behindDoc="1" locked="0" layoutInCell="1" allowOverlap="1">
            <wp:simplePos x="0" y="0"/>
            <wp:positionH relativeFrom="column">
              <wp:posOffset>-4445</wp:posOffset>
            </wp:positionH>
            <wp:positionV relativeFrom="paragraph">
              <wp:posOffset>3810</wp:posOffset>
            </wp:positionV>
            <wp:extent cx="2228850" cy="1671638"/>
            <wp:effectExtent l="152400" t="152400" r="361950" b="367030"/>
            <wp:wrapTight wrapText="bothSides">
              <wp:wrapPolygon edited="0">
                <wp:start x="738" y="-1970"/>
                <wp:lineTo x="-1477" y="-1477"/>
                <wp:lineTo x="-1477" y="22650"/>
                <wp:lineTo x="1846" y="26097"/>
                <wp:lineTo x="21600" y="26097"/>
                <wp:lineTo x="21785" y="25605"/>
                <wp:lineTo x="24738" y="22404"/>
                <wp:lineTo x="24923" y="2462"/>
                <wp:lineTo x="22708" y="-1231"/>
                <wp:lineTo x="22523" y="-1970"/>
                <wp:lineTo x="738" y="-1970"/>
              </wp:wrapPolygon>
            </wp:wrapTight>
            <wp:docPr id="48" name="Kép 47" descr="DSCN9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6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850" cy="1671638"/>
                    </a:xfrm>
                    <a:prstGeom prst="rect">
                      <a:avLst/>
                    </a:prstGeom>
                    <a:ln>
                      <a:noFill/>
                    </a:ln>
                    <a:effectLst>
                      <a:outerShdw blurRad="292100" dist="139700" dir="2700000" algn="tl" rotWithShape="0">
                        <a:srgbClr val="333333">
                          <a:alpha val="65000"/>
                        </a:srgbClr>
                      </a:outerShdw>
                    </a:effectLst>
                  </pic:spPr>
                </pic:pic>
              </a:graphicData>
            </a:graphic>
          </wp:anchor>
        </w:drawing>
      </w:r>
    </w:p>
    <w:p w:rsidR="00D40E04" w:rsidRPr="00BF1AA1" w:rsidRDefault="00D40E04" w:rsidP="006A64F7">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Budapest vonattal- Szilajka Erzsébet kavics kép kiállítása, majd a Vigadó megtekintése tárlatvezetéssel,</w:t>
      </w:r>
    </w:p>
    <w:p w:rsidR="006A64F7" w:rsidRPr="00BF1AA1" w:rsidRDefault="00D40E04" w:rsidP="00B618B6">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Budapest vonattal-Jókai kert, majd a Bajor Gizi színész múzeumban</w:t>
      </w:r>
    </w:p>
    <w:p w:rsidR="006A64F7" w:rsidRPr="00BF1AA1" w:rsidRDefault="00B618B6" w:rsidP="00B618B6">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eastAsiaTheme="minorHAnsi"/>
          <w:noProof/>
        </w:rPr>
        <w:drawing>
          <wp:anchor distT="0" distB="0" distL="114300" distR="114300" simplePos="0" relativeHeight="251668480" behindDoc="1" locked="0" layoutInCell="1" allowOverlap="1">
            <wp:simplePos x="0" y="0"/>
            <wp:positionH relativeFrom="column">
              <wp:posOffset>4243705</wp:posOffset>
            </wp:positionH>
            <wp:positionV relativeFrom="paragraph">
              <wp:posOffset>7620</wp:posOffset>
            </wp:positionV>
            <wp:extent cx="1657350" cy="1876425"/>
            <wp:effectExtent l="152400" t="152400" r="361950" b="371475"/>
            <wp:wrapTight wrapText="bothSides">
              <wp:wrapPolygon edited="0">
                <wp:start x="993" y="-1754"/>
                <wp:lineTo x="-1986" y="-1316"/>
                <wp:lineTo x="-1986" y="19736"/>
                <wp:lineTo x="-1490" y="23464"/>
                <wp:lineTo x="2234" y="25218"/>
                <wp:lineTo x="2483" y="25657"/>
                <wp:lineTo x="21600" y="25657"/>
                <wp:lineTo x="21848" y="25218"/>
                <wp:lineTo x="25324" y="23464"/>
                <wp:lineTo x="26069" y="19736"/>
                <wp:lineTo x="26069" y="2193"/>
                <wp:lineTo x="23090" y="-1096"/>
                <wp:lineTo x="22841" y="-1754"/>
                <wp:lineTo x="993" y="-1754"/>
              </wp:wrapPolygon>
            </wp:wrapTight>
            <wp:docPr id="69" name="Kép 56" descr="DSCN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6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1876425"/>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Győri városnézés idegenvezetéssel.</w:t>
      </w:r>
      <w:r w:rsidR="00D40E04" w:rsidRPr="00BF1AA1">
        <w:rPr>
          <w:rFonts w:ascii="Palatino Linotype" w:eastAsiaTheme="minorHAnsi" w:hAnsi="Palatino Linotype"/>
          <w:noProof/>
          <w:sz w:val="22"/>
          <w:szCs w:val="22"/>
        </w:rPr>
        <w:t xml:space="preserve"> </w:t>
      </w:r>
    </w:p>
    <w:p w:rsidR="00D40E04" w:rsidRPr="00BF1AA1" w:rsidRDefault="00D40E04" w:rsidP="00B618B6">
      <w:pPr>
        <w:pStyle w:val="Listaszerbekezds"/>
        <w:numPr>
          <w:ilvl w:val="0"/>
          <w:numId w:val="10"/>
        </w:numPr>
        <w:suppressAutoHyphens w:val="0"/>
        <w:overflowPunct/>
        <w:autoSpaceDE/>
        <w:autoSpaceDN/>
        <w:adjustRightInd/>
        <w:spacing w:after="200"/>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Kirándulás Budapestre a STÜMER csoki múzeumba.</w:t>
      </w:r>
      <w:r w:rsidR="006A64F7" w:rsidRPr="00BF1AA1">
        <w:rPr>
          <w:rFonts w:ascii="Palatino Linotype" w:eastAsiaTheme="minorHAnsi" w:hAnsi="Palatino Linotype"/>
          <w:sz w:val="22"/>
          <w:szCs w:val="22"/>
          <w:lang w:eastAsia="en-US"/>
        </w:rPr>
        <w:t xml:space="preserve"> </w:t>
      </w:r>
      <w:r w:rsidRPr="00BF1AA1">
        <w:rPr>
          <w:rFonts w:ascii="Palatino Linotype" w:eastAsiaTheme="minorHAnsi" w:hAnsi="Palatino Linotype"/>
          <w:sz w:val="22"/>
          <w:szCs w:val="22"/>
          <w:lang w:eastAsia="en-US"/>
        </w:rPr>
        <w:t>És hagyományos év végi programunk alkalmával megtekintettük Zirci mézeskalácsfalut.</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xml:space="preserve">Tavaly egy </w:t>
      </w:r>
      <w:r w:rsidRPr="00BF1AA1">
        <w:rPr>
          <w:rFonts w:ascii="Palatino Linotype" w:eastAsiaTheme="minorHAnsi" w:hAnsi="Palatino Linotype"/>
          <w:b/>
          <w:sz w:val="22"/>
          <w:szCs w:val="22"/>
          <w:lang w:eastAsia="en-US"/>
        </w:rPr>
        <w:t>különjáratos autóbuszos kirándulásra</w:t>
      </w:r>
      <w:r w:rsidRPr="00BF1AA1">
        <w:rPr>
          <w:rFonts w:ascii="Palatino Linotype" w:eastAsiaTheme="minorHAnsi" w:hAnsi="Palatino Linotype"/>
          <w:sz w:val="22"/>
          <w:szCs w:val="22"/>
          <w:lang w:eastAsia="en-US"/>
        </w:rPr>
        <w:t xml:space="preserve"> volt lehetőségünk. </w:t>
      </w:r>
    </w:p>
    <w:p w:rsidR="00D40E04" w:rsidRPr="00BF1AA1" w:rsidRDefault="008C6001"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59264" behindDoc="1" locked="0" layoutInCell="1" allowOverlap="1">
            <wp:simplePos x="0" y="0"/>
            <wp:positionH relativeFrom="column">
              <wp:posOffset>-4445</wp:posOffset>
            </wp:positionH>
            <wp:positionV relativeFrom="paragraph">
              <wp:posOffset>-6297930</wp:posOffset>
            </wp:positionV>
            <wp:extent cx="1879600" cy="1409700"/>
            <wp:effectExtent l="152400" t="152400" r="368300" b="361950"/>
            <wp:wrapTight wrapText="bothSides">
              <wp:wrapPolygon edited="0">
                <wp:start x="876" y="-2335"/>
                <wp:lineTo x="-1751" y="-1751"/>
                <wp:lineTo x="-1751" y="22768"/>
                <wp:lineTo x="2189" y="26270"/>
                <wp:lineTo x="2189" y="26854"/>
                <wp:lineTo x="21673" y="26854"/>
                <wp:lineTo x="21892" y="26270"/>
                <wp:lineTo x="25395" y="21892"/>
                <wp:lineTo x="25614" y="2919"/>
                <wp:lineTo x="22986" y="-1459"/>
                <wp:lineTo x="22768" y="-2335"/>
                <wp:lineTo x="876" y="-2335"/>
              </wp:wrapPolygon>
            </wp:wrapTight>
            <wp:docPr id="50" name="Kép 30" descr="DSCN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9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Csempeszkopács templomának megtekintése után</w:t>
      </w:r>
      <w:r w:rsidR="00B618B6" w:rsidRPr="00BF1AA1">
        <w:rPr>
          <w:rFonts w:ascii="Palatino Linotype" w:eastAsiaTheme="minorHAnsi" w:hAnsi="Palatino Linotype"/>
          <w:sz w:val="22"/>
          <w:szCs w:val="22"/>
          <w:lang w:eastAsia="en-US"/>
        </w:rPr>
        <w:t xml:space="preserve"> </w:t>
      </w:r>
      <w:r w:rsidR="00D40E04" w:rsidRPr="00BF1AA1">
        <w:rPr>
          <w:rFonts w:ascii="Palatino Linotype" w:eastAsiaTheme="minorHAnsi" w:hAnsi="Palatino Linotype"/>
          <w:sz w:val="22"/>
          <w:szCs w:val="22"/>
          <w:lang w:eastAsia="en-US"/>
        </w:rPr>
        <w:t>Szombathely titkait kutattuk, a Zsidó Látogatóközpontban nagyon szívhez szóló bemutatást kaptunk a szombathelyi zsidóság életéről.</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xml:space="preserve"> Majd egy frissítő zápor után a </w:t>
      </w:r>
      <w:proofErr w:type="spellStart"/>
      <w:r w:rsidRPr="00BF1AA1">
        <w:rPr>
          <w:rFonts w:ascii="Palatino Linotype" w:eastAsiaTheme="minorHAnsi" w:hAnsi="Palatino Linotype"/>
          <w:sz w:val="22"/>
          <w:szCs w:val="22"/>
          <w:lang w:eastAsia="en-US"/>
        </w:rPr>
        <w:t>Kámoni</w:t>
      </w:r>
      <w:proofErr w:type="spellEnd"/>
      <w:r w:rsidRPr="00BF1AA1">
        <w:rPr>
          <w:rFonts w:ascii="Palatino Linotype" w:eastAsiaTheme="minorHAnsi" w:hAnsi="Palatino Linotype"/>
          <w:sz w:val="22"/>
          <w:szCs w:val="22"/>
          <w:lang w:eastAsia="en-US"/>
        </w:rPr>
        <w:t xml:space="preserve"> arborétumban sétáltunk.</w:t>
      </w:r>
      <w:r w:rsidR="00B618B6" w:rsidRPr="00BF1AA1">
        <w:rPr>
          <w:rFonts w:ascii="Palatino Linotype" w:eastAsiaTheme="minorHAnsi" w:hAnsi="Palatino Linotype"/>
          <w:sz w:val="22"/>
          <w:szCs w:val="22"/>
          <w:lang w:eastAsia="en-US"/>
        </w:rPr>
        <w:t xml:space="preserve"> </w:t>
      </w:r>
      <w:r w:rsidRPr="00BF1AA1">
        <w:rPr>
          <w:rFonts w:ascii="Palatino Linotype" w:eastAsiaTheme="minorHAnsi" w:hAnsi="Palatino Linotype"/>
          <w:sz w:val="22"/>
          <w:szCs w:val="22"/>
          <w:lang w:eastAsia="en-US"/>
        </w:rPr>
        <w:t>Klubjaink havi rendszerességgel járnak az idősekkel meleg fürdőre, ehhez is a tömegközlekedést vesszük igénybe.</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Tavaly első alkalommal vettünk részt a szenior találkozón Herenden. Horgolásokkal és kézműves alkotásokkal mutattuk be a Litéri Idősek klubját, ahol a megye több nyugdíjas klubja is bemutatkozott, nagyon színes programot adva egymásnak. A szervezők remélik, hogy hagyományteremtő eseményt indítottak útjára, ennek jegyében 2019-ben Városlőd látja vendégül a megyei nyugdíjas szervezeteket.</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xml:space="preserve">Rendszeresen rendezünk </w:t>
      </w:r>
      <w:r w:rsidRPr="00BF1AA1">
        <w:rPr>
          <w:rFonts w:ascii="Palatino Linotype" w:eastAsiaTheme="minorHAnsi" w:hAnsi="Palatino Linotype"/>
          <w:b/>
          <w:sz w:val="22"/>
          <w:szCs w:val="22"/>
          <w:lang w:eastAsia="en-US"/>
        </w:rPr>
        <w:t>kézműves délutánokat</w:t>
      </w:r>
      <w:r w:rsidRPr="00BF1AA1">
        <w:rPr>
          <w:rFonts w:ascii="Palatino Linotype" w:eastAsiaTheme="minorHAnsi" w:hAnsi="Palatino Linotype"/>
          <w:sz w:val="22"/>
          <w:szCs w:val="22"/>
          <w:lang w:eastAsia="en-US"/>
        </w:rPr>
        <w:t>, ahol az alkalomnak megfelelő apró díszeket készítünk közösen. Rendszeresem meglátogatjuk a Laczkó Dezső Múzeum aktuális kiállításait, kicsit szomorúak vagyunk, mivel az idén nem tudunk már ide programot szervezni, de örülünk is, mivel ez a gyönyörű épületet nagyon megilleti a felújítás</w:t>
      </w:r>
    </w:p>
    <w:p w:rsidR="00D40E04" w:rsidRPr="00BF1AA1" w:rsidRDefault="00B618B6"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lastRenderedPageBreak/>
        <w:drawing>
          <wp:anchor distT="0" distB="0" distL="114300" distR="114300" simplePos="0" relativeHeight="251669504" behindDoc="1" locked="0" layoutInCell="1" allowOverlap="1">
            <wp:simplePos x="0" y="0"/>
            <wp:positionH relativeFrom="column">
              <wp:posOffset>3129280</wp:posOffset>
            </wp:positionH>
            <wp:positionV relativeFrom="paragraph">
              <wp:posOffset>8890</wp:posOffset>
            </wp:positionV>
            <wp:extent cx="2628900" cy="1971675"/>
            <wp:effectExtent l="152400" t="152400" r="361950" b="371475"/>
            <wp:wrapTight wrapText="bothSides">
              <wp:wrapPolygon edited="0">
                <wp:start x="626" y="-1670"/>
                <wp:lineTo x="-1252" y="-1252"/>
                <wp:lineTo x="-1252" y="22539"/>
                <wp:lineTo x="1565" y="25461"/>
                <wp:lineTo x="21600" y="25461"/>
                <wp:lineTo x="21757" y="25043"/>
                <wp:lineTo x="24261" y="22330"/>
                <wp:lineTo x="24417" y="2087"/>
                <wp:lineTo x="22539" y="-1043"/>
                <wp:lineTo x="22383" y="-1670"/>
                <wp:lineTo x="626" y="-1670"/>
              </wp:wrapPolygon>
            </wp:wrapTight>
            <wp:docPr id="20" name="Kép 19" descr="DSCN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3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2018-ban indítottunk egy új kezdeményezést, hogy az Idősek minél többet találkozzanak a gyerekekkel. Nagyon sok kisgyerek már nem ismerheti a nagyiját, és a nagyik is ritkán láthatják az unokákat.</w:t>
      </w:r>
      <w:r w:rsidRPr="00BF1AA1">
        <w:rPr>
          <w:rFonts w:ascii="Palatino Linotype" w:eastAsiaTheme="minorHAnsi" w:hAnsi="Palatino Linotype"/>
          <w:sz w:val="22"/>
          <w:szCs w:val="22"/>
          <w:lang w:eastAsia="en-US"/>
        </w:rPr>
        <w:t xml:space="preserve"> </w:t>
      </w:r>
      <w:r w:rsidR="00D40E04" w:rsidRPr="00BF1AA1">
        <w:rPr>
          <w:rFonts w:ascii="Palatino Linotype" w:eastAsiaTheme="minorHAnsi" w:hAnsi="Palatino Linotype"/>
          <w:sz w:val="22"/>
          <w:szCs w:val="22"/>
          <w:lang w:eastAsia="en-US"/>
        </w:rPr>
        <w:t xml:space="preserve">Ezért ellátogatunk a Litéri oviba délelőtti „játszadozásra”!  </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Még így visszatekintve sem tudom melyik csapatnak volt nagyobb élmény!</w:t>
      </w:r>
    </w:p>
    <w:p w:rsidR="00D40E04" w:rsidRPr="00BF1AA1" w:rsidRDefault="00D40E04"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sz w:val="22"/>
          <w:szCs w:val="22"/>
          <w:lang w:eastAsia="en-US"/>
        </w:rPr>
        <w:t xml:space="preserve">Két alkalommal terveztünk bográcsozást az Almádi horgász tanyán. Az első alkalommal sajnos át húzta az időjárás a számításunkat, ezért a már elő készített alapanyagokat Litéren a klubban készítettük el. </w:t>
      </w:r>
    </w:p>
    <w:p w:rsidR="00D40E04" w:rsidRPr="00BF1AA1" w:rsidRDefault="00B618B6"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71552" behindDoc="1" locked="0" layoutInCell="1" allowOverlap="1">
            <wp:simplePos x="0" y="0"/>
            <wp:positionH relativeFrom="column">
              <wp:posOffset>14605</wp:posOffset>
            </wp:positionH>
            <wp:positionV relativeFrom="paragraph">
              <wp:posOffset>-1905</wp:posOffset>
            </wp:positionV>
            <wp:extent cx="2362200" cy="1771650"/>
            <wp:effectExtent l="152400" t="152400" r="361950" b="361950"/>
            <wp:wrapTight wrapText="bothSides">
              <wp:wrapPolygon edited="0">
                <wp:start x="697" y="-1858"/>
                <wp:lineTo x="-1394" y="-1394"/>
                <wp:lineTo x="-1394" y="22529"/>
                <wp:lineTo x="-174" y="24619"/>
                <wp:lineTo x="1742" y="25781"/>
                <wp:lineTo x="21600" y="25781"/>
                <wp:lineTo x="23516" y="24619"/>
                <wp:lineTo x="24735" y="21135"/>
                <wp:lineTo x="24735" y="2323"/>
                <wp:lineTo x="22645" y="-1161"/>
                <wp:lineTo x="22471" y="-1858"/>
                <wp:lineTo x="697" y="-1858"/>
              </wp:wrapPolygon>
            </wp:wrapTight>
            <wp:docPr id="47" name="Kép 46" descr="DSCN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5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 xml:space="preserve">A nagy mennyiségű hámozott krumpliból még sok-sok </w:t>
      </w:r>
      <w:proofErr w:type="spellStart"/>
      <w:r w:rsidR="00D40E04" w:rsidRPr="00BF1AA1">
        <w:rPr>
          <w:rFonts w:ascii="Palatino Linotype" w:eastAsiaTheme="minorHAnsi" w:hAnsi="Palatino Linotype"/>
          <w:sz w:val="22"/>
          <w:szCs w:val="22"/>
          <w:lang w:eastAsia="en-US"/>
        </w:rPr>
        <w:t>tócsi</w:t>
      </w:r>
      <w:proofErr w:type="spellEnd"/>
      <w:r w:rsidR="00D40E04" w:rsidRPr="00BF1AA1">
        <w:rPr>
          <w:rFonts w:ascii="Palatino Linotype" w:eastAsiaTheme="minorHAnsi" w:hAnsi="Palatino Linotype"/>
          <w:sz w:val="22"/>
          <w:szCs w:val="22"/>
          <w:lang w:eastAsia="en-US"/>
        </w:rPr>
        <w:t xml:space="preserve"> is készült.</w:t>
      </w:r>
      <w:r w:rsidRPr="00BF1AA1">
        <w:rPr>
          <w:rFonts w:ascii="Palatino Linotype" w:eastAsiaTheme="minorHAnsi" w:hAnsi="Palatino Linotype"/>
          <w:sz w:val="22"/>
          <w:szCs w:val="22"/>
          <w:lang w:eastAsia="en-US"/>
        </w:rPr>
        <w:t xml:space="preserve"> </w:t>
      </w:r>
      <w:r w:rsidR="00D40E04" w:rsidRPr="00BF1AA1">
        <w:rPr>
          <w:rFonts w:ascii="Palatino Linotype" w:eastAsiaTheme="minorHAnsi" w:hAnsi="Palatino Linotype"/>
          <w:sz w:val="22"/>
          <w:szCs w:val="22"/>
          <w:lang w:eastAsia="en-US"/>
        </w:rPr>
        <w:t xml:space="preserve">Második alkalommal az időjárás is kegyes volt hozzánk, így gyönyörű napot töltöttünk a szabadba.  </w:t>
      </w:r>
    </w:p>
    <w:p w:rsidR="00D40E04" w:rsidRPr="00BF1AA1" w:rsidRDefault="00B618B6" w:rsidP="00D40E04">
      <w:pPr>
        <w:suppressAutoHyphens w:val="0"/>
        <w:overflowPunct/>
        <w:autoSpaceDE/>
        <w:autoSpaceDN/>
        <w:adjustRightInd/>
        <w:spacing w:after="200" w:line="276" w:lineRule="auto"/>
        <w:textAlignment w:val="auto"/>
        <w:rPr>
          <w:rFonts w:ascii="Palatino Linotype" w:eastAsiaTheme="minorHAnsi" w:hAnsi="Palatino Linotype"/>
          <w:sz w:val="22"/>
          <w:szCs w:val="22"/>
          <w:lang w:eastAsia="en-US"/>
        </w:rPr>
      </w:pPr>
      <w:r w:rsidRPr="00BF1AA1">
        <w:rPr>
          <w:rFonts w:ascii="Palatino Linotype" w:eastAsiaTheme="minorHAnsi" w:hAnsi="Palatino Linotype"/>
          <w:noProof/>
          <w:sz w:val="22"/>
          <w:szCs w:val="22"/>
        </w:rPr>
        <w:drawing>
          <wp:anchor distT="0" distB="0" distL="114300" distR="114300" simplePos="0" relativeHeight="251670528" behindDoc="1" locked="0" layoutInCell="1" allowOverlap="1">
            <wp:simplePos x="0" y="0"/>
            <wp:positionH relativeFrom="column">
              <wp:posOffset>3510280</wp:posOffset>
            </wp:positionH>
            <wp:positionV relativeFrom="paragraph">
              <wp:posOffset>160655</wp:posOffset>
            </wp:positionV>
            <wp:extent cx="2219325" cy="1664335"/>
            <wp:effectExtent l="152400" t="152400" r="371475" b="354965"/>
            <wp:wrapTight wrapText="bothSides">
              <wp:wrapPolygon edited="0">
                <wp:start x="742" y="-1978"/>
                <wp:lineTo x="-1483" y="-1483"/>
                <wp:lineTo x="-1298" y="22498"/>
                <wp:lineTo x="1854" y="25960"/>
                <wp:lineTo x="21693" y="25960"/>
                <wp:lineTo x="21878" y="25465"/>
                <wp:lineTo x="24845" y="22498"/>
                <wp:lineTo x="25030" y="2472"/>
                <wp:lineTo x="22805" y="-1236"/>
                <wp:lineTo x="22620" y="-1978"/>
                <wp:lineTo x="742" y="-1978"/>
              </wp:wrapPolygon>
            </wp:wrapTight>
            <wp:docPr id="56" name="Kép 55" descr="DSCN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9325" cy="1664335"/>
                    </a:xfrm>
                    <a:prstGeom prst="rect">
                      <a:avLst/>
                    </a:prstGeom>
                    <a:ln>
                      <a:noFill/>
                    </a:ln>
                    <a:effectLst>
                      <a:outerShdw blurRad="292100" dist="139700" dir="2700000" algn="tl" rotWithShape="0">
                        <a:srgbClr val="333333">
                          <a:alpha val="65000"/>
                        </a:srgbClr>
                      </a:outerShdw>
                    </a:effectLst>
                  </pic:spPr>
                </pic:pic>
              </a:graphicData>
            </a:graphic>
          </wp:anchor>
        </w:drawing>
      </w:r>
      <w:r w:rsidR="00D40E04" w:rsidRPr="00BF1AA1">
        <w:rPr>
          <w:rFonts w:ascii="Palatino Linotype" w:eastAsiaTheme="minorHAnsi" w:hAnsi="Palatino Linotype"/>
          <w:sz w:val="22"/>
          <w:szCs w:val="22"/>
          <w:lang w:eastAsia="en-US"/>
        </w:rPr>
        <w:t>Főztünk, játszottunk, tornásztunk és sokat beszélgettünk a finom gulyás mellett.</w:t>
      </w:r>
      <w:r w:rsidR="00D40E04" w:rsidRPr="00BF1AA1">
        <w:rPr>
          <w:rFonts w:ascii="Palatino Linotype" w:eastAsiaTheme="minorHAnsi" w:hAnsi="Palatino Linotype"/>
          <w:noProof/>
          <w:sz w:val="22"/>
          <w:szCs w:val="22"/>
        </w:rPr>
        <w:t xml:space="preserve"> </w:t>
      </w:r>
      <w:r w:rsidR="00D40E04" w:rsidRPr="00BF1AA1">
        <w:rPr>
          <w:rFonts w:ascii="Palatino Linotype" w:eastAsiaTheme="minorHAnsi" w:hAnsi="Palatino Linotype"/>
          <w:sz w:val="22"/>
          <w:szCs w:val="22"/>
          <w:lang w:eastAsia="en-US"/>
        </w:rPr>
        <w:t>Az igénybe vevők között sajnos egyre gyakrabban találkozunk komoly mentális, szociális problémával küzdő idősekkel. A klub átlag életkorának növekedésével együtt jár, hogy egyre több ellátottunkat érinti valamilyen formában a demencia és az Alzheimer kór. Igyekszünk számukra „szinten tartó” programokat szervezni, még inkább bevonni őket a klub életébe, hogy lehetőségeink szerint mi is késleltessük állapotuk hanyatlását. Ez sokszor komoly kihívás elé állít bennünket, és nem mindig egyszerű megtalálni a kapcsolódási pontot egészséges társaikkal. Sok esetben segítünk klubtagjainknak a nyugdíjukkal kapcsolatos ügyintézésben, méltányossági, özvegyi nyugdíj igénylésében. Segítséget nyújtunk jogi képviselethez, tanácsadáshoz jutásban, leveleik, kérelmeik megfogalmazásában, leírásában, az otthon melege programban való részvételhez. Az Erzsébet program kedvezményes üdülési pályázatának beadását is mi intézzük klubtagjainknak, tavaly 1 fő nyert üdülési lehetőséget, melynek a szállás foglalásét is segítettük.</w:t>
      </w:r>
    </w:p>
    <w:p w:rsidR="00B618B6" w:rsidRPr="00BF1AA1" w:rsidRDefault="00B618B6" w:rsidP="00FC48FA">
      <w:pPr>
        <w:spacing w:line="276" w:lineRule="auto"/>
        <w:rPr>
          <w:rFonts w:ascii="Palatino Linotype" w:hAnsi="Palatino Linotype"/>
          <w:sz w:val="22"/>
          <w:szCs w:val="22"/>
        </w:rPr>
      </w:pPr>
    </w:p>
    <w:p w:rsidR="00B618B6" w:rsidRPr="00BF1AA1" w:rsidRDefault="00B618B6" w:rsidP="00B618B6">
      <w:pPr>
        <w:suppressAutoHyphens w:val="0"/>
        <w:overflowPunct/>
        <w:autoSpaceDE/>
        <w:autoSpaceDN/>
        <w:adjustRightInd/>
        <w:spacing w:after="200" w:line="276" w:lineRule="auto"/>
        <w:jc w:val="left"/>
        <w:textAlignment w:val="auto"/>
        <w:rPr>
          <w:rFonts w:ascii="Palatino Linotype" w:eastAsiaTheme="minorHAnsi" w:hAnsi="Palatino Linotype" w:cstheme="minorBidi"/>
          <w:sz w:val="22"/>
          <w:szCs w:val="22"/>
          <w:lang w:eastAsia="en-US"/>
        </w:rPr>
      </w:pPr>
    </w:p>
    <w:p w:rsidR="00783F2C" w:rsidRPr="00BF1AA1" w:rsidRDefault="00783F2C"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lastRenderedPageBreak/>
        <w:t xml:space="preserve">Az ellátást igénybe vevőknek biztosított térítési </w:t>
      </w:r>
      <w:proofErr w:type="gramStart"/>
      <w:r w:rsidRPr="00BF1AA1">
        <w:rPr>
          <w:rFonts w:ascii="Palatino Linotype" w:hAnsi="Palatino Linotype"/>
          <w:b/>
          <w:sz w:val="22"/>
          <w:szCs w:val="22"/>
          <w:u w:val="single"/>
        </w:rPr>
        <w:t>díj kedvezmények</w:t>
      </w:r>
      <w:proofErr w:type="gramEnd"/>
      <w:r w:rsidR="00B618B6" w:rsidRPr="00BF1AA1">
        <w:rPr>
          <w:rFonts w:ascii="Palatino Linotype" w:hAnsi="Palatino Linotype"/>
          <w:b/>
          <w:sz w:val="22"/>
          <w:szCs w:val="22"/>
          <w:u w:val="single"/>
        </w:rPr>
        <w:t>:</w:t>
      </w:r>
    </w:p>
    <w:p w:rsidR="008C038E" w:rsidRPr="00BF1AA1" w:rsidRDefault="008C038E" w:rsidP="00FC48FA">
      <w:pPr>
        <w:spacing w:line="276" w:lineRule="auto"/>
        <w:rPr>
          <w:rFonts w:ascii="Palatino Linotype" w:hAnsi="Palatino Linotype"/>
          <w:sz w:val="22"/>
          <w:szCs w:val="22"/>
        </w:rPr>
      </w:pPr>
    </w:p>
    <w:p w:rsidR="005135A8" w:rsidRPr="00BF1AA1" w:rsidRDefault="00783F2C" w:rsidP="00FC48FA">
      <w:pPr>
        <w:spacing w:line="276" w:lineRule="auto"/>
        <w:rPr>
          <w:rFonts w:ascii="Palatino Linotype" w:hAnsi="Palatino Linotype"/>
          <w:sz w:val="22"/>
          <w:szCs w:val="22"/>
        </w:rPr>
      </w:pPr>
      <w:r w:rsidRPr="00BF1AA1">
        <w:rPr>
          <w:rFonts w:ascii="Palatino Linotype" w:hAnsi="Palatino Linotype"/>
          <w:sz w:val="22"/>
          <w:szCs w:val="22"/>
        </w:rPr>
        <w:t xml:space="preserve">Az </w:t>
      </w:r>
      <w:r w:rsidRPr="00BF1AA1">
        <w:rPr>
          <w:rFonts w:ascii="Palatino Linotype" w:hAnsi="Palatino Linotype"/>
          <w:b/>
          <w:sz w:val="22"/>
          <w:szCs w:val="22"/>
        </w:rPr>
        <w:t>ellátást igénybevevők</w:t>
      </w:r>
      <w:r w:rsidRPr="00BF1AA1">
        <w:rPr>
          <w:rFonts w:ascii="Palatino Linotype" w:hAnsi="Palatino Linotype"/>
          <w:sz w:val="22"/>
          <w:szCs w:val="22"/>
        </w:rPr>
        <w:t xml:space="preserve"> a szolgáltatásokért </w:t>
      </w:r>
      <w:r w:rsidRPr="00BF1AA1">
        <w:rPr>
          <w:rFonts w:ascii="Palatino Linotype" w:hAnsi="Palatino Linotype"/>
          <w:b/>
          <w:sz w:val="22"/>
          <w:szCs w:val="22"/>
        </w:rPr>
        <w:t>személyi térítési díjat</w:t>
      </w:r>
      <w:r w:rsidRPr="00BF1AA1">
        <w:rPr>
          <w:rFonts w:ascii="Palatino Linotype" w:hAnsi="Palatino Linotype"/>
          <w:sz w:val="22"/>
          <w:szCs w:val="22"/>
        </w:rPr>
        <w:t xml:space="preserve"> fizetnek. </w:t>
      </w:r>
      <w:r w:rsidR="002303F1" w:rsidRPr="00BF1AA1">
        <w:rPr>
          <w:rFonts w:ascii="Palatino Linotype" w:hAnsi="Palatino Linotype"/>
          <w:sz w:val="22"/>
          <w:szCs w:val="22"/>
        </w:rPr>
        <w:t>A Balatonal</w:t>
      </w:r>
      <w:r w:rsidR="00EF7465" w:rsidRPr="00BF1AA1">
        <w:rPr>
          <w:rFonts w:ascii="Palatino Linotype" w:hAnsi="Palatino Linotype"/>
          <w:sz w:val="22"/>
          <w:szCs w:val="22"/>
        </w:rPr>
        <w:t>mádi Szociális</w:t>
      </w:r>
      <w:r w:rsidR="002303F1" w:rsidRPr="00BF1AA1">
        <w:rPr>
          <w:rFonts w:ascii="Palatino Linotype" w:hAnsi="Palatino Linotype"/>
          <w:sz w:val="22"/>
          <w:szCs w:val="22"/>
        </w:rPr>
        <w:t xml:space="preserve"> Központ szociális alapszolgáltatási feladatai közül a szociális étkeztetés, a nappali ellátás és a házi segítségnyújtás térítési díjköteles tevékenység </w:t>
      </w:r>
      <w:r w:rsidRPr="00BF1AA1">
        <w:rPr>
          <w:rFonts w:ascii="Palatino Linotype" w:hAnsi="Palatino Linotype"/>
          <w:sz w:val="22"/>
          <w:szCs w:val="22"/>
        </w:rPr>
        <w:t xml:space="preserve">A személyi térítési díj </w:t>
      </w:r>
      <w:r w:rsidR="009505CC" w:rsidRPr="00BF1AA1">
        <w:rPr>
          <w:rFonts w:ascii="Palatino Linotype" w:hAnsi="Palatino Linotype"/>
          <w:sz w:val="22"/>
          <w:szCs w:val="22"/>
        </w:rPr>
        <w:t xml:space="preserve">az </w:t>
      </w:r>
      <w:r w:rsidR="008C038E" w:rsidRPr="00BF1AA1">
        <w:rPr>
          <w:rFonts w:ascii="Palatino Linotype" w:hAnsi="Palatino Linotype"/>
          <w:b/>
          <w:sz w:val="22"/>
          <w:szCs w:val="22"/>
        </w:rPr>
        <w:t>étkeztetésben egy adagra</w:t>
      </w:r>
      <w:r w:rsidR="008C038E" w:rsidRPr="00BF1AA1">
        <w:rPr>
          <w:rFonts w:ascii="Palatino Linotype" w:hAnsi="Palatino Linotype"/>
          <w:sz w:val="22"/>
          <w:szCs w:val="22"/>
        </w:rPr>
        <w:t xml:space="preserve"> vonatkozóan, </w:t>
      </w:r>
      <w:r w:rsidRPr="00BF1AA1">
        <w:rPr>
          <w:rFonts w:ascii="Palatino Linotype" w:hAnsi="Palatino Linotype"/>
          <w:sz w:val="22"/>
          <w:szCs w:val="22"/>
        </w:rPr>
        <w:t xml:space="preserve">a </w:t>
      </w:r>
      <w:r w:rsidRPr="00BF1AA1">
        <w:rPr>
          <w:rFonts w:ascii="Palatino Linotype" w:hAnsi="Palatino Linotype"/>
          <w:b/>
          <w:sz w:val="22"/>
          <w:szCs w:val="22"/>
        </w:rPr>
        <w:t>házi segítségnyújtás</w:t>
      </w:r>
      <w:r w:rsidRPr="00BF1AA1">
        <w:rPr>
          <w:rFonts w:ascii="Palatino Linotype" w:hAnsi="Palatino Linotype"/>
          <w:sz w:val="22"/>
          <w:szCs w:val="22"/>
        </w:rPr>
        <w:t xml:space="preserve"> szakfeladaton </w:t>
      </w:r>
      <w:r w:rsidRPr="00BF1AA1">
        <w:rPr>
          <w:rFonts w:ascii="Palatino Linotype" w:hAnsi="Palatino Linotype"/>
          <w:b/>
          <w:sz w:val="22"/>
          <w:szCs w:val="22"/>
        </w:rPr>
        <w:t>óradíjban</w:t>
      </w:r>
      <w:r w:rsidRPr="00BF1AA1">
        <w:rPr>
          <w:rFonts w:ascii="Palatino Linotype" w:hAnsi="Palatino Linotype"/>
          <w:sz w:val="22"/>
          <w:szCs w:val="22"/>
        </w:rPr>
        <w:t xml:space="preserve">, a </w:t>
      </w:r>
      <w:r w:rsidRPr="00BF1AA1">
        <w:rPr>
          <w:rFonts w:ascii="Palatino Linotype" w:hAnsi="Palatino Linotype"/>
          <w:b/>
          <w:sz w:val="22"/>
          <w:szCs w:val="22"/>
        </w:rPr>
        <w:t>nappali ellátás esetén egy napra</w:t>
      </w:r>
      <w:r w:rsidRPr="00BF1AA1">
        <w:rPr>
          <w:rFonts w:ascii="Palatino Linotype" w:hAnsi="Palatino Linotype"/>
          <w:sz w:val="22"/>
          <w:szCs w:val="22"/>
        </w:rPr>
        <w:t xml:space="preserve"> fizetendő egész napos </w:t>
      </w:r>
      <w:proofErr w:type="gramStart"/>
      <w:r w:rsidRPr="00BF1AA1">
        <w:rPr>
          <w:rFonts w:ascii="Palatino Linotype" w:hAnsi="Palatino Linotype"/>
          <w:sz w:val="22"/>
          <w:szCs w:val="22"/>
        </w:rPr>
        <w:t>igénybe vételre</w:t>
      </w:r>
      <w:proofErr w:type="gramEnd"/>
      <w:r w:rsidRPr="00BF1AA1">
        <w:rPr>
          <w:rFonts w:ascii="Palatino Linotype" w:hAnsi="Palatino Linotype"/>
          <w:sz w:val="22"/>
          <w:szCs w:val="22"/>
        </w:rPr>
        <w:t xml:space="preserve"> </w:t>
      </w:r>
      <w:r w:rsidR="009505CC" w:rsidRPr="00BF1AA1">
        <w:rPr>
          <w:rFonts w:ascii="Palatino Linotype" w:hAnsi="Palatino Linotype"/>
          <w:sz w:val="22"/>
          <w:szCs w:val="22"/>
        </w:rPr>
        <w:t>vetítetten került megállapításra</w:t>
      </w:r>
      <w:r w:rsidRPr="00BF1AA1">
        <w:rPr>
          <w:rFonts w:ascii="Palatino Linotype" w:hAnsi="Palatino Linotype"/>
          <w:sz w:val="22"/>
          <w:szCs w:val="22"/>
        </w:rPr>
        <w:t xml:space="preserve">. </w:t>
      </w:r>
    </w:p>
    <w:p w:rsidR="00AE2AA9" w:rsidRPr="00BF1AA1" w:rsidRDefault="00AE2AA9" w:rsidP="00FC48FA">
      <w:pPr>
        <w:spacing w:line="276" w:lineRule="auto"/>
        <w:rPr>
          <w:rFonts w:ascii="Palatino Linotype" w:hAnsi="Palatino Linotype"/>
          <w:sz w:val="22"/>
          <w:szCs w:val="22"/>
        </w:rPr>
      </w:pPr>
      <w:r w:rsidRPr="00BF1AA1">
        <w:rPr>
          <w:rFonts w:ascii="Palatino Linotype" w:hAnsi="Palatino Linotype"/>
          <w:sz w:val="22"/>
          <w:szCs w:val="22"/>
        </w:rPr>
        <w:t>Az intézményi térítési díj a szolgáltatás önköltségének és a szolgáltatás állami támogatásának különbözete egy szolgáltatási egységre vetítetten (óra, adag, egész napos ellátás)</w:t>
      </w:r>
    </w:p>
    <w:p w:rsidR="002303F1" w:rsidRPr="00BF1AA1" w:rsidRDefault="002303F1" w:rsidP="00FC48FA">
      <w:pPr>
        <w:spacing w:line="276" w:lineRule="auto"/>
        <w:rPr>
          <w:rFonts w:ascii="Palatino Linotype" w:hAnsi="Palatino Linotype"/>
          <w:sz w:val="22"/>
          <w:szCs w:val="22"/>
        </w:rPr>
      </w:pPr>
      <w:r w:rsidRPr="00BF1AA1">
        <w:rPr>
          <w:rFonts w:ascii="Palatino Linotype" w:hAnsi="Palatino Linotype"/>
          <w:sz w:val="22"/>
          <w:szCs w:val="22"/>
        </w:rPr>
        <w:t>Az intézmény térítési díjait a személyes gondoskodást nyújtó ellátásokról szóló 8/2011.(III.31). önkormányzati rendelete, valamint a Szociális és Gyermekjóléti Intézményfenntartó Társulás által biztosított személyes gondoskodást nyújtó ellátásokról szóló 7/2011. (III.31). önkormányzati rendelete határozta meg.</w:t>
      </w:r>
    </w:p>
    <w:p w:rsidR="00856688" w:rsidRPr="00BF1AA1" w:rsidRDefault="00856688" w:rsidP="00856688">
      <w:pPr>
        <w:tabs>
          <w:tab w:val="left" w:pos="1068"/>
          <w:tab w:val="left" w:pos="1788"/>
        </w:tabs>
        <w:spacing w:line="276" w:lineRule="auto"/>
        <w:rPr>
          <w:rFonts w:ascii="Palatino Linotype" w:hAnsi="Palatino Linotype"/>
          <w:sz w:val="22"/>
          <w:szCs w:val="22"/>
        </w:rPr>
      </w:pPr>
      <w:r w:rsidRPr="00BF1AA1">
        <w:rPr>
          <w:rFonts w:ascii="Palatino Linotype" w:hAnsi="Palatino Linotype"/>
          <w:sz w:val="22"/>
          <w:szCs w:val="22"/>
        </w:rPr>
        <w:t xml:space="preserve">A szociális intézmény 2018. évi tény adatok alapján a fent említett feladatok ellátásával jelentkező </w:t>
      </w:r>
      <w:r w:rsidRPr="00BF1AA1">
        <w:rPr>
          <w:rFonts w:ascii="Palatino Linotype" w:hAnsi="Palatino Linotype"/>
          <w:b/>
          <w:sz w:val="22"/>
          <w:szCs w:val="22"/>
        </w:rPr>
        <w:t>térítési díj bevétel kedvezmény adása nélkül 39.904.640. Ft lenne</w:t>
      </w:r>
      <w:r w:rsidRPr="00BF1AA1">
        <w:rPr>
          <w:rFonts w:ascii="Palatino Linotype" w:hAnsi="Palatino Linotype"/>
          <w:sz w:val="22"/>
          <w:szCs w:val="22"/>
        </w:rPr>
        <w:t>. A 2018. évre adott kedvezmény összesen 23.788.155. Ft volt.</w:t>
      </w:r>
    </w:p>
    <w:p w:rsidR="00856688" w:rsidRPr="00BF1AA1" w:rsidRDefault="00856688" w:rsidP="00856688">
      <w:pPr>
        <w:tabs>
          <w:tab w:val="left" w:pos="1068"/>
          <w:tab w:val="left" w:pos="1788"/>
        </w:tabs>
        <w:spacing w:line="276" w:lineRule="auto"/>
        <w:rPr>
          <w:rFonts w:ascii="Palatino Linotype" w:hAnsi="Palatino Linotype"/>
          <w:sz w:val="22"/>
          <w:szCs w:val="22"/>
        </w:rPr>
      </w:pPr>
    </w:p>
    <w:p w:rsidR="00856688" w:rsidRPr="00BF1AA1" w:rsidRDefault="00856688" w:rsidP="00856688">
      <w:pPr>
        <w:tabs>
          <w:tab w:val="left" w:pos="1068"/>
          <w:tab w:val="left" w:pos="1788"/>
        </w:tabs>
        <w:spacing w:line="276" w:lineRule="auto"/>
        <w:rPr>
          <w:rFonts w:ascii="Palatino Linotype" w:hAnsi="Palatino Linotype"/>
          <w:sz w:val="22"/>
          <w:szCs w:val="22"/>
        </w:rPr>
      </w:pPr>
      <w:r w:rsidRPr="00BF1AA1">
        <w:rPr>
          <w:rFonts w:ascii="Palatino Linotype" w:hAnsi="Palatino Linotype"/>
          <w:sz w:val="22"/>
          <w:szCs w:val="22"/>
        </w:rPr>
        <w:t xml:space="preserve">A </w:t>
      </w:r>
      <w:r w:rsidRPr="00BF1AA1">
        <w:rPr>
          <w:rFonts w:ascii="Palatino Linotype" w:hAnsi="Palatino Linotype"/>
          <w:b/>
          <w:sz w:val="22"/>
          <w:szCs w:val="22"/>
        </w:rPr>
        <w:t>személyi térítési díj</w:t>
      </w:r>
      <w:r w:rsidRPr="00BF1AA1">
        <w:rPr>
          <w:rFonts w:ascii="Palatino Linotype" w:hAnsi="Palatino Linotype"/>
          <w:sz w:val="22"/>
          <w:szCs w:val="22"/>
        </w:rPr>
        <w:t xml:space="preserve"> az intézményi térítési díj összegét nem haladhatja meg, maximálisan azzal azonos lehet. 2018-ban a személyi térítési díj egyetlen szakfeladaton, az étkeztetésen érte el egyes igénylők esetében –jövedelem-viszonyuktól függően- az intézményi térítési díj összegét. Azok fizettek maximális személyi térítési díjat az étkeztetésért, akik a mindenkori öregségi nyugdíjminimum 300%-a feletti jövedelemmel rendelkeztek. (85.500 Ft feletti jövedelem esetén) A többi szolgáltatás esetén a fenntartó(k) jelentős </w:t>
      </w:r>
      <w:r w:rsidRPr="00BF1AA1">
        <w:rPr>
          <w:rFonts w:ascii="Palatino Linotype" w:hAnsi="Palatino Linotype"/>
          <w:b/>
          <w:sz w:val="22"/>
          <w:szCs w:val="22"/>
        </w:rPr>
        <w:t>kedvezményeke</w:t>
      </w:r>
      <w:r w:rsidRPr="00BF1AA1">
        <w:rPr>
          <w:rFonts w:ascii="Palatino Linotype" w:hAnsi="Palatino Linotype"/>
          <w:sz w:val="22"/>
          <w:szCs w:val="22"/>
        </w:rPr>
        <w:t xml:space="preserve">t állapítottak meg, melyről az ellátottakat a jogszabályban foglalt módon minden esetben az éves felülvizsgálattal egy időben értesítettük. </w:t>
      </w:r>
    </w:p>
    <w:p w:rsidR="00856688" w:rsidRPr="00BF1AA1" w:rsidRDefault="00856688" w:rsidP="00856688">
      <w:pPr>
        <w:tabs>
          <w:tab w:val="left" w:pos="1068"/>
          <w:tab w:val="left" w:pos="1788"/>
        </w:tabs>
        <w:rPr>
          <w:rFonts w:ascii="Palatino Linotype" w:hAnsi="Palatino Linotype"/>
          <w:b/>
          <w:i/>
          <w:sz w:val="22"/>
          <w:szCs w:val="22"/>
        </w:rPr>
      </w:pPr>
    </w:p>
    <w:p w:rsidR="00856688" w:rsidRPr="00BF1AA1" w:rsidRDefault="00856688" w:rsidP="00856688">
      <w:pPr>
        <w:tabs>
          <w:tab w:val="left" w:pos="1068"/>
          <w:tab w:val="left" w:pos="1788"/>
        </w:tabs>
        <w:jc w:val="center"/>
        <w:rPr>
          <w:rFonts w:ascii="Palatino Linotype" w:hAnsi="Palatino Linotype"/>
          <w:b/>
          <w:i/>
          <w:sz w:val="22"/>
          <w:szCs w:val="22"/>
        </w:rPr>
      </w:pPr>
    </w:p>
    <w:p w:rsidR="00856688" w:rsidRPr="00BF1AA1" w:rsidRDefault="00856688" w:rsidP="00856688">
      <w:pPr>
        <w:tabs>
          <w:tab w:val="left" w:pos="1068"/>
          <w:tab w:val="left" w:pos="1788"/>
        </w:tabs>
        <w:jc w:val="center"/>
        <w:rPr>
          <w:rFonts w:ascii="Palatino Linotype" w:hAnsi="Palatino Linotype"/>
          <w:b/>
          <w:i/>
          <w:sz w:val="22"/>
          <w:szCs w:val="22"/>
        </w:rPr>
      </w:pPr>
      <w:r w:rsidRPr="00BF1AA1">
        <w:rPr>
          <w:rFonts w:ascii="Palatino Linotype" w:hAnsi="Palatino Linotype"/>
          <w:b/>
          <w:i/>
          <w:noProof/>
          <w:sz w:val="22"/>
          <w:szCs w:val="22"/>
        </w:rPr>
        <w:lastRenderedPageBreak/>
        <w:drawing>
          <wp:inline distT="0" distB="0" distL="0" distR="0">
            <wp:extent cx="5760720" cy="3021965"/>
            <wp:effectExtent l="133350" t="152400" r="335280" b="31178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021965"/>
                    </a:xfrm>
                    <a:prstGeom prst="rect">
                      <a:avLst/>
                    </a:prstGeom>
                    <a:ln>
                      <a:noFill/>
                    </a:ln>
                    <a:effectLst>
                      <a:outerShdw blurRad="292100" dist="139700" dir="2700000" algn="tl" rotWithShape="0">
                        <a:srgbClr val="333333">
                          <a:alpha val="65000"/>
                        </a:srgbClr>
                      </a:outerShdw>
                    </a:effectLst>
                  </pic:spPr>
                </pic:pic>
              </a:graphicData>
            </a:graphic>
          </wp:inline>
        </w:drawing>
      </w:r>
    </w:p>
    <w:p w:rsidR="00BF0526" w:rsidRPr="00BF1AA1" w:rsidRDefault="00BF0526" w:rsidP="0018466F">
      <w:pPr>
        <w:spacing w:line="276" w:lineRule="auto"/>
        <w:jc w:val="center"/>
        <w:rPr>
          <w:rFonts w:ascii="Palatino Linotype" w:hAnsi="Palatino Linotype"/>
          <w:sz w:val="20"/>
          <w:szCs w:val="22"/>
        </w:rPr>
      </w:pPr>
      <w:r w:rsidRPr="00BF1AA1">
        <w:rPr>
          <w:rFonts w:ascii="Palatino Linotype" w:hAnsi="Palatino Linotype"/>
          <w:sz w:val="20"/>
          <w:szCs w:val="22"/>
        </w:rPr>
        <w:t>Az ellátást igénybe vevőknek biztosított térítési díj kedvezmények öss</w:t>
      </w:r>
      <w:r w:rsidR="00EF7465" w:rsidRPr="00BF1AA1">
        <w:rPr>
          <w:rFonts w:ascii="Palatino Linotype" w:hAnsi="Palatino Linotype"/>
          <w:sz w:val="20"/>
          <w:szCs w:val="22"/>
        </w:rPr>
        <w:t>zegszerűen, településenként 201</w:t>
      </w:r>
      <w:r w:rsidR="00856688" w:rsidRPr="00BF1AA1">
        <w:rPr>
          <w:rFonts w:ascii="Palatino Linotype" w:hAnsi="Palatino Linotype"/>
          <w:sz w:val="20"/>
          <w:szCs w:val="22"/>
        </w:rPr>
        <w:t>8</w:t>
      </w:r>
      <w:r w:rsidR="00EF7465" w:rsidRPr="00BF1AA1">
        <w:rPr>
          <w:rFonts w:ascii="Palatino Linotype" w:hAnsi="Palatino Linotype"/>
          <w:sz w:val="20"/>
          <w:szCs w:val="22"/>
        </w:rPr>
        <w:t>-</w:t>
      </w:r>
      <w:proofErr w:type="gramStart"/>
      <w:r w:rsidR="00EF7465" w:rsidRPr="00BF1AA1">
        <w:rPr>
          <w:rFonts w:ascii="Palatino Linotype" w:hAnsi="Palatino Linotype"/>
          <w:sz w:val="20"/>
          <w:szCs w:val="22"/>
        </w:rPr>
        <w:t>b</w:t>
      </w:r>
      <w:r w:rsidR="00856688" w:rsidRPr="00BF1AA1">
        <w:rPr>
          <w:rFonts w:ascii="Palatino Linotype" w:hAnsi="Palatino Linotype"/>
          <w:sz w:val="20"/>
          <w:szCs w:val="22"/>
        </w:rPr>
        <w:t>a</w:t>
      </w:r>
      <w:r w:rsidRPr="00BF1AA1">
        <w:rPr>
          <w:rFonts w:ascii="Palatino Linotype" w:hAnsi="Palatino Linotype"/>
          <w:sz w:val="20"/>
          <w:szCs w:val="22"/>
        </w:rPr>
        <w:t>n(</w:t>
      </w:r>
      <w:proofErr w:type="gramEnd"/>
      <w:r w:rsidRPr="00BF1AA1">
        <w:rPr>
          <w:rFonts w:ascii="Palatino Linotype" w:hAnsi="Palatino Linotype"/>
          <w:sz w:val="20"/>
          <w:szCs w:val="22"/>
        </w:rPr>
        <w:t>nettó áron, étkeztetésben visszaigényelt áfa nélkül)</w:t>
      </w:r>
    </w:p>
    <w:p w:rsidR="002303F1" w:rsidRPr="00BF1AA1" w:rsidRDefault="002303F1" w:rsidP="0018466F">
      <w:pPr>
        <w:spacing w:line="276" w:lineRule="auto"/>
        <w:jc w:val="center"/>
        <w:rPr>
          <w:rFonts w:ascii="Palatino Linotype" w:hAnsi="Palatino Linotype"/>
          <w:sz w:val="20"/>
          <w:szCs w:val="22"/>
        </w:rPr>
      </w:pPr>
      <w:r w:rsidRPr="00BF1AA1">
        <w:rPr>
          <w:rFonts w:ascii="Palatino Linotype" w:hAnsi="Palatino Linotype"/>
          <w:sz w:val="20"/>
          <w:szCs w:val="22"/>
        </w:rPr>
        <w:t>/a táblázat az anyag végén nagyobb formátumban áttekinthető/</w:t>
      </w:r>
    </w:p>
    <w:p w:rsidR="00445BC4" w:rsidRPr="00BF1AA1" w:rsidRDefault="00445BC4" w:rsidP="00FC48FA">
      <w:pPr>
        <w:spacing w:line="276" w:lineRule="auto"/>
        <w:rPr>
          <w:rFonts w:ascii="Palatino Linotype" w:hAnsi="Palatino Linotype"/>
          <w:sz w:val="22"/>
          <w:szCs w:val="22"/>
        </w:rPr>
      </w:pPr>
    </w:p>
    <w:p w:rsidR="00A96448" w:rsidRPr="00BF1AA1" w:rsidRDefault="00A96448"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t>Személyi feltételek</w:t>
      </w:r>
    </w:p>
    <w:p w:rsidR="00EA3DE3" w:rsidRPr="00BF1AA1" w:rsidRDefault="00EA3DE3" w:rsidP="00856688">
      <w:pPr>
        <w:suppressAutoHyphens w:val="0"/>
        <w:overflowPunct/>
        <w:autoSpaceDE/>
        <w:adjustRightInd/>
        <w:spacing w:line="276" w:lineRule="auto"/>
        <w:rPr>
          <w:rFonts w:ascii="Palatino Linotype" w:hAnsi="Palatino Linotype"/>
          <w:b/>
          <w:sz w:val="22"/>
          <w:szCs w:val="22"/>
        </w:rPr>
      </w:pPr>
    </w:p>
    <w:p w:rsidR="00856688" w:rsidRPr="00BF1AA1" w:rsidRDefault="00856688" w:rsidP="00856688">
      <w:pPr>
        <w:suppressAutoHyphens w:val="0"/>
        <w:overflowPunct/>
        <w:autoSpaceDE/>
        <w:adjustRightInd/>
        <w:spacing w:line="276" w:lineRule="auto"/>
        <w:rPr>
          <w:rFonts w:ascii="Palatino Linotype" w:hAnsi="Palatino Linotype"/>
          <w:b/>
          <w:sz w:val="22"/>
          <w:szCs w:val="22"/>
          <w:u w:val="single"/>
        </w:rPr>
      </w:pPr>
      <w:r w:rsidRPr="00BF1AA1">
        <w:rPr>
          <w:rFonts w:ascii="Palatino Linotype" w:hAnsi="Palatino Linotype"/>
          <w:b/>
          <w:sz w:val="22"/>
          <w:szCs w:val="22"/>
          <w:u w:val="single"/>
        </w:rPr>
        <w:t>A házi segítségnyújtás szolgáltatásban</w:t>
      </w: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Balatonalmádiban</w:t>
      </w:r>
      <w:r w:rsidRPr="00BF1AA1">
        <w:rPr>
          <w:rFonts w:ascii="Palatino Linotype" w:hAnsi="Palatino Linotype"/>
          <w:sz w:val="22"/>
          <w:szCs w:val="22"/>
        </w:rPr>
        <w:t xml:space="preserve"> 2018. március 1-től, a státuszbővítés révén 6,5 fő területi gondozó (szociális gondozó és ápoló) és 5 fő társadalmi tiszteletdíjas végezte el a szolgáltatásokat. A gondozók munkájához 5 db segédmotor-kerékpárt és 2 db kerékpárt biztosít intézményünk.  </w:t>
      </w: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Szentkirályszabadján</w:t>
      </w:r>
      <w:r w:rsidRPr="00BF1AA1">
        <w:rPr>
          <w:rFonts w:ascii="Palatino Linotype" w:hAnsi="Palatino Linotype"/>
          <w:sz w:val="22"/>
          <w:szCs w:val="22"/>
        </w:rPr>
        <w:t xml:space="preserve"> 1,75 fő végez szakmai munkát (szociális gondozó és ápoló) valamint napi munkájukhoz 1 fő társadalmi tiszteletdíjas nyújt segítséget,</w:t>
      </w:r>
    </w:p>
    <w:p w:rsidR="00856688" w:rsidRPr="00D9264E" w:rsidRDefault="00856688" w:rsidP="00856688">
      <w:pPr>
        <w:suppressAutoHyphens w:val="0"/>
        <w:overflowPunct/>
        <w:autoSpaceDE/>
        <w:adjustRightInd/>
        <w:spacing w:line="276" w:lineRule="auto"/>
        <w:rPr>
          <w:rFonts w:ascii="Palatino Linotype" w:hAnsi="Palatino Linotype"/>
          <w:b/>
          <w:sz w:val="22"/>
          <w:szCs w:val="22"/>
          <w:u w:val="single"/>
        </w:rPr>
      </w:pPr>
      <w:r w:rsidRPr="00D9264E">
        <w:rPr>
          <w:rFonts w:ascii="Palatino Linotype" w:hAnsi="Palatino Linotype"/>
          <w:b/>
          <w:sz w:val="22"/>
          <w:szCs w:val="22"/>
          <w:u w:val="single"/>
        </w:rPr>
        <w:t>Litéren 3 fő területi gondozó (szociális gondozó és ápoló) és 2 fő társadalmi tiszteletdíjas,</w:t>
      </w: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 xml:space="preserve">Felsőörsön </w:t>
      </w:r>
      <w:r w:rsidRPr="00BF1AA1">
        <w:rPr>
          <w:rFonts w:ascii="Palatino Linotype" w:hAnsi="Palatino Linotype"/>
          <w:sz w:val="22"/>
          <w:szCs w:val="22"/>
        </w:rPr>
        <w:t>2 fő területi gondozó (szociálpedagógus) és 1 fő társadalmi tiszteletdíjas,</w:t>
      </w: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Balatonfűzfőn</w:t>
      </w:r>
      <w:r w:rsidRPr="00BF1AA1">
        <w:rPr>
          <w:rFonts w:ascii="Palatino Linotype" w:hAnsi="Palatino Linotype"/>
          <w:sz w:val="22"/>
          <w:szCs w:val="22"/>
        </w:rPr>
        <w:t xml:space="preserve"> 3 fő területi gondozó, 2018 szeptember 01-től 4fő gondozó. (szociális gondozó és ápoló),</w:t>
      </w: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Alsóörsön</w:t>
      </w:r>
      <w:r w:rsidRPr="00BF1AA1">
        <w:rPr>
          <w:rFonts w:ascii="Palatino Linotype" w:hAnsi="Palatino Linotype"/>
          <w:sz w:val="22"/>
          <w:szCs w:val="22"/>
        </w:rPr>
        <w:t xml:space="preserve"> 2 fő területi gondozó (szociális gondozó és ápoló, szociálpedagógus) látta el a gondozási tevékenységeket.</w:t>
      </w: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rPr>
        <w:t>A gondozók szakmai munkáját vérnyomásmérő,</w:t>
      </w:r>
      <w:r w:rsidR="000B6DCA" w:rsidRPr="00BF1AA1">
        <w:rPr>
          <w:rFonts w:ascii="Palatino Linotype" w:hAnsi="Palatino Linotype"/>
          <w:sz w:val="22"/>
          <w:szCs w:val="22"/>
        </w:rPr>
        <w:t xml:space="preserve"> </w:t>
      </w:r>
      <w:proofErr w:type="spellStart"/>
      <w:r w:rsidRPr="00BF1AA1">
        <w:rPr>
          <w:rFonts w:ascii="Palatino Linotype" w:hAnsi="Palatino Linotype"/>
          <w:sz w:val="22"/>
          <w:szCs w:val="22"/>
        </w:rPr>
        <w:t>vércukomérő</w:t>
      </w:r>
      <w:proofErr w:type="spellEnd"/>
      <w:r w:rsidRPr="00BF1AA1">
        <w:rPr>
          <w:rFonts w:ascii="Palatino Linotype" w:hAnsi="Palatino Linotype"/>
          <w:sz w:val="22"/>
          <w:szCs w:val="22"/>
        </w:rPr>
        <w:t xml:space="preserve">, </w:t>
      </w:r>
      <w:proofErr w:type="spellStart"/>
      <w:r w:rsidRPr="00BF1AA1">
        <w:rPr>
          <w:rFonts w:ascii="Palatino Linotype" w:hAnsi="Palatino Linotype"/>
          <w:sz w:val="22"/>
          <w:szCs w:val="22"/>
        </w:rPr>
        <w:t>pulzoximéter</w:t>
      </w:r>
      <w:proofErr w:type="spellEnd"/>
      <w:r w:rsidRPr="00BF1AA1">
        <w:rPr>
          <w:rFonts w:ascii="Palatino Linotype" w:hAnsi="Palatino Linotype"/>
          <w:sz w:val="22"/>
          <w:szCs w:val="22"/>
        </w:rPr>
        <w:t xml:space="preserve"> és védőfelszerelés segíti. eszközellátottságuk 65 %-os.</w:t>
      </w:r>
    </w:p>
    <w:p w:rsidR="00856688" w:rsidRPr="00BF1AA1" w:rsidRDefault="00856688" w:rsidP="00856688">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rPr>
        <w:t>A segédmotor kerékpárt nem használó kollégák elektromos kerékpárt, vagy kerékpárt használhatnak területi mozgásukhoz. A mobilizáltság (kerékpár, segédmotor kerékpár, elektromos kerékpár közel 90 %-os.</w:t>
      </w:r>
    </w:p>
    <w:p w:rsidR="00A96448" w:rsidRPr="00BF1AA1" w:rsidRDefault="00A96448" w:rsidP="00FC48FA">
      <w:pPr>
        <w:spacing w:line="276" w:lineRule="auto"/>
        <w:rPr>
          <w:rFonts w:ascii="Palatino Linotype" w:hAnsi="Palatino Linotype"/>
          <w:sz w:val="22"/>
          <w:szCs w:val="22"/>
        </w:rPr>
      </w:pPr>
    </w:p>
    <w:p w:rsidR="004C7045" w:rsidRPr="00BF1AA1" w:rsidRDefault="004C7045" w:rsidP="002E0137">
      <w:pPr>
        <w:spacing w:line="276" w:lineRule="auto"/>
        <w:rPr>
          <w:rFonts w:ascii="Palatino Linotype" w:hAnsi="Palatino Linotype"/>
          <w:sz w:val="22"/>
          <w:szCs w:val="22"/>
        </w:rPr>
      </w:pPr>
    </w:p>
    <w:p w:rsidR="004C7045" w:rsidRPr="00BF1AA1" w:rsidRDefault="004C7045"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t>A Nappali szociális ellátás (idősek klubja):</w:t>
      </w:r>
    </w:p>
    <w:p w:rsidR="002E0137" w:rsidRPr="00BF1AA1" w:rsidRDefault="002E0137" w:rsidP="0018466F">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Balatonalmádiban</w:t>
      </w:r>
      <w:r w:rsidRPr="00BF1AA1">
        <w:rPr>
          <w:rFonts w:ascii="Palatino Linotype" w:hAnsi="Palatino Linotype"/>
          <w:sz w:val="22"/>
          <w:szCs w:val="22"/>
        </w:rPr>
        <w:t xml:space="preserve"> 1 fő klubvezető (intézményvezető-helyettes), 1 fő programszervező gondozó (szociális asszisztens), </w:t>
      </w:r>
    </w:p>
    <w:p w:rsidR="002E0137" w:rsidRPr="00BF1AA1" w:rsidRDefault="002E0137" w:rsidP="0018466F">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Szentkirályszabadján</w:t>
      </w:r>
      <w:r w:rsidRPr="00BF1AA1">
        <w:rPr>
          <w:rFonts w:ascii="Palatino Linotype" w:hAnsi="Palatino Linotype"/>
          <w:sz w:val="22"/>
          <w:szCs w:val="22"/>
        </w:rPr>
        <w:t xml:space="preserve"> 1 fő gondozó (szociális gondozó és ápoló), </w:t>
      </w:r>
    </w:p>
    <w:p w:rsidR="002E0137" w:rsidRPr="00D9264E" w:rsidRDefault="002E0137" w:rsidP="0018466F">
      <w:pPr>
        <w:suppressAutoHyphens w:val="0"/>
        <w:overflowPunct/>
        <w:autoSpaceDE/>
        <w:adjustRightInd/>
        <w:spacing w:line="276" w:lineRule="auto"/>
        <w:rPr>
          <w:rFonts w:ascii="Palatino Linotype" w:hAnsi="Palatino Linotype"/>
          <w:b/>
          <w:sz w:val="22"/>
          <w:szCs w:val="22"/>
          <w:u w:val="single"/>
        </w:rPr>
      </w:pPr>
      <w:r w:rsidRPr="00D9264E">
        <w:rPr>
          <w:rFonts w:ascii="Palatino Linotype" w:hAnsi="Palatino Linotype"/>
          <w:b/>
          <w:sz w:val="22"/>
          <w:szCs w:val="22"/>
          <w:u w:val="single"/>
        </w:rPr>
        <w:t xml:space="preserve">Litéren 1 fő gondozó (szociális gondozó és ápoló), 1 fő klubvezető (szociálpedagógus), </w:t>
      </w:r>
    </w:p>
    <w:p w:rsidR="002E0137" w:rsidRPr="00BF1AA1" w:rsidRDefault="002E0137" w:rsidP="0018466F">
      <w:pPr>
        <w:suppressAutoHyphens w:val="0"/>
        <w:overflowPunct/>
        <w:autoSpaceDE/>
        <w:adjustRightInd/>
        <w:spacing w:line="276" w:lineRule="auto"/>
        <w:rPr>
          <w:rFonts w:ascii="Palatino Linotype" w:hAnsi="Palatino Linotype"/>
          <w:sz w:val="22"/>
          <w:szCs w:val="22"/>
          <w:u w:val="single"/>
        </w:rPr>
      </w:pPr>
      <w:r w:rsidRPr="00BF1AA1">
        <w:rPr>
          <w:rFonts w:ascii="Palatino Linotype" w:hAnsi="Palatino Linotype"/>
          <w:sz w:val="22"/>
          <w:szCs w:val="22"/>
          <w:u w:val="single"/>
        </w:rPr>
        <w:t>Felsőörsön</w:t>
      </w:r>
      <w:r w:rsidRPr="00BF1AA1">
        <w:rPr>
          <w:rFonts w:ascii="Palatino Linotype" w:hAnsi="Palatino Linotype"/>
          <w:sz w:val="22"/>
          <w:szCs w:val="22"/>
        </w:rPr>
        <w:t xml:space="preserve"> 1 fő gondozó (szociális gondozó és ápoló),</w:t>
      </w:r>
      <w:r w:rsidRPr="00BF1AA1">
        <w:rPr>
          <w:rFonts w:ascii="Palatino Linotype" w:hAnsi="Palatino Linotype"/>
          <w:sz w:val="22"/>
          <w:szCs w:val="22"/>
          <w:u w:val="single"/>
        </w:rPr>
        <w:t xml:space="preserve"> </w:t>
      </w:r>
    </w:p>
    <w:p w:rsidR="002E0137" w:rsidRPr="00BF1AA1" w:rsidRDefault="002E0137" w:rsidP="0018466F">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u w:val="single"/>
        </w:rPr>
        <w:t>Balatonfűzfő</w:t>
      </w:r>
      <w:r w:rsidRPr="00BF1AA1">
        <w:rPr>
          <w:rFonts w:ascii="Palatino Linotype" w:hAnsi="Palatino Linotype"/>
          <w:sz w:val="22"/>
          <w:szCs w:val="22"/>
        </w:rPr>
        <w:t xml:space="preserve"> 1 fő gondozó (szociális asszisztens), 1 fő klubvezető (szociálismunkás) foglalkozott a gondozottakkal.</w:t>
      </w:r>
    </w:p>
    <w:p w:rsidR="002E0137" w:rsidRPr="00BF1AA1" w:rsidRDefault="002E0137" w:rsidP="0018466F">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rPr>
        <w:t xml:space="preserve">Valamennyi településen adottak a szakmai munkához szükséges tárgyi feltételek. </w:t>
      </w:r>
    </w:p>
    <w:p w:rsidR="002E0137" w:rsidRPr="00BF1AA1" w:rsidRDefault="002E0137" w:rsidP="002E0137">
      <w:pPr>
        <w:suppressAutoHyphens w:val="0"/>
        <w:overflowPunct/>
        <w:autoSpaceDE/>
        <w:adjustRightInd/>
        <w:rPr>
          <w:rFonts w:ascii="Palatino Linotype" w:hAnsi="Palatino Linotype"/>
          <w:sz w:val="22"/>
          <w:szCs w:val="22"/>
        </w:rPr>
      </w:pPr>
    </w:p>
    <w:p w:rsidR="002E0137" w:rsidRPr="00BF1AA1" w:rsidRDefault="002E0137" w:rsidP="002E0137">
      <w:pPr>
        <w:suppressAutoHyphens w:val="0"/>
        <w:overflowPunct/>
        <w:autoSpaceDE/>
        <w:adjustRightInd/>
        <w:rPr>
          <w:rFonts w:ascii="Palatino Linotype" w:hAnsi="Palatino Linotype"/>
          <w:b/>
          <w:sz w:val="22"/>
          <w:szCs w:val="22"/>
          <w:u w:val="single"/>
        </w:rPr>
      </w:pPr>
      <w:r w:rsidRPr="00BF1AA1">
        <w:rPr>
          <w:rFonts w:ascii="Palatino Linotype" w:hAnsi="Palatino Linotype"/>
          <w:b/>
          <w:sz w:val="22"/>
          <w:szCs w:val="22"/>
          <w:u w:val="single"/>
        </w:rPr>
        <w:t>Nyári diákmunka:</w:t>
      </w:r>
    </w:p>
    <w:p w:rsidR="002E0137" w:rsidRPr="00BF1AA1" w:rsidRDefault="002E0137" w:rsidP="0018466F">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rPr>
        <w:t xml:space="preserve">Diákmunka keretében immár második alkalommal 9 főt foglalkoztattunk a nyári időszakban. </w:t>
      </w:r>
    </w:p>
    <w:p w:rsidR="002E0137" w:rsidRPr="00BF1AA1" w:rsidRDefault="002E0137" w:rsidP="0018466F">
      <w:pPr>
        <w:numPr>
          <w:ilvl w:val="0"/>
          <w:numId w:val="34"/>
        </w:num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rPr>
        <w:t xml:space="preserve">6 fő </w:t>
      </w:r>
      <w:r w:rsidRPr="00BF1AA1">
        <w:rPr>
          <w:rFonts w:ascii="Palatino Linotype" w:hAnsi="Palatino Linotype"/>
          <w:b/>
          <w:sz w:val="22"/>
          <w:szCs w:val="22"/>
        </w:rPr>
        <w:t>Balatonalmádiban</w:t>
      </w:r>
      <w:r w:rsidRPr="00BF1AA1">
        <w:rPr>
          <w:rFonts w:ascii="Palatino Linotype" w:hAnsi="Palatino Linotype"/>
          <w:sz w:val="22"/>
          <w:szCs w:val="22"/>
        </w:rPr>
        <w:t xml:space="preserve"> segítette a szociális ellátások szabadságolások alatti gördülékeny ellátását, </w:t>
      </w:r>
    </w:p>
    <w:p w:rsidR="002E0137" w:rsidRPr="00BF1AA1" w:rsidRDefault="002E0137" w:rsidP="0018466F">
      <w:pPr>
        <w:numPr>
          <w:ilvl w:val="0"/>
          <w:numId w:val="34"/>
        </w:num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rPr>
        <w:t xml:space="preserve">2 fő </w:t>
      </w:r>
      <w:r w:rsidRPr="00BF1AA1">
        <w:rPr>
          <w:rFonts w:ascii="Palatino Linotype" w:hAnsi="Palatino Linotype"/>
          <w:b/>
          <w:sz w:val="22"/>
          <w:szCs w:val="22"/>
        </w:rPr>
        <w:t>Balatonfűzfőn</w:t>
      </w:r>
      <w:r w:rsidRPr="00BF1AA1">
        <w:rPr>
          <w:rFonts w:ascii="Palatino Linotype" w:hAnsi="Palatino Linotype"/>
          <w:sz w:val="22"/>
          <w:szCs w:val="22"/>
        </w:rPr>
        <w:t xml:space="preserve">, </w:t>
      </w:r>
    </w:p>
    <w:p w:rsidR="002E0137" w:rsidRPr="00D9264E" w:rsidRDefault="002E0137" w:rsidP="0018466F">
      <w:pPr>
        <w:numPr>
          <w:ilvl w:val="0"/>
          <w:numId w:val="34"/>
        </w:numPr>
        <w:suppressAutoHyphens w:val="0"/>
        <w:overflowPunct/>
        <w:autoSpaceDE/>
        <w:adjustRightInd/>
        <w:spacing w:line="276" w:lineRule="auto"/>
        <w:rPr>
          <w:rFonts w:ascii="Palatino Linotype" w:hAnsi="Palatino Linotype"/>
          <w:sz w:val="22"/>
          <w:szCs w:val="22"/>
          <w:u w:val="single"/>
        </w:rPr>
      </w:pPr>
      <w:r w:rsidRPr="00D9264E">
        <w:rPr>
          <w:rFonts w:ascii="Palatino Linotype" w:hAnsi="Palatino Linotype"/>
          <w:sz w:val="22"/>
          <w:szCs w:val="22"/>
          <w:u w:val="single"/>
        </w:rPr>
        <w:t xml:space="preserve">1 fő pedig </w:t>
      </w:r>
      <w:r w:rsidRPr="00D9264E">
        <w:rPr>
          <w:rFonts w:ascii="Palatino Linotype" w:hAnsi="Palatino Linotype"/>
          <w:b/>
          <w:sz w:val="22"/>
          <w:szCs w:val="22"/>
          <w:u w:val="single"/>
        </w:rPr>
        <w:t>Litéren</w:t>
      </w:r>
      <w:r w:rsidRPr="00D9264E">
        <w:rPr>
          <w:rFonts w:ascii="Palatino Linotype" w:hAnsi="Palatino Linotype"/>
          <w:sz w:val="22"/>
          <w:szCs w:val="22"/>
          <w:u w:val="single"/>
        </w:rPr>
        <w:t xml:space="preserve"> működött közre. </w:t>
      </w:r>
    </w:p>
    <w:p w:rsidR="002E0137" w:rsidRPr="00BF1AA1" w:rsidRDefault="002E0137" w:rsidP="0018466F">
      <w:pPr>
        <w:suppressAutoHyphens w:val="0"/>
        <w:overflowPunct/>
        <w:autoSpaceDE/>
        <w:adjustRightInd/>
        <w:spacing w:line="276" w:lineRule="auto"/>
        <w:rPr>
          <w:rFonts w:ascii="Palatino Linotype" w:hAnsi="Palatino Linotype"/>
          <w:sz w:val="22"/>
          <w:szCs w:val="22"/>
        </w:rPr>
      </w:pPr>
      <w:r w:rsidRPr="00BF1AA1">
        <w:rPr>
          <w:rFonts w:ascii="Palatino Linotype" w:hAnsi="Palatino Linotype"/>
          <w:sz w:val="22"/>
          <w:szCs w:val="22"/>
        </w:rPr>
        <w:t>A gyerekek/fiatalok a Lovassy László Gimnázium, a Noszlopy Gáspár Gimnázium, a Hang-Szín-Tér Művészeti Szakgimnázium, az ELTE, valamint a Szegedi Tudományegyetem diákjai voltak. A diákok az idősek nappali ellátásban, a kulturális programokban, az ebédszállításban, az idősekkel kapcsolatos segítő tevékenységekben</w:t>
      </w:r>
      <w:r w:rsidR="0022799D" w:rsidRPr="00BF1AA1">
        <w:rPr>
          <w:rFonts w:ascii="Palatino Linotype" w:hAnsi="Palatino Linotype"/>
          <w:sz w:val="22"/>
          <w:szCs w:val="22"/>
        </w:rPr>
        <w:t xml:space="preserve"> </w:t>
      </w:r>
      <w:r w:rsidR="0018466F" w:rsidRPr="00BF1AA1">
        <w:rPr>
          <w:rFonts w:ascii="Palatino Linotype" w:hAnsi="Palatino Linotype"/>
          <w:sz w:val="22"/>
          <w:szCs w:val="22"/>
        </w:rPr>
        <w:t xml:space="preserve">működtek közre. </w:t>
      </w:r>
    </w:p>
    <w:p w:rsidR="0018466F" w:rsidRPr="00BF1AA1" w:rsidRDefault="0018466F" w:rsidP="002E0137">
      <w:pPr>
        <w:suppressAutoHyphens w:val="0"/>
        <w:overflowPunct/>
        <w:autoSpaceDE/>
        <w:adjustRightInd/>
        <w:rPr>
          <w:rFonts w:ascii="Palatino Linotype" w:hAnsi="Palatino Linotype"/>
          <w:b/>
          <w:sz w:val="22"/>
          <w:szCs w:val="22"/>
        </w:rPr>
      </w:pPr>
    </w:p>
    <w:p w:rsidR="00ED464F" w:rsidRPr="00BF1AA1" w:rsidRDefault="00ED464F" w:rsidP="00ED464F">
      <w:pPr>
        <w:suppressAutoHyphens w:val="0"/>
        <w:overflowPunct/>
        <w:autoSpaceDE/>
        <w:adjustRightInd/>
        <w:jc w:val="center"/>
        <w:rPr>
          <w:rFonts w:ascii="Palatino Linotype" w:hAnsi="Palatino Linotype"/>
          <w:b/>
          <w:sz w:val="22"/>
          <w:szCs w:val="22"/>
        </w:rPr>
      </w:pPr>
      <w:r w:rsidRPr="00BF1AA1">
        <w:rPr>
          <w:rFonts w:ascii="Palatino Linotype" w:hAnsi="Palatino Linotype"/>
          <w:b/>
          <w:sz w:val="22"/>
          <w:szCs w:val="22"/>
        </w:rPr>
        <w:t>Az intézményi szakdolgozók átlagos havi bruttó illetményei szolgáltatásokként 2018-ban:</w:t>
      </w:r>
    </w:p>
    <w:p w:rsidR="00ED464F" w:rsidRPr="00BF1AA1" w:rsidRDefault="00ED464F" w:rsidP="00ED464F">
      <w:pPr>
        <w:rPr>
          <w:rFonts w:ascii="Palatino Linotype" w:hAnsi="Palatino Linotype"/>
          <w:b/>
          <w:sz w:val="22"/>
          <w:szCs w:val="22"/>
        </w:rPr>
      </w:pPr>
    </w:p>
    <w:tbl>
      <w:tblPr>
        <w:tblW w:w="8789" w:type="dxa"/>
        <w:tblInd w:w="7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3261"/>
        <w:gridCol w:w="850"/>
        <w:gridCol w:w="709"/>
        <w:gridCol w:w="709"/>
        <w:gridCol w:w="850"/>
        <w:gridCol w:w="709"/>
        <w:gridCol w:w="850"/>
        <w:gridCol w:w="851"/>
      </w:tblGrid>
      <w:tr w:rsidR="00ED464F" w:rsidRPr="00BF1AA1" w:rsidTr="003D6020">
        <w:tc>
          <w:tcPr>
            <w:tcW w:w="3261" w:type="dxa"/>
            <w:hideMark/>
          </w:tcPr>
          <w:p w:rsidR="00ED464F" w:rsidRPr="00BF1AA1" w:rsidRDefault="00ED464F" w:rsidP="003D6020">
            <w:pPr>
              <w:jc w:val="center"/>
              <w:rPr>
                <w:rFonts w:ascii="Palatino Linotype" w:hAnsi="Palatino Linotype"/>
                <w:b/>
                <w:sz w:val="22"/>
                <w:szCs w:val="22"/>
              </w:rPr>
            </w:pPr>
            <w:r w:rsidRPr="00BF1AA1">
              <w:rPr>
                <w:rFonts w:ascii="Palatino Linotype" w:hAnsi="Palatino Linotype"/>
                <w:b/>
                <w:sz w:val="22"/>
                <w:szCs w:val="22"/>
              </w:rPr>
              <w:t>Szolgáltatás</w:t>
            </w:r>
          </w:p>
        </w:tc>
        <w:tc>
          <w:tcPr>
            <w:tcW w:w="850" w:type="dxa"/>
          </w:tcPr>
          <w:p w:rsidR="00ED464F" w:rsidRPr="00BF1AA1" w:rsidRDefault="00ED464F" w:rsidP="003D6020">
            <w:pPr>
              <w:jc w:val="center"/>
              <w:rPr>
                <w:rFonts w:ascii="Palatino Linotype" w:hAnsi="Palatino Linotype"/>
                <w:b/>
                <w:sz w:val="22"/>
                <w:szCs w:val="22"/>
              </w:rPr>
            </w:pPr>
          </w:p>
        </w:tc>
        <w:tc>
          <w:tcPr>
            <w:tcW w:w="4678" w:type="dxa"/>
            <w:gridSpan w:val="6"/>
            <w:hideMark/>
          </w:tcPr>
          <w:p w:rsidR="00ED464F" w:rsidRPr="00BF1AA1" w:rsidRDefault="00ED464F" w:rsidP="003D6020">
            <w:pPr>
              <w:jc w:val="center"/>
              <w:rPr>
                <w:rFonts w:ascii="Palatino Linotype" w:hAnsi="Palatino Linotype"/>
                <w:b/>
                <w:sz w:val="22"/>
                <w:szCs w:val="22"/>
              </w:rPr>
            </w:pPr>
            <w:r w:rsidRPr="00BF1AA1">
              <w:rPr>
                <w:rFonts w:ascii="Palatino Linotype" w:hAnsi="Palatino Linotype"/>
                <w:b/>
                <w:sz w:val="22"/>
                <w:szCs w:val="22"/>
              </w:rPr>
              <w:t xml:space="preserve">1 főre eső havi bruttó bér (e.) Ft-ban </w:t>
            </w:r>
          </w:p>
        </w:tc>
      </w:tr>
      <w:tr w:rsidR="00ED464F" w:rsidRPr="00BF1AA1" w:rsidTr="003D6020">
        <w:tc>
          <w:tcPr>
            <w:tcW w:w="3261" w:type="dxa"/>
          </w:tcPr>
          <w:p w:rsidR="00ED464F" w:rsidRPr="00BF1AA1" w:rsidRDefault="00ED464F" w:rsidP="003D6020">
            <w:pPr>
              <w:rPr>
                <w:rFonts w:ascii="Palatino Linotype" w:hAnsi="Palatino Linotype"/>
                <w:sz w:val="22"/>
                <w:szCs w:val="22"/>
              </w:rPr>
            </w:pPr>
          </w:p>
        </w:tc>
        <w:tc>
          <w:tcPr>
            <w:tcW w:w="850" w:type="dxa"/>
            <w:hideMark/>
          </w:tcPr>
          <w:p w:rsidR="00ED464F" w:rsidRPr="00BF1AA1" w:rsidRDefault="00ED464F" w:rsidP="003D6020">
            <w:pPr>
              <w:jc w:val="center"/>
              <w:rPr>
                <w:rFonts w:ascii="Palatino Linotype" w:hAnsi="Palatino Linotype"/>
                <w:b/>
                <w:sz w:val="22"/>
                <w:szCs w:val="22"/>
              </w:rPr>
            </w:pPr>
            <w:proofErr w:type="spellStart"/>
            <w:r w:rsidRPr="00BF1AA1">
              <w:rPr>
                <w:rFonts w:ascii="Palatino Linotype" w:hAnsi="Palatino Linotype"/>
                <w:b/>
                <w:sz w:val="22"/>
                <w:szCs w:val="22"/>
              </w:rPr>
              <w:t>Ba</w:t>
            </w:r>
            <w:proofErr w:type="spellEnd"/>
            <w:r w:rsidRPr="00BF1AA1">
              <w:rPr>
                <w:rFonts w:ascii="Palatino Linotype" w:hAnsi="Palatino Linotype"/>
                <w:b/>
                <w:sz w:val="22"/>
                <w:szCs w:val="22"/>
              </w:rPr>
              <w:t>.</w:t>
            </w:r>
          </w:p>
        </w:tc>
        <w:tc>
          <w:tcPr>
            <w:tcW w:w="709" w:type="dxa"/>
            <w:hideMark/>
          </w:tcPr>
          <w:p w:rsidR="00ED464F" w:rsidRPr="00BF1AA1" w:rsidRDefault="00ED464F" w:rsidP="003D6020">
            <w:pPr>
              <w:jc w:val="center"/>
              <w:rPr>
                <w:rFonts w:ascii="Palatino Linotype" w:hAnsi="Palatino Linotype"/>
                <w:b/>
                <w:sz w:val="22"/>
                <w:szCs w:val="22"/>
              </w:rPr>
            </w:pPr>
            <w:r w:rsidRPr="00BF1AA1">
              <w:rPr>
                <w:rFonts w:ascii="Palatino Linotype" w:hAnsi="Palatino Linotype"/>
                <w:b/>
                <w:sz w:val="22"/>
                <w:szCs w:val="22"/>
              </w:rPr>
              <w:t>Sz.</w:t>
            </w:r>
          </w:p>
        </w:tc>
        <w:tc>
          <w:tcPr>
            <w:tcW w:w="709" w:type="dxa"/>
            <w:hideMark/>
          </w:tcPr>
          <w:p w:rsidR="00ED464F" w:rsidRPr="00BF1AA1" w:rsidRDefault="00ED464F" w:rsidP="003D6020">
            <w:pPr>
              <w:jc w:val="center"/>
              <w:rPr>
                <w:rFonts w:ascii="Palatino Linotype" w:hAnsi="Palatino Linotype"/>
                <w:b/>
                <w:sz w:val="22"/>
                <w:szCs w:val="22"/>
              </w:rPr>
            </w:pPr>
            <w:r w:rsidRPr="00BF1AA1">
              <w:rPr>
                <w:rFonts w:ascii="Palatino Linotype" w:hAnsi="Palatino Linotype"/>
                <w:b/>
                <w:sz w:val="22"/>
                <w:szCs w:val="22"/>
              </w:rPr>
              <w:t>L.</w:t>
            </w:r>
          </w:p>
        </w:tc>
        <w:tc>
          <w:tcPr>
            <w:tcW w:w="850" w:type="dxa"/>
            <w:hideMark/>
          </w:tcPr>
          <w:p w:rsidR="00ED464F" w:rsidRPr="00BF1AA1" w:rsidRDefault="00ED464F" w:rsidP="003D6020">
            <w:pPr>
              <w:jc w:val="center"/>
              <w:rPr>
                <w:rFonts w:ascii="Palatino Linotype" w:hAnsi="Palatino Linotype"/>
                <w:b/>
                <w:sz w:val="22"/>
                <w:szCs w:val="22"/>
              </w:rPr>
            </w:pPr>
            <w:r w:rsidRPr="00BF1AA1">
              <w:rPr>
                <w:rFonts w:ascii="Palatino Linotype" w:hAnsi="Palatino Linotype"/>
                <w:b/>
                <w:sz w:val="22"/>
                <w:szCs w:val="22"/>
              </w:rPr>
              <w:t>F.</w:t>
            </w:r>
          </w:p>
        </w:tc>
        <w:tc>
          <w:tcPr>
            <w:tcW w:w="709" w:type="dxa"/>
            <w:hideMark/>
          </w:tcPr>
          <w:p w:rsidR="00ED464F" w:rsidRPr="00BF1AA1" w:rsidRDefault="00ED464F" w:rsidP="003D6020">
            <w:pPr>
              <w:jc w:val="center"/>
              <w:rPr>
                <w:rFonts w:ascii="Palatino Linotype" w:hAnsi="Palatino Linotype"/>
                <w:b/>
                <w:sz w:val="22"/>
                <w:szCs w:val="22"/>
              </w:rPr>
            </w:pPr>
            <w:proofErr w:type="spellStart"/>
            <w:r w:rsidRPr="00BF1AA1">
              <w:rPr>
                <w:rFonts w:ascii="Palatino Linotype" w:hAnsi="Palatino Linotype"/>
                <w:b/>
                <w:sz w:val="22"/>
                <w:szCs w:val="22"/>
              </w:rPr>
              <w:t>Bf</w:t>
            </w:r>
            <w:proofErr w:type="spellEnd"/>
            <w:r w:rsidRPr="00BF1AA1">
              <w:rPr>
                <w:rFonts w:ascii="Palatino Linotype" w:hAnsi="Palatino Linotype"/>
                <w:b/>
                <w:sz w:val="22"/>
                <w:szCs w:val="22"/>
              </w:rPr>
              <w:t>.</w:t>
            </w:r>
          </w:p>
        </w:tc>
        <w:tc>
          <w:tcPr>
            <w:tcW w:w="850" w:type="dxa"/>
            <w:shd w:val="clear" w:color="auto" w:fill="auto"/>
            <w:hideMark/>
          </w:tcPr>
          <w:p w:rsidR="00ED464F" w:rsidRPr="00BF1AA1" w:rsidRDefault="00ED464F" w:rsidP="003D6020">
            <w:pPr>
              <w:jc w:val="center"/>
              <w:rPr>
                <w:rFonts w:ascii="Palatino Linotype" w:hAnsi="Palatino Linotype"/>
                <w:b/>
                <w:sz w:val="22"/>
                <w:szCs w:val="22"/>
              </w:rPr>
            </w:pPr>
            <w:r w:rsidRPr="00BF1AA1">
              <w:rPr>
                <w:rFonts w:ascii="Palatino Linotype" w:hAnsi="Palatino Linotype"/>
                <w:b/>
                <w:sz w:val="22"/>
                <w:szCs w:val="22"/>
              </w:rPr>
              <w:t>P</w:t>
            </w:r>
          </w:p>
        </w:tc>
        <w:tc>
          <w:tcPr>
            <w:tcW w:w="851" w:type="dxa"/>
            <w:hideMark/>
          </w:tcPr>
          <w:p w:rsidR="00ED464F" w:rsidRPr="00BF1AA1" w:rsidRDefault="00ED464F" w:rsidP="003D6020">
            <w:pPr>
              <w:jc w:val="center"/>
              <w:rPr>
                <w:rFonts w:ascii="Palatino Linotype" w:hAnsi="Palatino Linotype"/>
                <w:b/>
                <w:sz w:val="22"/>
                <w:szCs w:val="22"/>
              </w:rPr>
            </w:pPr>
            <w:r w:rsidRPr="00BF1AA1">
              <w:rPr>
                <w:rFonts w:ascii="Palatino Linotype" w:hAnsi="Palatino Linotype"/>
                <w:b/>
                <w:sz w:val="22"/>
                <w:szCs w:val="22"/>
              </w:rPr>
              <w:t>A.</w:t>
            </w:r>
          </w:p>
        </w:tc>
      </w:tr>
      <w:tr w:rsidR="00ED464F" w:rsidRPr="00BF1AA1" w:rsidTr="003D6020">
        <w:trPr>
          <w:trHeight w:val="365"/>
        </w:trPr>
        <w:tc>
          <w:tcPr>
            <w:tcW w:w="3261" w:type="dxa"/>
            <w:hideMark/>
          </w:tcPr>
          <w:p w:rsidR="00ED464F" w:rsidRPr="00BF1AA1" w:rsidRDefault="00ED464F" w:rsidP="003D6020">
            <w:pPr>
              <w:rPr>
                <w:rFonts w:ascii="Palatino Linotype" w:hAnsi="Palatino Linotype"/>
                <w:sz w:val="22"/>
                <w:szCs w:val="22"/>
              </w:rPr>
            </w:pPr>
            <w:r w:rsidRPr="00BF1AA1">
              <w:rPr>
                <w:rFonts w:ascii="Palatino Linotype" w:hAnsi="Palatino Linotype"/>
                <w:sz w:val="22"/>
                <w:szCs w:val="22"/>
              </w:rPr>
              <w:t>Étkeztetés</w:t>
            </w:r>
          </w:p>
        </w:tc>
        <w:tc>
          <w:tcPr>
            <w:tcW w:w="850"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202</w:t>
            </w:r>
          </w:p>
        </w:tc>
        <w:tc>
          <w:tcPr>
            <w:tcW w:w="709" w:type="dxa"/>
            <w:vAlign w:val="center"/>
          </w:tcPr>
          <w:p w:rsidR="00ED464F" w:rsidRPr="00BF1AA1" w:rsidRDefault="00ED464F" w:rsidP="003D6020">
            <w:pPr>
              <w:jc w:val="center"/>
              <w:rPr>
                <w:rFonts w:ascii="Palatino Linotype" w:hAnsi="Palatino Linotype"/>
                <w:sz w:val="22"/>
                <w:szCs w:val="22"/>
              </w:rPr>
            </w:pPr>
          </w:p>
        </w:tc>
        <w:tc>
          <w:tcPr>
            <w:tcW w:w="709" w:type="dxa"/>
            <w:vAlign w:val="center"/>
          </w:tcPr>
          <w:p w:rsidR="00ED464F" w:rsidRPr="00BF1AA1" w:rsidRDefault="00ED464F" w:rsidP="003D6020">
            <w:pPr>
              <w:jc w:val="center"/>
              <w:rPr>
                <w:rFonts w:ascii="Palatino Linotype" w:hAnsi="Palatino Linotype"/>
                <w:sz w:val="22"/>
                <w:szCs w:val="22"/>
              </w:rPr>
            </w:pPr>
          </w:p>
        </w:tc>
        <w:tc>
          <w:tcPr>
            <w:tcW w:w="850" w:type="dxa"/>
            <w:vAlign w:val="center"/>
          </w:tcPr>
          <w:p w:rsidR="00ED464F" w:rsidRPr="00BF1AA1" w:rsidRDefault="00ED464F" w:rsidP="003D6020">
            <w:pPr>
              <w:jc w:val="center"/>
              <w:rPr>
                <w:rFonts w:ascii="Palatino Linotype" w:hAnsi="Palatino Linotype"/>
                <w:sz w:val="22"/>
                <w:szCs w:val="22"/>
              </w:rPr>
            </w:pPr>
          </w:p>
        </w:tc>
        <w:tc>
          <w:tcPr>
            <w:tcW w:w="709" w:type="dxa"/>
            <w:vAlign w:val="center"/>
          </w:tcPr>
          <w:p w:rsidR="00ED464F" w:rsidRPr="00BF1AA1" w:rsidRDefault="00ED464F" w:rsidP="003D6020">
            <w:pPr>
              <w:jc w:val="center"/>
              <w:rPr>
                <w:rFonts w:ascii="Palatino Linotype" w:hAnsi="Palatino Linotype"/>
                <w:sz w:val="22"/>
                <w:szCs w:val="22"/>
              </w:rPr>
            </w:pPr>
          </w:p>
        </w:tc>
        <w:tc>
          <w:tcPr>
            <w:tcW w:w="850" w:type="dxa"/>
            <w:shd w:val="clear" w:color="auto" w:fill="auto"/>
          </w:tcPr>
          <w:p w:rsidR="00ED464F" w:rsidRPr="00BF1AA1" w:rsidRDefault="00ED464F" w:rsidP="003D6020">
            <w:pPr>
              <w:jc w:val="center"/>
              <w:rPr>
                <w:rFonts w:ascii="Palatino Linotype" w:hAnsi="Palatino Linotype"/>
                <w:sz w:val="22"/>
                <w:szCs w:val="22"/>
              </w:rPr>
            </w:pPr>
            <w:r w:rsidRPr="00BF1AA1">
              <w:rPr>
                <w:rFonts w:ascii="Palatino Linotype" w:hAnsi="Palatino Linotype"/>
                <w:sz w:val="22"/>
                <w:szCs w:val="22"/>
              </w:rPr>
              <w:t>202</w:t>
            </w:r>
          </w:p>
        </w:tc>
        <w:tc>
          <w:tcPr>
            <w:tcW w:w="851" w:type="dxa"/>
            <w:vAlign w:val="center"/>
          </w:tcPr>
          <w:p w:rsidR="00ED464F" w:rsidRPr="00BF1AA1" w:rsidRDefault="00ED464F" w:rsidP="003D6020">
            <w:pPr>
              <w:jc w:val="center"/>
              <w:rPr>
                <w:rFonts w:ascii="Palatino Linotype" w:hAnsi="Palatino Linotype"/>
                <w:sz w:val="22"/>
                <w:szCs w:val="22"/>
              </w:rPr>
            </w:pPr>
          </w:p>
        </w:tc>
      </w:tr>
      <w:tr w:rsidR="00ED464F" w:rsidRPr="00BF1AA1" w:rsidTr="003D6020">
        <w:tc>
          <w:tcPr>
            <w:tcW w:w="3261" w:type="dxa"/>
            <w:hideMark/>
          </w:tcPr>
          <w:p w:rsidR="00ED464F" w:rsidRPr="00BF1AA1" w:rsidRDefault="00ED464F" w:rsidP="003D6020">
            <w:pPr>
              <w:rPr>
                <w:rFonts w:ascii="Palatino Linotype" w:hAnsi="Palatino Linotype"/>
                <w:sz w:val="22"/>
                <w:szCs w:val="22"/>
              </w:rPr>
            </w:pPr>
            <w:r w:rsidRPr="00BF1AA1">
              <w:rPr>
                <w:rFonts w:ascii="Palatino Linotype" w:hAnsi="Palatino Linotype"/>
                <w:sz w:val="22"/>
                <w:szCs w:val="22"/>
              </w:rPr>
              <w:t>Házi segítségnyújtás</w:t>
            </w:r>
          </w:p>
        </w:tc>
        <w:tc>
          <w:tcPr>
            <w:tcW w:w="850"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239</w:t>
            </w:r>
          </w:p>
        </w:tc>
        <w:tc>
          <w:tcPr>
            <w:tcW w:w="709"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207</w:t>
            </w:r>
          </w:p>
        </w:tc>
        <w:tc>
          <w:tcPr>
            <w:tcW w:w="709"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204</w:t>
            </w:r>
          </w:p>
        </w:tc>
        <w:tc>
          <w:tcPr>
            <w:tcW w:w="850"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203</w:t>
            </w:r>
          </w:p>
        </w:tc>
        <w:tc>
          <w:tcPr>
            <w:tcW w:w="709"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217</w:t>
            </w:r>
          </w:p>
        </w:tc>
        <w:tc>
          <w:tcPr>
            <w:tcW w:w="850" w:type="dxa"/>
            <w:shd w:val="clear" w:color="auto" w:fill="auto"/>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267</w:t>
            </w:r>
          </w:p>
          <w:p w:rsidR="00ED464F" w:rsidRPr="00BF1AA1" w:rsidRDefault="00ED464F" w:rsidP="003D6020">
            <w:pPr>
              <w:jc w:val="right"/>
              <w:rPr>
                <w:rFonts w:ascii="Palatino Linotype" w:hAnsi="Palatino Linotype"/>
                <w:sz w:val="22"/>
                <w:szCs w:val="22"/>
              </w:rPr>
            </w:pPr>
          </w:p>
        </w:tc>
        <w:tc>
          <w:tcPr>
            <w:tcW w:w="851"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236</w:t>
            </w:r>
          </w:p>
        </w:tc>
      </w:tr>
      <w:tr w:rsidR="00ED464F" w:rsidRPr="00BF1AA1" w:rsidTr="003D6020">
        <w:trPr>
          <w:trHeight w:val="375"/>
        </w:trPr>
        <w:tc>
          <w:tcPr>
            <w:tcW w:w="3261" w:type="dxa"/>
            <w:hideMark/>
          </w:tcPr>
          <w:p w:rsidR="00ED464F" w:rsidRPr="00BF1AA1" w:rsidRDefault="00ED464F" w:rsidP="003D6020">
            <w:pPr>
              <w:rPr>
                <w:rFonts w:ascii="Palatino Linotype" w:hAnsi="Palatino Linotype"/>
                <w:sz w:val="22"/>
                <w:szCs w:val="22"/>
              </w:rPr>
            </w:pPr>
            <w:r w:rsidRPr="00BF1AA1">
              <w:rPr>
                <w:rFonts w:ascii="Palatino Linotype" w:hAnsi="Palatino Linotype"/>
                <w:sz w:val="22"/>
                <w:szCs w:val="22"/>
              </w:rPr>
              <w:t xml:space="preserve">Nappali szociális </w:t>
            </w:r>
          </w:p>
        </w:tc>
        <w:tc>
          <w:tcPr>
            <w:tcW w:w="850" w:type="dxa"/>
            <w:vAlign w:val="center"/>
            <w:hideMark/>
          </w:tcPr>
          <w:p w:rsidR="00ED464F" w:rsidRPr="00BF1AA1" w:rsidRDefault="00ED464F" w:rsidP="003D6020">
            <w:pPr>
              <w:jc w:val="right"/>
              <w:rPr>
                <w:rFonts w:ascii="Palatino Linotype" w:hAnsi="Palatino Linotype"/>
                <w:bCs/>
                <w:sz w:val="22"/>
                <w:szCs w:val="22"/>
              </w:rPr>
            </w:pPr>
            <w:r w:rsidRPr="00BF1AA1">
              <w:rPr>
                <w:rFonts w:ascii="Palatino Linotype" w:hAnsi="Palatino Linotype"/>
                <w:bCs/>
                <w:sz w:val="22"/>
                <w:szCs w:val="22"/>
              </w:rPr>
              <w:t>236</w:t>
            </w:r>
          </w:p>
        </w:tc>
        <w:tc>
          <w:tcPr>
            <w:tcW w:w="709"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202</w:t>
            </w:r>
          </w:p>
        </w:tc>
        <w:tc>
          <w:tcPr>
            <w:tcW w:w="709"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261</w:t>
            </w:r>
          </w:p>
        </w:tc>
        <w:tc>
          <w:tcPr>
            <w:tcW w:w="850"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213</w:t>
            </w:r>
          </w:p>
        </w:tc>
        <w:tc>
          <w:tcPr>
            <w:tcW w:w="709" w:type="dxa"/>
            <w:vAlign w:val="center"/>
            <w:hideMark/>
          </w:tcPr>
          <w:p w:rsidR="00ED464F" w:rsidRPr="00BF1AA1" w:rsidRDefault="00ED464F" w:rsidP="003D6020">
            <w:pPr>
              <w:jc w:val="right"/>
              <w:rPr>
                <w:rFonts w:ascii="Palatino Linotype" w:hAnsi="Palatino Linotype"/>
                <w:sz w:val="22"/>
                <w:szCs w:val="22"/>
              </w:rPr>
            </w:pPr>
            <w:r w:rsidRPr="00BF1AA1">
              <w:rPr>
                <w:rFonts w:ascii="Palatino Linotype" w:hAnsi="Palatino Linotype"/>
                <w:sz w:val="22"/>
                <w:szCs w:val="22"/>
              </w:rPr>
              <w:t>243</w:t>
            </w:r>
          </w:p>
        </w:tc>
        <w:tc>
          <w:tcPr>
            <w:tcW w:w="850" w:type="dxa"/>
            <w:shd w:val="clear" w:color="auto" w:fill="auto"/>
          </w:tcPr>
          <w:p w:rsidR="00ED464F" w:rsidRPr="00BF1AA1" w:rsidRDefault="00ED464F" w:rsidP="003D6020">
            <w:pPr>
              <w:jc w:val="right"/>
              <w:rPr>
                <w:rFonts w:ascii="Palatino Linotype" w:hAnsi="Palatino Linotype"/>
                <w:sz w:val="22"/>
                <w:szCs w:val="22"/>
              </w:rPr>
            </w:pPr>
          </w:p>
        </w:tc>
        <w:tc>
          <w:tcPr>
            <w:tcW w:w="851" w:type="dxa"/>
            <w:vAlign w:val="center"/>
            <w:hideMark/>
          </w:tcPr>
          <w:p w:rsidR="00ED464F" w:rsidRPr="00BF1AA1" w:rsidRDefault="00ED464F" w:rsidP="003D6020">
            <w:pPr>
              <w:jc w:val="right"/>
              <w:rPr>
                <w:rFonts w:ascii="Palatino Linotype" w:hAnsi="Palatino Linotype"/>
                <w:sz w:val="22"/>
                <w:szCs w:val="22"/>
              </w:rPr>
            </w:pPr>
          </w:p>
        </w:tc>
      </w:tr>
    </w:tbl>
    <w:p w:rsidR="00ED464F" w:rsidRPr="00BF1AA1" w:rsidRDefault="00ED464F" w:rsidP="00ED464F">
      <w:pPr>
        <w:suppressAutoHyphens w:val="0"/>
        <w:overflowPunct/>
        <w:autoSpaceDE/>
        <w:adjustRightInd/>
        <w:rPr>
          <w:rFonts w:ascii="Palatino Linotype" w:hAnsi="Palatino Linotype"/>
          <w:sz w:val="22"/>
          <w:szCs w:val="22"/>
        </w:rPr>
      </w:pPr>
    </w:p>
    <w:p w:rsidR="00ED464F" w:rsidRPr="00BF1AA1" w:rsidRDefault="00ED464F" w:rsidP="00ED464F">
      <w:pPr>
        <w:suppressAutoHyphens w:val="0"/>
        <w:overflowPunct/>
        <w:autoSpaceDE/>
        <w:adjustRightInd/>
        <w:spacing w:line="276" w:lineRule="auto"/>
        <w:rPr>
          <w:rFonts w:ascii="Palatino Linotype" w:hAnsi="Palatino Linotype"/>
          <w:i/>
          <w:sz w:val="22"/>
          <w:szCs w:val="22"/>
        </w:rPr>
      </w:pPr>
      <w:r w:rsidRPr="00BF1AA1">
        <w:rPr>
          <w:rFonts w:ascii="Palatino Linotype" w:hAnsi="Palatino Linotype"/>
          <w:sz w:val="22"/>
          <w:szCs w:val="22"/>
        </w:rPr>
        <w:t xml:space="preserve"> „A személyes gondoskodást nyújtó szociális intézmények szakmai feladatairól és működésük feltételeiről” </w:t>
      </w:r>
      <w:r w:rsidRPr="00BF1AA1">
        <w:rPr>
          <w:rFonts w:ascii="Palatino Linotype" w:hAnsi="Palatino Linotype"/>
          <w:b/>
          <w:sz w:val="22"/>
          <w:szCs w:val="22"/>
        </w:rPr>
        <w:t xml:space="preserve">szóló 1/2000. (I. 7.) </w:t>
      </w:r>
      <w:proofErr w:type="spellStart"/>
      <w:r w:rsidRPr="00BF1AA1">
        <w:rPr>
          <w:rFonts w:ascii="Palatino Linotype" w:hAnsi="Palatino Linotype"/>
          <w:b/>
          <w:sz w:val="22"/>
          <w:szCs w:val="22"/>
        </w:rPr>
        <w:t>SzCsM</w:t>
      </w:r>
      <w:proofErr w:type="spellEnd"/>
      <w:r w:rsidRPr="00BF1AA1">
        <w:rPr>
          <w:rFonts w:ascii="Palatino Linotype" w:hAnsi="Palatino Linotype"/>
          <w:b/>
          <w:sz w:val="22"/>
          <w:szCs w:val="22"/>
        </w:rPr>
        <w:t xml:space="preserve"> rendelet</w:t>
      </w:r>
      <w:r w:rsidRPr="00BF1AA1">
        <w:rPr>
          <w:rFonts w:ascii="Palatino Linotype" w:hAnsi="Palatino Linotype"/>
          <w:sz w:val="22"/>
          <w:szCs w:val="22"/>
        </w:rPr>
        <w:t xml:space="preserve"> 6.§. 11. (</w:t>
      </w:r>
      <w:proofErr w:type="spellStart"/>
      <w:r w:rsidRPr="00BF1AA1">
        <w:rPr>
          <w:rFonts w:ascii="Palatino Linotype" w:hAnsi="Palatino Linotype"/>
          <w:sz w:val="22"/>
          <w:szCs w:val="22"/>
        </w:rPr>
        <w:t>bek</w:t>
      </w:r>
      <w:proofErr w:type="spellEnd"/>
      <w:r w:rsidRPr="00BF1AA1">
        <w:rPr>
          <w:rFonts w:ascii="Palatino Linotype" w:hAnsi="Palatino Linotype"/>
          <w:sz w:val="22"/>
          <w:szCs w:val="22"/>
        </w:rPr>
        <w:t xml:space="preserve">) kötelezővé teszi a munkaruhát, valamint a 257/2000. (XII.26.) Korm. rendelet 2. sz. mellékletében foglalt ágazat specifikus munkakörökben a </w:t>
      </w:r>
      <w:r w:rsidRPr="00BF1AA1">
        <w:rPr>
          <w:rFonts w:ascii="Palatino Linotype" w:hAnsi="Palatino Linotype"/>
          <w:b/>
          <w:sz w:val="22"/>
          <w:szCs w:val="22"/>
        </w:rPr>
        <w:t>védőruha</w:t>
      </w:r>
      <w:r w:rsidRPr="00BF1AA1">
        <w:rPr>
          <w:rFonts w:ascii="Palatino Linotype" w:hAnsi="Palatino Linotype"/>
          <w:sz w:val="22"/>
          <w:szCs w:val="22"/>
        </w:rPr>
        <w:t xml:space="preserve"> biztosítását is. A fenntartó 2018-ban is valamennyi szakdolgozónak biztosította a védőruhát és munkaerő juttatást összesen 90.e. Ft/ fő értékben. Korábban, 2011-től 2016-ig csak a területen dolgozó gondozók részesültek ebben a juttatásban. </w:t>
      </w:r>
    </w:p>
    <w:p w:rsidR="00ED464F" w:rsidRPr="00BF1AA1" w:rsidRDefault="00ED464F" w:rsidP="00ED464F">
      <w:pPr>
        <w:shd w:val="clear" w:color="auto" w:fill="FFFFFF"/>
        <w:spacing w:line="276" w:lineRule="auto"/>
        <w:rPr>
          <w:rFonts w:ascii="Palatino Linotype" w:hAnsi="Palatino Linotype"/>
          <w:sz w:val="22"/>
          <w:szCs w:val="22"/>
        </w:rPr>
      </w:pPr>
      <w:r w:rsidRPr="00BF1AA1">
        <w:rPr>
          <w:rFonts w:ascii="Palatino Linotype" w:hAnsi="Palatino Linotype"/>
          <w:sz w:val="22"/>
          <w:szCs w:val="22"/>
        </w:rPr>
        <w:t xml:space="preserve">Az otthonközeli ellátásokban 2016. januárjában a </w:t>
      </w:r>
      <w:r w:rsidRPr="00BF1AA1">
        <w:rPr>
          <w:rFonts w:ascii="Palatino Linotype" w:hAnsi="Palatino Linotype"/>
          <w:b/>
          <w:sz w:val="22"/>
          <w:szCs w:val="22"/>
        </w:rPr>
        <w:t>1993. évi III. tv. 58/A.§. (2h)</w:t>
      </w:r>
      <w:r w:rsidRPr="00BF1AA1">
        <w:rPr>
          <w:rFonts w:ascii="Palatino Linotype" w:hAnsi="Palatino Linotype"/>
          <w:sz w:val="22"/>
          <w:szCs w:val="22"/>
        </w:rPr>
        <w:t xml:space="preserve"> pontja alapján módosítási kérelemmel éltünk a Megyei Kormányhivatalhoz és az azóta megszűnt Nemzeti Rehabilitációs és Szociális Hivatalhoz, amiatt, hogy a jogszabályi változásoknak megfelelés érdekében az engedélyezett férőhelyek/</w:t>
      </w:r>
      <w:proofErr w:type="spellStart"/>
      <w:r w:rsidRPr="00BF1AA1">
        <w:rPr>
          <w:rFonts w:ascii="Palatino Linotype" w:hAnsi="Palatino Linotype"/>
          <w:sz w:val="22"/>
          <w:szCs w:val="22"/>
        </w:rPr>
        <w:t>kapaciátások</w:t>
      </w:r>
      <w:proofErr w:type="spellEnd"/>
      <w:r w:rsidRPr="00BF1AA1">
        <w:rPr>
          <w:rFonts w:ascii="Palatino Linotype" w:hAnsi="Palatino Linotype"/>
          <w:sz w:val="22"/>
          <w:szCs w:val="22"/>
        </w:rPr>
        <w:t xml:space="preserve"> száma mindenben megfeleljen a törvényességi előírásoknak. </w:t>
      </w:r>
    </w:p>
    <w:p w:rsidR="004C7045" w:rsidRPr="00BF1AA1" w:rsidRDefault="004C7045" w:rsidP="00FC48FA">
      <w:pPr>
        <w:spacing w:line="276" w:lineRule="auto"/>
        <w:rPr>
          <w:rFonts w:ascii="Palatino Linotype" w:hAnsi="Palatino Linotype"/>
          <w:sz w:val="22"/>
          <w:szCs w:val="22"/>
        </w:rPr>
      </w:pPr>
    </w:p>
    <w:p w:rsidR="004C7045" w:rsidRPr="00BF1AA1" w:rsidRDefault="004C7045" w:rsidP="00FC48FA">
      <w:pPr>
        <w:spacing w:line="276" w:lineRule="auto"/>
        <w:rPr>
          <w:rFonts w:ascii="Palatino Linotype" w:hAnsi="Palatino Linotype"/>
          <w:sz w:val="22"/>
          <w:szCs w:val="22"/>
        </w:rPr>
      </w:pPr>
      <w:r w:rsidRPr="00BF1AA1">
        <w:rPr>
          <w:rFonts w:ascii="Palatino Linotype" w:hAnsi="Palatino Linotype"/>
          <w:sz w:val="22"/>
          <w:szCs w:val="22"/>
        </w:rPr>
        <w:t xml:space="preserve">A </w:t>
      </w:r>
      <w:r w:rsidR="00243DE3" w:rsidRPr="00BF1AA1">
        <w:rPr>
          <w:rFonts w:ascii="Palatino Linotype" w:hAnsi="Palatino Linotype"/>
          <w:sz w:val="22"/>
          <w:szCs w:val="22"/>
        </w:rPr>
        <w:t>fenntartó 201</w:t>
      </w:r>
      <w:r w:rsidR="00A47C90" w:rsidRPr="00BF1AA1">
        <w:rPr>
          <w:rFonts w:ascii="Palatino Linotype" w:hAnsi="Palatino Linotype"/>
          <w:sz w:val="22"/>
          <w:szCs w:val="22"/>
        </w:rPr>
        <w:t>8</w:t>
      </w:r>
      <w:r w:rsidR="00FA7AF7" w:rsidRPr="00BF1AA1">
        <w:rPr>
          <w:rFonts w:ascii="Palatino Linotype" w:hAnsi="Palatino Linotype"/>
          <w:sz w:val="22"/>
          <w:szCs w:val="22"/>
        </w:rPr>
        <w:t>-b</w:t>
      </w:r>
      <w:r w:rsidR="00A47C90" w:rsidRPr="00BF1AA1">
        <w:rPr>
          <w:rFonts w:ascii="Palatino Linotype" w:hAnsi="Palatino Linotype"/>
          <w:sz w:val="22"/>
          <w:szCs w:val="22"/>
        </w:rPr>
        <w:t>a</w:t>
      </w:r>
      <w:r w:rsidR="00FA7AF7" w:rsidRPr="00BF1AA1">
        <w:rPr>
          <w:rFonts w:ascii="Palatino Linotype" w:hAnsi="Palatino Linotype"/>
          <w:sz w:val="22"/>
          <w:szCs w:val="22"/>
        </w:rPr>
        <w:t>n az alábbi létszámot biztosította</w:t>
      </w:r>
      <w:r w:rsidR="00A47C90" w:rsidRPr="00BF1AA1">
        <w:rPr>
          <w:rFonts w:ascii="Palatino Linotype" w:hAnsi="Palatino Linotype"/>
          <w:sz w:val="22"/>
          <w:szCs w:val="22"/>
        </w:rPr>
        <w:t xml:space="preserve">. 2018. március 1-től Balatonalmádiban 1 fővel, 2018 szeptember </w:t>
      </w:r>
      <w:r w:rsidR="000350CD" w:rsidRPr="00BF1AA1">
        <w:rPr>
          <w:rFonts w:ascii="Palatino Linotype" w:hAnsi="Palatino Linotype"/>
          <w:sz w:val="22"/>
          <w:szCs w:val="22"/>
        </w:rPr>
        <w:t xml:space="preserve">1-től Balatonfűzfőn 1 fő további státusszal bővült az intézmény gondozói </w:t>
      </w:r>
      <w:proofErr w:type="spellStart"/>
      <w:r w:rsidR="003D6020" w:rsidRPr="00BF1AA1">
        <w:rPr>
          <w:rFonts w:ascii="Palatino Linotype" w:hAnsi="Palatino Linotype"/>
          <w:sz w:val="22"/>
          <w:szCs w:val="22"/>
        </w:rPr>
        <w:t>gondozói</w:t>
      </w:r>
      <w:proofErr w:type="spellEnd"/>
      <w:r w:rsidR="003D6020" w:rsidRPr="00BF1AA1">
        <w:rPr>
          <w:rFonts w:ascii="Palatino Linotype" w:hAnsi="Palatino Linotype"/>
          <w:sz w:val="22"/>
          <w:szCs w:val="22"/>
        </w:rPr>
        <w:t xml:space="preserve"> keretszáma. </w:t>
      </w:r>
    </w:p>
    <w:p w:rsidR="006A64F7" w:rsidRPr="00BF1AA1" w:rsidRDefault="006A64F7" w:rsidP="00FC48FA">
      <w:pPr>
        <w:spacing w:line="276" w:lineRule="auto"/>
        <w:rPr>
          <w:rFonts w:ascii="Palatino Linotype" w:hAnsi="Palatino Linotype"/>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189"/>
        <w:gridCol w:w="3624"/>
      </w:tblGrid>
      <w:tr w:rsidR="00BF1AA1" w:rsidRPr="00414636" w:rsidTr="004C7045">
        <w:tc>
          <w:tcPr>
            <w:tcW w:w="2150" w:type="dxa"/>
            <w:vMerge w:val="restart"/>
            <w:tcBorders>
              <w:top w:val="single" w:sz="4" w:space="0" w:color="auto"/>
              <w:left w:val="single" w:sz="4" w:space="0" w:color="auto"/>
              <w:bottom w:val="single" w:sz="4" w:space="0" w:color="auto"/>
              <w:right w:val="single" w:sz="4" w:space="0" w:color="auto"/>
            </w:tcBorders>
          </w:tcPr>
          <w:p w:rsidR="004C7045" w:rsidRPr="00414636" w:rsidRDefault="004C7045" w:rsidP="00FC48FA">
            <w:pPr>
              <w:spacing w:line="276" w:lineRule="auto"/>
              <w:rPr>
                <w:rFonts w:ascii="Palatino Linotype" w:hAnsi="Palatino Linotype"/>
                <w:sz w:val="18"/>
                <w:szCs w:val="20"/>
              </w:rPr>
            </w:pPr>
          </w:p>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település</w:t>
            </w:r>
          </w:p>
        </w:tc>
        <w:tc>
          <w:tcPr>
            <w:tcW w:w="6922" w:type="dxa"/>
            <w:gridSpan w:val="2"/>
            <w:tcBorders>
              <w:top w:val="single" w:sz="4" w:space="0" w:color="auto"/>
              <w:left w:val="single" w:sz="4" w:space="0" w:color="auto"/>
              <w:bottom w:val="single" w:sz="4" w:space="0" w:color="auto"/>
              <w:right w:val="single" w:sz="4" w:space="0" w:color="auto"/>
            </w:tcBorders>
            <w:hideMark/>
          </w:tcPr>
          <w:p w:rsidR="004C7045" w:rsidRPr="00414636" w:rsidRDefault="00AA17A0" w:rsidP="0018466F">
            <w:pPr>
              <w:spacing w:line="276" w:lineRule="auto"/>
              <w:jc w:val="center"/>
              <w:rPr>
                <w:rFonts w:ascii="Palatino Linotype" w:hAnsi="Palatino Linotype"/>
                <w:b/>
                <w:sz w:val="18"/>
                <w:szCs w:val="20"/>
              </w:rPr>
            </w:pPr>
            <w:r w:rsidRPr="00414636">
              <w:rPr>
                <w:rFonts w:ascii="Palatino Linotype" w:hAnsi="Palatino Linotype"/>
                <w:b/>
                <w:sz w:val="18"/>
                <w:szCs w:val="20"/>
              </w:rPr>
              <w:t>201</w:t>
            </w:r>
            <w:r w:rsidR="000B6DCA" w:rsidRPr="00414636">
              <w:rPr>
                <w:rFonts w:ascii="Palatino Linotype" w:hAnsi="Palatino Linotype"/>
                <w:b/>
                <w:sz w:val="18"/>
                <w:szCs w:val="20"/>
              </w:rPr>
              <w:t>8</w:t>
            </w:r>
            <w:r w:rsidR="0018466F" w:rsidRPr="00414636">
              <w:rPr>
                <w:rFonts w:ascii="Palatino Linotype" w:hAnsi="Palatino Linotype"/>
                <w:b/>
                <w:sz w:val="18"/>
                <w:szCs w:val="20"/>
              </w:rPr>
              <w:t>.</w:t>
            </w:r>
          </w:p>
        </w:tc>
      </w:tr>
      <w:tr w:rsidR="00BF1AA1" w:rsidRPr="00414636" w:rsidTr="004C7045">
        <w:tc>
          <w:tcPr>
            <w:tcW w:w="0" w:type="auto"/>
            <w:vMerge/>
            <w:tcBorders>
              <w:top w:val="single" w:sz="4" w:space="0" w:color="auto"/>
              <w:left w:val="single" w:sz="4" w:space="0" w:color="auto"/>
              <w:bottom w:val="single" w:sz="4" w:space="0" w:color="auto"/>
              <w:right w:val="single" w:sz="4" w:space="0" w:color="auto"/>
            </w:tcBorders>
            <w:vAlign w:val="center"/>
            <w:hideMark/>
          </w:tcPr>
          <w:p w:rsidR="004C7045" w:rsidRPr="00414636" w:rsidRDefault="004C7045" w:rsidP="00FC48FA">
            <w:pPr>
              <w:spacing w:line="276" w:lineRule="auto"/>
              <w:rPr>
                <w:rFonts w:ascii="Palatino Linotype" w:hAnsi="Palatino Linotype"/>
                <w:sz w:val="18"/>
                <w:szCs w:val="20"/>
              </w:rPr>
            </w:pPr>
          </w:p>
        </w:tc>
        <w:tc>
          <w:tcPr>
            <w:tcW w:w="3237" w:type="dxa"/>
            <w:tcBorders>
              <w:top w:val="single" w:sz="4" w:space="0" w:color="auto"/>
              <w:left w:val="single" w:sz="4" w:space="0" w:color="auto"/>
              <w:bottom w:val="single" w:sz="4" w:space="0" w:color="auto"/>
              <w:right w:val="single" w:sz="4" w:space="0" w:color="auto"/>
            </w:tcBorders>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engedélyezett ellátotti létszám</w:t>
            </w:r>
          </w:p>
          <w:p w:rsidR="004C7045" w:rsidRPr="00414636" w:rsidRDefault="004C7045" w:rsidP="00FC48FA">
            <w:pPr>
              <w:spacing w:line="276" w:lineRule="auto"/>
              <w:rPr>
                <w:rFonts w:ascii="Palatino Linotype" w:hAnsi="Palatino Linotype"/>
                <w:sz w:val="18"/>
                <w:szCs w:val="20"/>
              </w:rPr>
            </w:pPr>
          </w:p>
        </w:tc>
        <w:tc>
          <w:tcPr>
            <w:tcW w:w="3685" w:type="dxa"/>
            <w:tcBorders>
              <w:top w:val="single" w:sz="4" w:space="0" w:color="auto"/>
              <w:left w:val="single" w:sz="4" w:space="0" w:color="auto"/>
              <w:bottom w:val="single" w:sz="4" w:space="0" w:color="auto"/>
              <w:right w:val="single" w:sz="4" w:space="0" w:color="auto"/>
            </w:tcBorders>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szakdolgozói létszám</w:t>
            </w:r>
          </w:p>
          <w:p w:rsidR="004C7045" w:rsidRPr="00414636" w:rsidRDefault="004C7045" w:rsidP="00FC48FA">
            <w:pPr>
              <w:spacing w:line="276" w:lineRule="auto"/>
              <w:rPr>
                <w:rFonts w:ascii="Palatino Linotype" w:hAnsi="Palatino Linotype"/>
                <w:sz w:val="18"/>
                <w:szCs w:val="20"/>
              </w:rPr>
            </w:pPr>
          </w:p>
        </w:tc>
      </w:tr>
      <w:tr w:rsidR="00BF1AA1" w:rsidRPr="00414636" w:rsidTr="004C7045">
        <w:tc>
          <w:tcPr>
            <w:tcW w:w="2150" w:type="dxa"/>
            <w:tcBorders>
              <w:top w:val="single" w:sz="4" w:space="0" w:color="auto"/>
              <w:left w:val="single" w:sz="4" w:space="0" w:color="auto"/>
              <w:bottom w:val="single" w:sz="4" w:space="0" w:color="auto"/>
              <w:right w:val="single" w:sz="4" w:space="0" w:color="auto"/>
            </w:tcBorders>
            <w:hideMark/>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Balatonalmádi</w:t>
            </w:r>
          </w:p>
        </w:tc>
        <w:tc>
          <w:tcPr>
            <w:tcW w:w="3237"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54</w:t>
            </w:r>
          </w:p>
        </w:tc>
        <w:tc>
          <w:tcPr>
            <w:tcW w:w="3685"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6</w:t>
            </w:r>
            <w:r w:rsidR="000B6DCA" w:rsidRPr="00414636">
              <w:rPr>
                <w:rFonts w:ascii="Palatino Linotype" w:hAnsi="Palatino Linotype"/>
                <w:sz w:val="18"/>
                <w:szCs w:val="20"/>
              </w:rPr>
              <w:t>,5</w:t>
            </w:r>
          </w:p>
        </w:tc>
      </w:tr>
      <w:tr w:rsidR="00BF1AA1" w:rsidRPr="00414636" w:rsidTr="004C7045">
        <w:tc>
          <w:tcPr>
            <w:tcW w:w="2150" w:type="dxa"/>
            <w:tcBorders>
              <w:top w:val="single" w:sz="4" w:space="0" w:color="auto"/>
              <w:left w:val="single" w:sz="4" w:space="0" w:color="auto"/>
              <w:bottom w:val="single" w:sz="4" w:space="0" w:color="auto"/>
              <w:right w:val="single" w:sz="4" w:space="0" w:color="auto"/>
            </w:tcBorders>
            <w:hideMark/>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Szentkirályszabadja</w:t>
            </w:r>
          </w:p>
        </w:tc>
        <w:tc>
          <w:tcPr>
            <w:tcW w:w="3237" w:type="dxa"/>
            <w:tcBorders>
              <w:top w:val="single" w:sz="4" w:space="0" w:color="auto"/>
              <w:left w:val="single" w:sz="4" w:space="0" w:color="auto"/>
              <w:bottom w:val="single" w:sz="4" w:space="0" w:color="auto"/>
              <w:right w:val="single" w:sz="4" w:space="0" w:color="auto"/>
            </w:tcBorders>
            <w:hideMark/>
          </w:tcPr>
          <w:p w:rsidR="004C7045" w:rsidRPr="00414636" w:rsidRDefault="00AA17A0" w:rsidP="00DE58D6">
            <w:pPr>
              <w:spacing w:line="276" w:lineRule="auto"/>
              <w:jc w:val="right"/>
              <w:rPr>
                <w:rFonts w:ascii="Palatino Linotype" w:hAnsi="Palatino Linotype"/>
                <w:sz w:val="18"/>
                <w:szCs w:val="20"/>
              </w:rPr>
            </w:pPr>
            <w:r w:rsidRPr="00414636">
              <w:rPr>
                <w:rFonts w:ascii="Palatino Linotype" w:hAnsi="Palatino Linotype"/>
                <w:sz w:val="18"/>
                <w:szCs w:val="20"/>
              </w:rPr>
              <w:t>18</w:t>
            </w:r>
          </w:p>
        </w:tc>
        <w:tc>
          <w:tcPr>
            <w:tcW w:w="3685" w:type="dxa"/>
            <w:tcBorders>
              <w:top w:val="single" w:sz="4" w:space="0" w:color="auto"/>
              <w:left w:val="single" w:sz="4" w:space="0" w:color="auto"/>
              <w:bottom w:val="single" w:sz="4" w:space="0" w:color="auto"/>
              <w:right w:val="single" w:sz="4" w:space="0" w:color="auto"/>
            </w:tcBorders>
            <w:hideMark/>
          </w:tcPr>
          <w:p w:rsidR="004C7045" w:rsidRPr="00414636" w:rsidRDefault="00AA17A0" w:rsidP="00DE58D6">
            <w:pPr>
              <w:spacing w:line="276" w:lineRule="auto"/>
              <w:jc w:val="right"/>
              <w:rPr>
                <w:rFonts w:ascii="Palatino Linotype" w:hAnsi="Palatino Linotype"/>
                <w:sz w:val="18"/>
                <w:szCs w:val="20"/>
              </w:rPr>
            </w:pPr>
            <w:r w:rsidRPr="00414636">
              <w:rPr>
                <w:rFonts w:ascii="Palatino Linotype" w:hAnsi="Palatino Linotype"/>
                <w:sz w:val="18"/>
                <w:szCs w:val="20"/>
              </w:rPr>
              <w:t>1,75</w:t>
            </w:r>
          </w:p>
        </w:tc>
      </w:tr>
      <w:tr w:rsidR="00BF1AA1" w:rsidRPr="00414636" w:rsidTr="004C7045">
        <w:tc>
          <w:tcPr>
            <w:tcW w:w="2150" w:type="dxa"/>
            <w:tcBorders>
              <w:top w:val="single" w:sz="4" w:space="0" w:color="auto"/>
              <w:left w:val="single" w:sz="4" w:space="0" w:color="auto"/>
              <w:bottom w:val="single" w:sz="4" w:space="0" w:color="auto"/>
              <w:right w:val="single" w:sz="4" w:space="0" w:color="auto"/>
            </w:tcBorders>
            <w:hideMark/>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Litér</w:t>
            </w:r>
          </w:p>
        </w:tc>
        <w:tc>
          <w:tcPr>
            <w:tcW w:w="3237"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27</w:t>
            </w:r>
          </w:p>
        </w:tc>
        <w:tc>
          <w:tcPr>
            <w:tcW w:w="3685"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3</w:t>
            </w:r>
          </w:p>
        </w:tc>
      </w:tr>
      <w:tr w:rsidR="00BF1AA1" w:rsidRPr="00414636" w:rsidTr="004C7045">
        <w:tc>
          <w:tcPr>
            <w:tcW w:w="2150" w:type="dxa"/>
            <w:tcBorders>
              <w:top w:val="single" w:sz="4" w:space="0" w:color="auto"/>
              <w:left w:val="single" w:sz="4" w:space="0" w:color="auto"/>
              <w:bottom w:val="single" w:sz="4" w:space="0" w:color="auto"/>
              <w:right w:val="single" w:sz="4" w:space="0" w:color="auto"/>
            </w:tcBorders>
            <w:hideMark/>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Felsőörs</w:t>
            </w:r>
          </w:p>
        </w:tc>
        <w:tc>
          <w:tcPr>
            <w:tcW w:w="3237"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18</w:t>
            </w:r>
          </w:p>
        </w:tc>
        <w:tc>
          <w:tcPr>
            <w:tcW w:w="3685"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2</w:t>
            </w:r>
          </w:p>
        </w:tc>
      </w:tr>
      <w:tr w:rsidR="00BF1AA1" w:rsidRPr="00414636" w:rsidTr="004C7045">
        <w:tc>
          <w:tcPr>
            <w:tcW w:w="2150" w:type="dxa"/>
            <w:tcBorders>
              <w:top w:val="single" w:sz="4" w:space="0" w:color="auto"/>
              <w:left w:val="single" w:sz="4" w:space="0" w:color="auto"/>
              <w:bottom w:val="single" w:sz="4" w:space="0" w:color="auto"/>
              <w:right w:val="single" w:sz="4" w:space="0" w:color="auto"/>
            </w:tcBorders>
            <w:hideMark/>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Balatonfűzfő</w:t>
            </w:r>
          </w:p>
        </w:tc>
        <w:tc>
          <w:tcPr>
            <w:tcW w:w="3237"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27</w:t>
            </w:r>
          </w:p>
        </w:tc>
        <w:tc>
          <w:tcPr>
            <w:tcW w:w="3685" w:type="dxa"/>
            <w:tcBorders>
              <w:top w:val="single" w:sz="4" w:space="0" w:color="auto"/>
              <w:left w:val="single" w:sz="4" w:space="0" w:color="auto"/>
              <w:bottom w:val="single" w:sz="4" w:space="0" w:color="auto"/>
              <w:right w:val="single" w:sz="4" w:space="0" w:color="auto"/>
            </w:tcBorders>
            <w:hideMark/>
          </w:tcPr>
          <w:p w:rsidR="004C7045" w:rsidRPr="00414636" w:rsidRDefault="000B6DCA" w:rsidP="00DE58D6">
            <w:pPr>
              <w:spacing w:line="276" w:lineRule="auto"/>
              <w:jc w:val="right"/>
              <w:rPr>
                <w:rFonts w:ascii="Palatino Linotype" w:hAnsi="Palatino Linotype"/>
                <w:sz w:val="18"/>
                <w:szCs w:val="20"/>
              </w:rPr>
            </w:pPr>
            <w:r w:rsidRPr="00414636">
              <w:rPr>
                <w:rFonts w:ascii="Palatino Linotype" w:hAnsi="Palatino Linotype"/>
                <w:sz w:val="18"/>
                <w:szCs w:val="20"/>
              </w:rPr>
              <w:t>4</w:t>
            </w:r>
          </w:p>
        </w:tc>
      </w:tr>
      <w:tr w:rsidR="00BF1AA1" w:rsidRPr="00414636" w:rsidTr="004C7045">
        <w:tc>
          <w:tcPr>
            <w:tcW w:w="2150" w:type="dxa"/>
            <w:tcBorders>
              <w:top w:val="single" w:sz="4" w:space="0" w:color="auto"/>
              <w:left w:val="single" w:sz="4" w:space="0" w:color="auto"/>
              <w:bottom w:val="single" w:sz="4" w:space="0" w:color="auto"/>
              <w:right w:val="single" w:sz="4" w:space="0" w:color="auto"/>
            </w:tcBorders>
            <w:hideMark/>
          </w:tcPr>
          <w:p w:rsidR="004C7045" w:rsidRPr="00414636" w:rsidRDefault="004C7045" w:rsidP="00FC48FA">
            <w:pPr>
              <w:spacing w:line="276" w:lineRule="auto"/>
              <w:rPr>
                <w:rFonts w:ascii="Palatino Linotype" w:hAnsi="Palatino Linotype"/>
                <w:sz w:val="18"/>
                <w:szCs w:val="20"/>
              </w:rPr>
            </w:pPr>
            <w:r w:rsidRPr="00414636">
              <w:rPr>
                <w:rFonts w:ascii="Palatino Linotype" w:hAnsi="Palatino Linotype"/>
                <w:sz w:val="18"/>
                <w:szCs w:val="20"/>
              </w:rPr>
              <w:t>Alsóörs</w:t>
            </w:r>
          </w:p>
        </w:tc>
        <w:tc>
          <w:tcPr>
            <w:tcW w:w="3237"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18</w:t>
            </w:r>
          </w:p>
        </w:tc>
        <w:tc>
          <w:tcPr>
            <w:tcW w:w="3685" w:type="dxa"/>
            <w:tcBorders>
              <w:top w:val="single" w:sz="4" w:space="0" w:color="auto"/>
              <w:left w:val="single" w:sz="4" w:space="0" w:color="auto"/>
              <w:bottom w:val="single" w:sz="4" w:space="0" w:color="auto"/>
              <w:right w:val="single" w:sz="4" w:space="0" w:color="auto"/>
            </w:tcBorders>
            <w:hideMark/>
          </w:tcPr>
          <w:p w:rsidR="004C7045" w:rsidRPr="00414636" w:rsidRDefault="004C7045" w:rsidP="00DE58D6">
            <w:pPr>
              <w:spacing w:line="276" w:lineRule="auto"/>
              <w:jc w:val="right"/>
              <w:rPr>
                <w:rFonts w:ascii="Palatino Linotype" w:hAnsi="Palatino Linotype"/>
                <w:sz w:val="18"/>
                <w:szCs w:val="20"/>
              </w:rPr>
            </w:pPr>
            <w:r w:rsidRPr="00414636">
              <w:rPr>
                <w:rFonts w:ascii="Palatino Linotype" w:hAnsi="Palatino Linotype"/>
                <w:sz w:val="18"/>
                <w:szCs w:val="20"/>
              </w:rPr>
              <w:t>2</w:t>
            </w:r>
          </w:p>
        </w:tc>
      </w:tr>
      <w:tr w:rsidR="00BF1AA1" w:rsidRPr="00414636" w:rsidTr="004C7045">
        <w:tc>
          <w:tcPr>
            <w:tcW w:w="2150" w:type="dxa"/>
            <w:tcBorders>
              <w:top w:val="single" w:sz="4" w:space="0" w:color="auto"/>
              <w:left w:val="single" w:sz="4" w:space="0" w:color="auto"/>
              <w:bottom w:val="single" w:sz="4" w:space="0" w:color="auto"/>
              <w:right w:val="single" w:sz="4" w:space="0" w:color="auto"/>
            </w:tcBorders>
          </w:tcPr>
          <w:p w:rsidR="000350CD" w:rsidRPr="00414636" w:rsidRDefault="000350CD" w:rsidP="00FC48FA">
            <w:pPr>
              <w:spacing w:line="276" w:lineRule="auto"/>
              <w:rPr>
                <w:rFonts w:ascii="Palatino Linotype" w:hAnsi="Palatino Linotype"/>
                <w:sz w:val="18"/>
                <w:szCs w:val="20"/>
              </w:rPr>
            </w:pPr>
            <w:r w:rsidRPr="00414636">
              <w:rPr>
                <w:rFonts w:ascii="Palatino Linotype" w:hAnsi="Palatino Linotype"/>
                <w:sz w:val="18"/>
                <w:szCs w:val="20"/>
              </w:rPr>
              <w:t>Papkeszi</w:t>
            </w:r>
          </w:p>
        </w:tc>
        <w:tc>
          <w:tcPr>
            <w:tcW w:w="3237" w:type="dxa"/>
            <w:tcBorders>
              <w:top w:val="single" w:sz="4" w:space="0" w:color="auto"/>
              <w:left w:val="single" w:sz="4" w:space="0" w:color="auto"/>
              <w:bottom w:val="single" w:sz="4" w:space="0" w:color="auto"/>
              <w:right w:val="single" w:sz="4" w:space="0" w:color="auto"/>
            </w:tcBorders>
          </w:tcPr>
          <w:p w:rsidR="000350CD" w:rsidRPr="00414636" w:rsidRDefault="000350CD" w:rsidP="00DE58D6">
            <w:pPr>
              <w:spacing w:line="276" w:lineRule="auto"/>
              <w:jc w:val="right"/>
              <w:rPr>
                <w:rFonts w:ascii="Palatino Linotype" w:hAnsi="Palatino Linotype"/>
                <w:sz w:val="18"/>
                <w:szCs w:val="20"/>
              </w:rPr>
            </w:pPr>
            <w:r w:rsidRPr="00414636">
              <w:rPr>
                <w:rFonts w:ascii="Palatino Linotype" w:hAnsi="Palatino Linotype"/>
                <w:sz w:val="18"/>
                <w:szCs w:val="20"/>
              </w:rPr>
              <w:t>9</w:t>
            </w:r>
          </w:p>
        </w:tc>
        <w:tc>
          <w:tcPr>
            <w:tcW w:w="3685" w:type="dxa"/>
            <w:tcBorders>
              <w:top w:val="single" w:sz="4" w:space="0" w:color="auto"/>
              <w:left w:val="single" w:sz="4" w:space="0" w:color="auto"/>
              <w:bottom w:val="single" w:sz="4" w:space="0" w:color="auto"/>
              <w:right w:val="single" w:sz="4" w:space="0" w:color="auto"/>
            </w:tcBorders>
          </w:tcPr>
          <w:p w:rsidR="000350CD" w:rsidRPr="00414636" w:rsidRDefault="000350CD" w:rsidP="00DE58D6">
            <w:pPr>
              <w:spacing w:line="276" w:lineRule="auto"/>
              <w:jc w:val="right"/>
              <w:rPr>
                <w:rFonts w:ascii="Palatino Linotype" w:hAnsi="Palatino Linotype"/>
                <w:sz w:val="18"/>
                <w:szCs w:val="20"/>
              </w:rPr>
            </w:pPr>
            <w:r w:rsidRPr="00414636">
              <w:rPr>
                <w:rFonts w:ascii="Palatino Linotype" w:hAnsi="Palatino Linotype"/>
                <w:sz w:val="18"/>
                <w:szCs w:val="20"/>
              </w:rPr>
              <w:t>1</w:t>
            </w:r>
          </w:p>
        </w:tc>
      </w:tr>
    </w:tbl>
    <w:p w:rsidR="004C7045" w:rsidRPr="00BF1AA1" w:rsidRDefault="004C7045" w:rsidP="00FC48FA">
      <w:pPr>
        <w:spacing w:line="276" w:lineRule="auto"/>
        <w:rPr>
          <w:rFonts w:ascii="Palatino Linotype" w:hAnsi="Palatino Linotype"/>
          <w:sz w:val="22"/>
          <w:szCs w:val="22"/>
        </w:rPr>
      </w:pPr>
    </w:p>
    <w:p w:rsidR="004C7045" w:rsidRPr="00BF1AA1" w:rsidRDefault="004C7045" w:rsidP="00FC48FA">
      <w:pPr>
        <w:spacing w:line="276" w:lineRule="auto"/>
        <w:rPr>
          <w:rFonts w:ascii="Palatino Linotype" w:hAnsi="Palatino Linotype"/>
          <w:sz w:val="22"/>
          <w:szCs w:val="22"/>
        </w:rPr>
      </w:pPr>
      <w:r w:rsidRPr="00BF1AA1">
        <w:rPr>
          <w:rFonts w:ascii="Palatino Linotype" w:hAnsi="Palatino Linotype"/>
          <w:sz w:val="22"/>
          <w:szCs w:val="22"/>
        </w:rPr>
        <w:t xml:space="preserve">Az intézményben éves szinten a </w:t>
      </w:r>
      <w:r w:rsidRPr="00BF1AA1">
        <w:rPr>
          <w:rFonts w:ascii="Palatino Linotype" w:hAnsi="Palatino Linotype"/>
          <w:b/>
          <w:sz w:val="22"/>
          <w:szCs w:val="22"/>
        </w:rPr>
        <w:t>kötelező kreditpontos továbbképzésre</w:t>
      </w:r>
      <w:r w:rsidRPr="00BF1AA1">
        <w:rPr>
          <w:rFonts w:ascii="Palatino Linotype" w:hAnsi="Palatino Linotype"/>
          <w:sz w:val="22"/>
          <w:szCs w:val="22"/>
        </w:rPr>
        <w:t xml:space="preserve"> fordítható normatív támogatás megszűnt 2013-tól. Ez tovább terheli az intézmény költségvetését (kiküldetés, utazás, képzési szolgáltatások díja) A személyes gondoskodást végzők részére előírt továbbképzési kötelezettség költségei a munkáltatót terhelik. A személyes gondoskodást végző személyek továbbképzéséről és a szociális szakvizsgáról. szóló 9/2000. (VIII.4.) </w:t>
      </w:r>
      <w:proofErr w:type="spellStart"/>
      <w:r w:rsidRPr="00BF1AA1">
        <w:rPr>
          <w:rFonts w:ascii="Palatino Linotype" w:hAnsi="Palatino Linotype"/>
          <w:sz w:val="22"/>
          <w:szCs w:val="22"/>
        </w:rPr>
        <w:t>SzCsM</w:t>
      </w:r>
      <w:proofErr w:type="spellEnd"/>
      <w:r w:rsidRPr="00BF1AA1">
        <w:rPr>
          <w:rFonts w:ascii="Palatino Linotype" w:hAnsi="Palatino Linotype"/>
          <w:sz w:val="22"/>
          <w:szCs w:val="22"/>
        </w:rPr>
        <w:t xml:space="preserve"> rendelet 15§ (3) alapján. </w:t>
      </w:r>
      <w:r w:rsidR="00EA3DE3" w:rsidRPr="00BF1AA1">
        <w:rPr>
          <w:rFonts w:ascii="Palatino Linotype" w:hAnsi="Palatino Linotype"/>
          <w:sz w:val="22"/>
          <w:szCs w:val="22"/>
        </w:rPr>
        <w:t>E</w:t>
      </w:r>
      <w:r w:rsidR="000B6DCA" w:rsidRPr="00BF1AA1">
        <w:rPr>
          <w:rFonts w:ascii="Palatino Linotype" w:hAnsi="Palatino Linotype"/>
          <w:sz w:val="22"/>
          <w:szCs w:val="22"/>
        </w:rPr>
        <w:t xml:space="preserve"> két jogszabály 2018.07.01.-től módosult. A vezetői beosztásban, munkakörben dolgozók vezetőképzésre, mester és alap vezetőképzésre kötelezettek. A továbbképzésre kötelezett munkatársaknak a korábbi 6 évről 4 évre csökkent egy képzési időszak mely során meg kell szerezniük a szükséges továbbképzési pontszámot. Intézményünk országosan is elsőként pályázott és nyert el </w:t>
      </w:r>
      <w:r w:rsidR="00EA3DE3" w:rsidRPr="00BF1AA1">
        <w:rPr>
          <w:rFonts w:ascii="Palatino Linotype" w:hAnsi="Palatino Linotype"/>
          <w:sz w:val="22"/>
          <w:szCs w:val="22"/>
        </w:rPr>
        <w:t>a</w:t>
      </w:r>
      <w:r w:rsidR="000B6DCA" w:rsidRPr="00BF1AA1">
        <w:rPr>
          <w:rFonts w:ascii="Palatino Linotype" w:hAnsi="Palatino Linotype"/>
          <w:sz w:val="22"/>
          <w:szCs w:val="22"/>
        </w:rPr>
        <w:t>z EFOP-3.8.2-16-2016-00001 kiemelt projekt keretében olyan képzéseket, amelyek segítették az ellátásban közvetlenül dolgozó kollégákat a képzési kimenetek teljesítésében. Ennek keretében csoportos személyiségfejlesztő és kiégés elleni tréningeken, valamint a hatékony gondozói kommunikációt segítő tanfolyamokon vettek részt</w:t>
      </w:r>
    </w:p>
    <w:p w:rsidR="008D2D19" w:rsidRPr="00BF1AA1" w:rsidRDefault="008D2D19" w:rsidP="00FC48FA">
      <w:pPr>
        <w:spacing w:line="276" w:lineRule="auto"/>
        <w:rPr>
          <w:rFonts w:ascii="Palatino Linotype" w:hAnsi="Palatino Linotype"/>
          <w:sz w:val="22"/>
          <w:szCs w:val="22"/>
        </w:rPr>
      </w:pPr>
    </w:p>
    <w:p w:rsidR="004C7045" w:rsidRPr="00BF1AA1" w:rsidRDefault="00D46EF3"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t>Tárgy feltételek, tárgyi eszközbeszerzés</w:t>
      </w:r>
    </w:p>
    <w:p w:rsidR="004C7045" w:rsidRPr="00BF1AA1" w:rsidRDefault="004C7045" w:rsidP="00FC48FA">
      <w:pPr>
        <w:spacing w:line="276" w:lineRule="auto"/>
        <w:rPr>
          <w:rFonts w:ascii="Palatino Linotype" w:hAnsi="Palatino Linotype"/>
          <w:sz w:val="22"/>
          <w:szCs w:val="22"/>
        </w:rPr>
      </w:pPr>
    </w:p>
    <w:p w:rsidR="00A96448" w:rsidRPr="00BF1AA1" w:rsidRDefault="00A96448"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t>A szociális étkeztetés szakfeladaton:</w:t>
      </w:r>
    </w:p>
    <w:p w:rsidR="00A96448" w:rsidRPr="00BF1AA1" w:rsidRDefault="00A96448" w:rsidP="00FC48FA">
      <w:pPr>
        <w:spacing w:line="276" w:lineRule="auto"/>
        <w:rPr>
          <w:rFonts w:ascii="Palatino Linotype" w:hAnsi="Palatino Linotype"/>
          <w:sz w:val="22"/>
          <w:szCs w:val="22"/>
        </w:rPr>
      </w:pPr>
    </w:p>
    <w:p w:rsidR="00A96448" w:rsidRPr="00BF1AA1" w:rsidRDefault="00FA7AF7" w:rsidP="00FC48FA">
      <w:pPr>
        <w:spacing w:line="276" w:lineRule="auto"/>
        <w:rPr>
          <w:rFonts w:ascii="Palatino Linotype" w:hAnsi="Palatino Linotype"/>
          <w:sz w:val="22"/>
          <w:szCs w:val="22"/>
        </w:rPr>
      </w:pPr>
      <w:r w:rsidRPr="00BF1AA1">
        <w:rPr>
          <w:rFonts w:ascii="Palatino Linotype" w:hAnsi="Palatino Linotype"/>
          <w:sz w:val="22"/>
          <w:szCs w:val="22"/>
        </w:rPr>
        <w:t xml:space="preserve">A </w:t>
      </w:r>
      <w:r w:rsidR="006658A1" w:rsidRPr="00BF1AA1">
        <w:rPr>
          <w:rFonts w:ascii="Palatino Linotype" w:hAnsi="Palatino Linotype"/>
          <w:sz w:val="22"/>
          <w:szCs w:val="22"/>
        </w:rPr>
        <w:t>kormányzati funkciókban</w:t>
      </w:r>
      <w:r w:rsidRPr="00BF1AA1">
        <w:rPr>
          <w:rFonts w:ascii="Palatino Linotype" w:hAnsi="Palatino Linotype"/>
          <w:sz w:val="22"/>
          <w:szCs w:val="22"/>
        </w:rPr>
        <w:t xml:space="preserve"> dolgozó szervező-gondozó m</w:t>
      </w:r>
      <w:r w:rsidR="00A96448" w:rsidRPr="00BF1AA1">
        <w:rPr>
          <w:rFonts w:ascii="Palatino Linotype" w:hAnsi="Palatino Linotype"/>
          <w:sz w:val="22"/>
          <w:szCs w:val="22"/>
        </w:rPr>
        <w:t>unkájához időszakosan 1 db segédmotor-kerékpárt</w:t>
      </w:r>
      <w:r w:rsidRPr="00BF1AA1">
        <w:rPr>
          <w:rFonts w:ascii="Palatino Linotype" w:hAnsi="Palatino Linotype"/>
          <w:sz w:val="22"/>
          <w:szCs w:val="22"/>
        </w:rPr>
        <w:t>, valamint irodai eszközöket</w:t>
      </w:r>
      <w:r w:rsidR="00A96448" w:rsidRPr="00BF1AA1">
        <w:rPr>
          <w:rFonts w:ascii="Palatino Linotype" w:hAnsi="Palatino Linotype"/>
          <w:sz w:val="22"/>
          <w:szCs w:val="22"/>
        </w:rPr>
        <w:t xml:space="preserve"> biztosítunk. </w:t>
      </w:r>
    </w:p>
    <w:p w:rsidR="004C7045" w:rsidRPr="00BF1AA1" w:rsidRDefault="004C7045" w:rsidP="00FC48FA">
      <w:pPr>
        <w:spacing w:line="276" w:lineRule="auto"/>
        <w:rPr>
          <w:rFonts w:ascii="Palatino Linotype" w:hAnsi="Palatino Linotype"/>
          <w:sz w:val="22"/>
          <w:szCs w:val="22"/>
        </w:rPr>
      </w:pPr>
    </w:p>
    <w:p w:rsidR="00A96448" w:rsidRPr="00BF1AA1" w:rsidRDefault="00A96448"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t>A házi segítségnyújtás szakfeladaton:</w:t>
      </w:r>
    </w:p>
    <w:p w:rsidR="00A96448" w:rsidRPr="00BF1AA1" w:rsidRDefault="00A96448" w:rsidP="00FC48FA">
      <w:pPr>
        <w:spacing w:line="276" w:lineRule="auto"/>
        <w:rPr>
          <w:rFonts w:ascii="Palatino Linotype" w:hAnsi="Palatino Linotype"/>
          <w:sz w:val="22"/>
          <w:szCs w:val="22"/>
        </w:rPr>
      </w:pPr>
    </w:p>
    <w:p w:rsidR="00D369CB" w:rsidRPr="00BF1AA1" w:rsidRDefault="00A96448" w:rsidP="00FC48FA">
      <w:pPr>
        <w:spacing w:line="276" w:lineRule="auto"/>
        <w:rPr>
          <w:rFonts w:ascii="Palatino Linotype" w:hAnsi="Palatino Linotype"/>
          <w:sz w:val="22"/>
          <w:szCs w:val="22"/>
          <w:u w:val="single"/>
        </w:rPr>
      </w:pPr>
      <w:r w:rsidRPr="00BF1AA1">
        <w:rPr>
          <w:rFonts w:ascii="Palatino Linotype" w:hAnsi="Palatino Linotype"/>
          <w:sz w:val="22"/>
          <w:szCs w:val="22"/>
          <w:u w:val="single"/>
        </w:rPr>
        <w:t xml:space="preserve">Balatonalmádiban </w:t>
      </w:r>
    </w:p>
    <w:p w:rsidR="00A96448" w:rsidRPr="00BF1AA1" w:rsidRDefault="00AA17A0" w:rsidP="00FC48FA">
      <w:pPr>
        <w:spacing w:line="276" w:lineRule="auto"/>
        <w:rPr>
          <w:rFonts w:ascii="Palatino Linotype" w:hAnsi="Palatino Linotype"/>
          <w:sz w:val="22"/>
          <w:szCs w:val="22"/>
        </w:rPr>
      </w:pPr>
      <w:r w:rsidRPr="00BF1AA1">
        <w:rPr>
          <w:rFonts w:ascii="Palatino Linotype" w:hAnsi="Palatino Linotype"/>
          <w:sz w:val="22"/>
          <w:szCs w:val="22"/>
        </w:rPr>
        <w:t>A gondozók munkájához</w:t>
      </w:r>
      <w:bookmarkStart w:id="1" w:name="_GoBack"/>
      <w:bookmarkEnd w:id="1"/>
      <w:r w:rsidRPr="00BF1AA1">
        <w:rPr>
          <w:rFonts w:ascii="Palatino Linotype" w:hAnsi="Palatino Linotype"/>
          <w:sz w:val="22"/>
          <w:szCs w:val="22"/>
        </w:rPr>
        <w:t xml:space="preserve"> </w:t>
      </w:r>
      <w:r w:rsidR="000B6DCA" w:rsidRPr="00BF1AA1">
        <w:rPr>
          <w:rFonts w:ascii="Palatino Linotype" w:hAnsi="Palatino Linotype"/>
          <w:sz w:val="22"/>
          <w:szCs w:val="22"/>
        </w:rPr>
        <w:t>6</w:t>
      </w:r>
      <w:r w:rsidR="00A96448" w:rsidRPr="00BF1AA1">
        <w:rPr>
          <w:rFonts w:ascii="Palatino Linotype" w:hAnsi="Palatino Linotype"/>
          <w:sz w:val="22"/>
          <w:szCs w:val="22"/>
        </w:rPr>
        <w:t xml:space="preserve"> db segédmotor-kerékpárt és 2 db kerékpárt biztosít intézményünk. </w:t>
      </w:r>
    </w:p>
    <w:p w:rsidR="00B74EE0" w:rsidRPr="00BF1AA1" w:rsidRDefault="00B74EE0" w:rsidP="00FC48FA">
      <w:pPr>
        <w:spacing w:line="276" w:lineRule="auto"/>
        <w:rPr>
          <w:rFonts w:ascii="Palatino Linotype" w:hAnsi="Palatino Linotype"/>
          <w:sz w:val="22"/>
          <w:szCs w:val="22"/>
        </w:rPr>
      </w:pPr>
      <w:r w:rsidRPr="00BF1AA1">
        <w:rPr>
          <w:rFonts w:ascii="Palatino Linotype" w:hAnsi="Palatino Linotype"/>
          <w:sz w:val="22"/>
          <w:szCs w:val="22"/>
        </w:rPr>
        <w:lastRenderedPageBreak/>
        <w:t>A 2012-ben átadott uniós fejlesztés eredménye képen a tárgyi feltételek fejlesztésének gondja egy időre megoldódott. 2</w:t>
      </w:r>
      <w:r w:rsidR="0018466F" w:rsidRPr="00BF1AA1">
        <w:rPr>
          <w:rFonts w:ascii="Palatino Linotype" w:hAnsi="Palatino Linotype"/>
          <w:sz w:val="22"/>
          <w:szCs w:val="22"/>
        </w:rPr>
        <w:t>01</w:t>
      </w:r>
      <w:r w:rsidR="000B6DCA" w:rsidRPr="00BF1AA1">
        <w:rPr>
          <w:rFonts w:ascii="Palatino Linotype" w:hAnsi="Palatino Linotype"/>
          <w:sz w:val="22"/>
          <w:szCs w:val="22"/>
        </w:rPr>
        <w:t>8</w:t>
      </w:r>
      <w:r w:rsidRPr="00BF1AA1">
        <w:rPr>
          <w:rFonts w:ascii="Palatino Linotype" w:hAnsi="Palatino Linotype"/>
          <w:sz w:val="22"/>
          <w:szCs w:val="22"/>
        </w:rPr>
        <w:t xml:space="preserve">-ben feladatunk az állagmegóvás és az eszközök karbantartásának biztosítása volt. </w:t>
      </w:r>
    </w:p>
    <w:p w:rsidR="0022799D" w:rsidRPr="00BF1AA1" w:rsidRDefault="0022799D" w:rsidP="00FC48FA">
      <w:pPr>
        <w:spacing w:line="276" w:lineRule="auto"/>
        <w:rPr>
          <w:rFonts w:ascii="Palatino Linotype" w:hAnsi="Palatino Linotype"/>
          <w:sz w:val="22"/>
          <w:szCs w:val="22"/>
        </w:rPr>
      </w:pPr>
      <w:r w:rsidRPr="00BF1AA1">
        <w:rPr>
          <w:rFonts w:ascii="Palatino Linotype" w:hAnsi="Palatino Linotype"/>
          <w:sz w:val="22"/>
          <w:szCs w:val="22"/>
        </w:rPr>
        <w:t xml:space="preserve"> A nappali ellátás szabadtéri programjainak megvalósításához, megosztva a Gyermekjóléti Központ feladatellátással a következő eszközök kerültek beszerzésre.</w:t>
      </w:r>
    </w:p>
    <w:p w:rsidR="0022799D" w:rsidRPr="00BF1AA1" w:rsidRDefault="0022799D" w:rsidP="00FC48FA">
      <w:pPr>
        <w:spacing w:line="276" w:lineRule="auto"/>
        <w:rPr>
          <w:rFonts w:ascii="Palatino Linotype" w:hAnsi="Palatino Linotype"/>
          <w:sz w:val="22"/>
          <w:szCs w:val="22"/>
        </w:rPr>
      </w:pPr>
    </w:p>
    <w:p w:rsidR="000B6DCA" w:rsidRPr="00BF1AA1" w:rsidRDefault="000B6DCA" w:rsidP="000B6DCA">
      <w:pPr>
        <w:numPr>
          <w:ilvl w:val="0"/>
          <w:numId w:val="12"/>
        </w:numPr>
        <w:tabs>
          <w:tab w:val="clear" w:pos="720"/>
          <w:tab w:val="num" w:pos="0"/>
          <w:tab w:val="left" w:pos="360"/>
          <w:tab w:val="num" w:pos="643"/>
        </w:tabs>
        <w:ind w:left="426" w:hanging="426"/>
        <w:textAlignment w:val="auto"/>
        <w:rPr>
          <w:rFonts w:ascii="Palatino Linotype" w:hAnsi="Palatino Linotype"/>
          <w:sz w:val="22"/>
          <w:szCs w:val="22"/>
        </w:rPr>
      </w:pPr>
      <w:r w:rsidRPr="00BF1AA1">
        <w:rPr>
          <w:rFonts w:ascii="Palatino Linotype" w:hAnsi="Palatino Linotype"/>
          <w:sz w:val="22"/>
          <w:szCs w:val="22"/>
        </w:rPr>
        <w:t>Rendezvénysátor (110.000. Ft) -</w:t>
      </w:r>
      <w:proofErr w:type="spellStart"/>
      <w:r w:rsidRPr="00BF1AA1">
        <w:rPr>
          <w:rFonts w:ascii="Palatino Linotype" w:hAnsi="Palatino Linotype"/>
          <w:sz w:val="22"/>
          <w:szCs w:val="22"/>
        </w:rPr>
        <w:t>központ+IK</w:t>
      </w:r>
      <w:proofErr w:type="spellEnd"/>
    </w:p>
    <w:p w:rsidR="000B6DCA" w:rsidRPr="00BF1AA1" w:rsidRDefault="000B6DCA" w:rsidP="000B6DCA">
      <w:pPr>
        <w:numPr>
          <w:ilvl w:val="0"/>
          <w:numId w:val="12"/>
        </w:numPr>
        <w:tabs>
          <w:tab w:val="clear" w:pos="720"/>
          <w:tab w:val="num" w:pos="0"/>
          <w:tab w:val="left" w:pos="360"/>
          <w:tab w:val="num" w:pos="643"/>
        </w:tabs>
        <w:ind w:left="426" w:hanging="426"/>
        <w:textAlignment w:val="auto"/>
        <w:rPr>
          <w:rFonts w:ascii="Palatino Linotype" w:hAnsi="Palatino Linotype"/>
          <w:sz w:val="22"/>
          <w:szCs w:val="22"/>
        </w:rPr>
      </w:pPr>
      <w:r w:rsidRPr="00BF1AA1">
        <w:rPr>
          <w:rFonts w:ascii="Palatino Linotype" w:hAnsi="Palatino Linotype"/>
          <w:sz w:val="22"/>
          <w:szCs w:val="22"/>
        </w:rPr>
        <w:t>Összecsukható Asztalok (93.000. Ft)</w:t>
      </w:r>
    </w:p>
    <w:p w:rsidR="000B6DCA" w:rsidRPr="00BF1AA1" w:rsidRDefault="000B6DCA" w:rsidP="000B6DCA">
      <w:pPr>
        <w:numPr>
          <w:ilvl w:val="0"/>
          <w:numId w:val="12"/>
        </w:numPr>
        <w:tabs>
          <w:tab w:val="clear" w:pos="720"/>
          <w:tab w:val="num" w:pos="0"/>
          <w:tab w:val="left" w:pos="360"/>
          <w:tab w:val="num" w:pos="643"/>
        </w:tabs>
        <w:ind w:left="426" w:hanging="426"/>
        <w:textAlignment w:val="auto"/>
        <w:rPr>
          <w:rFonts w:ascii="Palatino Linotype" w:hAnsi="Palatino Linotype"/>
          <w:sz w:val="22"/>
          <w:szCs w:val="22"/>
        </w:rPr>
      </w:pPr>
      <w:r w:rsidRPr="00BF1AA1">
        <w:rPr>
          <w:rFonts w:ascii="Palatino Linotype" w:hAnsi="Palatino Linotype"/>
          <w:sz w:val="22"/>
          <w:szCs w:val="22"/>
        </w:rPr>
        <w:t>Összecsukható Pad (114.000 Ft.)</w:t>
      </w:r>
    </w:p>
    <w:p w:rsidR="000B6DCA" w:rsidRPr="00BF1AA1" w:rsidRDefault="000B6DCA" w:rsidP="000B6DCA">
      <w:pPr>
        <w:numPr>
          <w:ilvl w:val="0"/>
          <w:numId w:val="12"/>
        </w:numPr>
        <w:tabs>
          <w:tab w:val="clear" w:pos="720"/>
          <w:tab w:val="num" w:pos="0"/>
          <w:tab w:val="left" w:pos="360"/>
          <w:tab w:val="num" w:pos="643"/>
        </w:tabs>
        <w:ind w:left="426" w:hanging="426"/>
        <w:textAlignment w:val="auto"/>
        <w:rPr>
          <w:rFonts w:ascii="Palatino Linotype" w:hAnsi="Palatino Linotype"/>
          <w:sz w:val="22"/>
          <w:szCs w:val="22"/>
        </w:rPr>
      </w:pPr>
      <w:r w:rsidRPr="00BF1AA1">
        <w:rPr>
          <w:rFonts w:ascii="Palatino Linotype" w:hAnsi="Palatino Linotype"/>
          <w:sz w:val="22"/>
          <w:szCs w:val="22"/>
        </w:rPr>
        <w:t>Összecsukható székek 36 db (348.000. Ft)</w:t>
      </w:r>
    </w:p>
    <w:p w:rsidR="000B6DCA" w:rsidRPr="00BF1AA1" w:rsidRDefault="000B6DCA" w:rsidP="000B6DCA">
      <w:pPr>
        <w:numPr>
          <w:ilvl w:val="0"/>
          <w:numId w:val="12"/>
        </w:numPr>
        <w:tabs>
          <w:tab w:val="clear" w:pos="720"/>
          <w:tab w:val="num" w:pos="0"/>
          <w:tab w:val="left" w:pos="360"/>
          <w:tab w:val="num" w:pos="643"/>
        </w:tabs>
        <w:ind w:left="426" w:hanging="426"/>
        <w:textAlignment w:val="auto"/>
        <w:rPr>
          <w:rFonts w:ascii="Palatino Linotype" w:hAnsi="Palatino Linotype"/>
          <w:sz w:val="22"/>
          <w:szCs w:val="22"/>
        </w:rPr>
      </w:pPr>
      <w:r w:rsidRPr="00BF1AA1">
        <w:rPr>
          <w:rFonts w:ascii="Palatino Linotype" w:hAnsi="Palatino Linotype"/>
          <w:sz w:val="22"/>
          <w:szCs w:val="22"/>
        </w:rPr>
        <w:t>Kerti ülőpad 2 db (234.442 Ft)</w:t>
      </w:r>
    </w:p>
    <w:p w:rsidR="000B6DCA" w:rsidRPr="00BF1AA1" w:rsidRDefault="000B6DCA" w:rsidP="000B6DCA">
      <w:pPr>
        <w:tabs>
          <w:tab w:val="left" w:pos="360"/>
        </w:tabs>
        <w:textAlignment w:val="auto"/>
        <w:rPr>
          <w:rFonts w:ascii="Palatino Linotype" w:hAnsi="Palatino Linotype"/>
          <w:sz w:val="22"/>
          <w:szCs w:val="22"/>
        </w:rPr>
      </w:pPr>
    </w:p>
    <w:p w:rsidR="000B6DCA" w:rsidRPr="00BF1AA1" w:rsidRDefault="000B6DCA" w:rsidP="000B6DCA">
      <w:pPr>
        <w:tabs>
          <w:tab w:val="left" w:pos="360"/>
        </w:tabs>
        <w:textAlignment w:val="auto"/>
        <w:rPr>
          <w:rFonts w:ascii="Palatino Linotype" w:hAnsi="Palatino Linotype"/>
          <w:sz w:val="22"/>
          <w:szCs w:val="22"/>
        </w:rPr>
      </w:pPr>
      <w:r w:rsidRPr="00BF1AA1">
        <w:rPr>
          <w:rFonts w:ascii="Palatino Linotype" w:hAnsi="Palatino Linotype"/>
          <w:sz w:val="22"/>
          <w:szCs w:val="22"/>
        </w:rPr>
        <w:t xml:space="preserve">Egyéb 50. e. Ft-ot el nem érő </w:t>
      </w:r>
      <w:proofErr w:type="gramStart"/>
      <w:r w:rsidRPr="00BF1AA1">
        <w:rPr>
          <w:rFonts w:ascii="Palatino Linotype" w:hAnsi="Palatino Linotype"/>
          <w:sz w:val="22"/>
          <w:szCs w:val="22"/>
        </w:rPr>
        <w:t>beszerzések :</w:t>
      </w:r>
      <w:proofErr w:type="gramEnd"/>
      <w:r w:rsidRPr="00BF1AA1">
        <w:rPr>
          <w:rFonts w:ascii="Palatino Linotype" w:hAnsi="Palatino Linotype"/>
          <w:sz w:val="22"/>
          <w:szCs w:val="22"/>
        </w:rPr>
        <w:t xml:space="preserve"> véroxigén és vércukormérő</w:t>
      </w:r>
    </w:p>
    <w:p w:rsidR="000B6DCA" w:rsidRPr="00BF1AA1" w:rsidRDefault="000B6DCA" w:rsidP="000B6DCA">
      <w:pPr>
        <w:tabs>
          <w:tab w:val="left" w:pos="360"/>
        </w:tabs>
        <w:ind w:left="426"/>
        <w:textAlignment w:val="auto"/>
        <w:rPr>
          <w:rFonts w:ascii="Palatino Linotype" w:hAnsi="Palatino Linotype"/>
          <w:sz w:val="22"/>
          <w:szCs w:val="22"/>
        </w:rPr>
      </w:pPr>
    </w:p>
    <w:p w:rsidR="000B6DCA" w:rsidRPr="00BF1AA1" w:rsidRDefault="000B6DCA" w:rsidP="000B6DCA">
      <w:pPr>
        <w:tabs>
          <w:tab w:val="left" w:pos="360"/>
        </w:tabs>
        <w:textAlignment w:val="auto"/>
        <w:rPr>
          <w:rFonts w:ascii="Palatino Linotype" w:hAnsi="Palatino Linotype"/>
          <w:b/>
          <w:sz w:val="22"/>
          <w:szCs w:val="22"/>
          <w:u w:val="single"/>
        </w:rPr>
      </w:pPr>
      <w:r w:rsidRPr="00BF1AA1">
        <w:rPr>
          <w:rFonts w:ascii="Palatino Linotype" w:hAnsi="Palatino Linotype"/>
          <w:b/>
          <w:sz w:val="22"/>
          <w:szCs w:val="22"/>
          <w:u w:val="single"/>
        </w:rPr>
        <w:t>Szentkirályszabadján:</w:t>
      </w:r>
    </w:p>
    <w:p w:rsidR="000B6DCA" w:rsidRPr="00BF1AA1" w:rsidRDefault="000B6DCA" w:rsidP="000B6DCA">
      <w:pPr>
        <w:tabs>
          <w:tab w:val="left" w:pos="360"/>
        </w:tabs>
        <w:textAlignment w:val="auto"/>
        <w:rPr>
          <w:rFonts w:ascii="Palatino Linotype" w:hAnsi="Palatino Linotype"/>
          <w:sz w:val="22"/>
          <w:szCs w:val="22"/>
        </w:rPr>
      </w:pPr>
      <w:r w:rsidRPr="00BF1AA1">
        <w:rPr>
          <w:rFonts w:ascii="Palatino Linotype" w:hAnsi="Palatino Linotype"/>
          <w:sz w:val="22"/>
          <w:szCs w:val="22"/>
        </w:rPr>
        <w:t xml:space="preserve">Egyéb 50. e. Ft-ot el nem érő beszerzések: vérnyomásmérő, </w:t>
      </w:r>
      <w:proofErr w:type="spellStart"/>
      <w:r w:rsidRPr="00BF1AA1">
        <w:rPr>
          <w:rFonts w:ascii="Palatino Linotype" w:hAnsi="Palatino Linotype"/>
          <w:sz w:val="22"/>
          <w:szCs w:val="22"/>
        </w:rPr>
        <w:t>pulzoximéter</w:t>
      </w:r>
      <w:proofErr w:type="spellEnd"/>
    </w:p>
    <w:p w:rsidR="000B6DCA" w:rsidRPr="00BF1AA1" w:rsidRDefault="000B6DCA" w:rsidP="000B6DCA">
      <w:pPr>
        <w:tabs>
          <w:tab w:val="left" w:pos="360"/>
        </w:tabs>
        <w:textAlignment w:val="auto"/>
        <w:rPr>
          <w:rFonts w:ascii="Palatino Linotype" w:hAnsi="Palatino Linotype"/>
          <w:b/>
          <w:sz w:val="22"/>
          <w:szCs w:val="22"/>
          <w:u w:val="single"/>
        </w:rPr>
      </w:pPr>
    </w:p>
    <w:p w:rsidR="000B6DCA" w:rsidRPr="00BF1AA1" w:rsidRDefault="000B6DCA" w:rsidP="000B6DCA">
      <w:pPr>
        <w:tabs>
          <w:tab w:val="left" w:pos="360"/>
        </w:tabs>
        <w:textAlignment w:val="auto"/>
        <w:rPr>
          <w:rFonts w:ascii="Palatino Linotype" w:hAnsi="Palatino Linotype"/>
          <w:b/>
          <w:sz w:val="22"/>
          <w:szCs w:val="22"/>
          <w:u w:val="single"/>
        </w:rPr>
      </w:pPr>
      <w:r w:rsidRPr="00BF1AA1">
        <w:rPr>
          <w:rFonts w:ascii="Palatino Linotype" w:hAnsi="Palatino Linotype"/>
          <w:b/>
          <w:sz w:val="22"/>
          <w:szCs w:val="22"/>
          <w:u w:val="single"/>
        </w:rPr>
        <w:t>Balatonfűzfőn:</w:t>
      </w:r>
    </w:p>
    <w:p w:rsidR="000B6DCA" w:rsidRPr="00BF1AA1" w:rsidRDefault="000B6DCA" w:rsidP="0022799D">
      <w:pPr>
        <w:numPr>
          <w:ilvl w:val="0"/>
          <w:numId w:val="12"/>
        </w:numPr>
        <w:tabs>
          <w:tab w:val="clear" w:pos="720"/>
          <w:tab w:val="left" w:pos="360"/>
          <w:tab w:val="num" w:pos="643"/>
        </w:tabs>
        <w:ind w:left="643"/>
        <w:textAlignment w:val="auto"/>
        <w:rPr>
          <w:rFonts w:ascii="Palatino Linotype" w:hAnsi="Palatino Linotype"/>
          <w:sz w:val="22"/>
          <w:szCs w:val="22"/>
        </w:rPr>
      </w:pPr>
      <w:r w:rsidRPr="00BF1AA1">
        <w:rPr>
          <w:rFonts w:ascii="Palatino Linotype" w:hAnsi="Palatino Linotype"/>
          <w:sz w:val="22"/>
          <w:szCs w:val="22"/>
        </w:rPr>
        <w:t>1 db elektromos kerékpár (272.000. Ft)</w:t>
      </w:r>
    </w:p>
    <w:p w:rsidR="000B6DCA" w:rsidRPr="00BF1AA1" w:rsidRDefault="000B6DCA" w:rsidP="000B6DCA">
      <w:pPr>
        <w:tabs>
          <w:tab w:val="left" w:pos="360"/>
        </w:tabs>
        <w:ind w:left="720"/>
        <w:textAlignment w:val="auto"/>
        <w:rPr>
          <w:rFonts w:ascii="Palatino Linotype" w:hAnsi="Palatino Linotype"/>
          <w:sz w:val="22"/>
          <w:szCs w:val="22"/>
        </w:rPr>
      </w:pPr>
    </w:p>
    <w:p w:rsidR="000B6DCA" w:rsidRPr="00BF1AA1" w:rsidRDefault="000B6DCA" w:rsidP="000B6DCA">
      <w:pPr>
        <w:tabs>
          <w:tab w:val="left" w:pos="360"/>
        </w:tabs>
        <w:textAlignment w:val="auto"/>
        <w:rPr>
          <w:rFonts w:ascii="Palatino Linotype" w:hAnsi="Palatino Linotype"/>
          <w:sz w:val="22"/>
          <w:szCs w:val="22"/>
        </w:rPr>
      </w:pPr>
      <w:r w:rsidRPr="00BF1AA1">
        <w:rPr>
          <w:rFonts w:ascii="Palatino Linotype" w:hAnsi="Palatino Linotype"/>
          <w:sz w:val="22"/>
          <w:szCs w:val="22"/>
        </w:rPr>
        <w:t>Egyéb 50. e. Ft-ot el nem érő beszerzések: hosszabbító, vérnyomás,- vércukor, véroxigén-mérő, szakkönyvek</w:t>
      </w:r>
    </w:p>
    <w:p w:rsidR="000B6DCA" w:rsidRPr="00BF1AA1" w:rsidRDefault="000B6DCA" w:rsidP="000B6DCA">
      <w:pPr>
        <w:tabs>
          <w:tab w:val="left" w:pos="360"/>
        </w:tabs>
        <w:textAlignment w:val="auto"/>
        <w:rPr>
          <w:rFonts w:ascii="Palatino Linotype" w:hAnsi="Palatino Linotype"/>
          <w:sz w:val="22"/>
          <w:szCs w:val="22"/>
        </w:rPr>
      </w:pPr>
    </w:p>
    <w:p w:rsidR="000B6DCA" w:rsidRPr="00BF1AA1" w:rsidRDefault="000B6DCA" w:rsidP="000B6DCA">
      <w:pPr>
        <w:tabs>
          <w:tab w:val="left" w:pos="360"/>
        </w:tabs>
        <w:textAlignment w:val="auto"/>
        <w:rPr>
          <w:rFonts w:ascii="Palatino Linotype" w:hAnsi="Palatino Linotype"/>
          <w:b/>
          <w:sz w:val="22"/>
          <w:szCs w:val="22"/>
          <w:u w:val="single"/>
        </w:rPr>
      </w:pPr>
      <w:r w:rsidRPr="00BF1AA1">
        <w:rPr>
          <w:rFonts w:ascii="Palatino Linotype" w:hAnsi="Palatino Linotype"/>
          <w:b/>
          <w:sz w:val="22"/>
          <w:szCs w:val="22"/>
          <w:u w:val="single"/>
        </w:rPr>
        <w:t>Felsőörsön:</w:t>
      </w:r>
    </w:p>
    <w:p w:rsidR="000B6DCA" w:rsidRPr="00BF1AA1" w:rsidRDefault="000B6DCA" w:rsidP="000B6DCA">
      <w:pPr>
        <w:tabs>
          <w:tab w:val="left" w:pos="360"/>
        </w:tabs>
        <w:textAlignment w:val="auto"/>
        <w:rPr>
          <w:rFonts w:ascii="Palatino Linotype" w:hAnsi="Palatino Linotype"/>
          <w:b/>
          <w:sz w:val="22"/>
          <w:szCs w:val="22"/>
          <w:u w:val="single"/>
        </w:rPr>
      </w:pPr>
    </w:p>
    <w:p w:rsidR="000B6DCA" w:rsidRPr="00BF1AA1" w:rsidRDefault="000B6DCA" w:rsidP="000B6DCA">
      <w:pPr>
        <w:numPr>
          <w:ilvl w:val="0"/>
          <w:numId w:val="12"/>
        </w:numPr>
        <w:tabs>
          <w:tab w:val="clear" w:pos="720"/>
          <w:tab w:val="num" w:pos="0"/>
          <w:tab w:val="left" w:pos="360"/>
          <w:tab w:val="num" w:pos="643"/>
        </w:tabs>
        <w:ind w:left="426" w:hanging="426"/>
        <w:textAlignment w:val="auto"/>
        <w:rPr>
          <w:rFonts w:ascii="Palatino Linotype" w:hAnsi="Palatino Linotype"/>
          <w:sz w:val="22"/>
          <w:szCs w:val="22"/>
        </w:rPr>
      </w:pPr>
      <w:r w:rsidRPr="00BF1AA1">
        <w:rPr>
          <w:rFonts w:ascii="Palatino Linotype" w:hAnsi="Palatino Linotype"/>
          <w:sz w:val="22"/>
          <w:szCs w:val="22"/>
        </w:rPr>
        <w:t xml:space="preserve">1 db LG </w:t>
      </w:r>
      <w:proofErr w:type="spellStart"/>
      <w:r w:rsidRPr="00BF1AA1">
        <w:rPr>
          <w:rFonts w:ascii="Palatino Linotype" w:hAnsi="Palatino Linotype"/>
          <w:sz w:val="22"/>
          <w:szCs w:val="22"/>
        </w:rPr>
        <w:t>smart</w:t>
      </w:r>
      <w:proofErr w:type="spellEnd"/>
      <w:r w:rsidRPr="00BF1AA1">
        <w:rPr>
          <w:rFonts w:ascii="Palatino Linotype" w:hAnsi="Palatino Linotype"/>
          <w:sz w:val="22"/>
          <w:szCs w:val="22"/>
        </w:rPr>
        <w:t xml:space="preserve"> tv 46”-os (129.198. Ft) -IK</w:t>
      </w:r>
    </w:p>
    <w:p w:rsidR="000B6DCA" w:rsidRPr="00BF1AA1" w:rsidRDefault="000B6DCA" w:rsidP="000B6DCA">
      <w:pPr>
        <w:tabs>
          <w:tab w:val="left" w:pos="360"/>
        </w:tabs>
        <w:textAlignment w:val="auto"/>
        <w:rPr>
          <w:rFonts w:ascii="Palatino Linotype" w:hAnsi="Palatino Linotype"/>
          <w:sz w:val="22"/>
          <w:szCs w:val="22"/>
        </w:rPr>
      </w:pPr>
    </w:p>
    <w:p w:rsidR="000B6DCA" w:rsidRPr="00BF1AA1" w:rsidRDefault="000B6DCA" w:rsidP="000B6DCA">
      <w:pPr>
        <w:tabs>
          <w:tab w:val="left" w:pos="360"/>
        </w:tabs>
        <w:textAlignment w:val="auto"/>
        <w:rPr>
          <w:rFonts w:ascii="Palatino Linotype" w:hAnsi="Palatino Linotype"/>
          <w:b/>
          <w:sz w:val="22"/>
          <w:szCs w:val="22"/>
          <w:u w:val="single"/>
        </w:rPr>
      </w:pPr>
      <w:r w:rsidRPr="00BF1AA1">
        <w:rPr>
          <w:rFonts w:ascii="Palatino Linotype" w:hAnsi="Palatino Linotype"/>
          <w:b/>
          <w:sz w:val="22"/>
          <w:szCs w:val="22"/>
          <w:u w:val="single"/>
        </w:rPr>
        <w:t>Litéren:</w:t>
      </w:r>
    </w:p>
    <w:p w:rsidR="000B6DCA" w:rsidRPr="00BF1AA1" w:rsidRDefault="000B6DCA" w:rsidP="000B6DCA">
      <w:pPr>
        <w:tabs>
          <w:tab w:val="left" w:pos="360"/>
        </w:tabs>
        <w:textAlignment w:val="auto"/>
        <w:rPr>
          <w:rFonts w:ascii="Palatino Linotype" w:hAnsi="Palatino Linotype"/>
          <w:strike/>
          <w:sz w:val="22"/>
          <w:szCs w:val="22"/>
        </w:rPr>
      </w:pPr>
    </w:p>
    <w:p w:rsidR="000B6DCA" w:rsidRPr="00BF1AA1" w:rsidRDefault="000B6DCA" w:rsidP="000B6DCA">
      <w:pPr>
        <w:numPr>
          <w:ilvl w:val="0"/>
          <w:numId w:val="12"/>
        </w:numPr>
        <w:tabs>
          <w:tab w:val="clear" w:pos="720"/>
          <w:tab w:val="left" w:pos="360"/>
          <w:tab w:val="num" w:pos="643"/>
        </w:tabs>
        <w:ind w:left="643"/>
        <w:textAlignment w:val="auto"/>
        <w:rPr>
          <w:rFonts w:ascii="Palatino Linotype" w:hAnsi="Palatino Linotype"/>
          <w:sz w:val="22"/>
          <w:szCs w:val="22"/>
        </w:rPr>
      </w:pPr>
      <w:r w:rsidRPr="00BF1AA1">
        <w:rPr>
          <w:rFonts w:ascii="Palatino Linotype" w:hAnsi="Palatino Linotype"/>
          <w:sz w:val="22"/>
          <w:szCs w:val="22"/>
        </w:rPr>
        <w:t>Női Kerékpár (97.000 Ft)</w:t>
      </w:r>
    </w:p>
    <w:p w:rsidR="00D46EF3" w:rsidRPr="00BF1AA1" w:rsidRDefault="00D46EF3" w:rsidP="00FC48FA">
      <w:pPr>
        <w:spacing w:line="276" w:lineRule="auto"/>
        <w:rPr>
          <w:rFonts w:ascii="Palatino Linotype" w:hAnsi="Palatino Linotype"/>
          <w:sz w:val="22"/>
          <w:szCs w:val="22"/>
        </w:rPr>
      </w:pPr>
    </w:p>
    <w:p w:rsidR="00566F78" w:rsidRPr="00BF1AA1" w:rsidRDefault="00AA17A0" w:rsidP="00FC48FA">
      <w:pPr>
        <w:spacing w:line="276" w:lineRule="auto"/>
        <w:rPr>
          <w:rFonts w:ascii="Palatino Linotype" w:hAnsi="Palatino Linotype"/>
          <w:b/>
          <w:sz w:val="22"/>
          <w:szCs w:val="22"/>
          <w:u w:val="single"/>
        </w:rPr>
      </w:pPr>
      <w:r w:rsidRPr="00BF1AA1">
        <w:rPr>
          <w:rFonts w:ascii="Palatino Linotype" w:hAnsi="Palatino Linotype"/>
          <w:b/>
          <w:sz w:val="22"/>
          <w:szCs w:val="22"/>
          <w:u w:val="single"/>
        </w:rPr>
        <w:t>Ö</w:t>
      </w:r>
      <w:r w:rsidR="00D46EF3" w:rsidRPr="00BF1AA1">
        <w:rPr>
          <w:rFonts w:ascii="Palatino Linotype" w:hAnsi="Palatino Linotype"/>
          <w:b/>
          <w:sz w:val="22"/>
          <w:szCs w:val="22"/>
          <w:u w:val="single"/>
        </w:rPr>
        <w:t>sszefoglalás</w:t>
      </w:r>
    </w:p>
    <w:p w:rsidR="00566F78" w:rsidRPr="00BF1AA1" w:rsidRDefault="0094379B" w:rsidP="00FC48FA">
      <w:pPr>
        <w:spacing w:line="276" w:lineRule="auto"/>
        <w:rPr>
          <w:rFonts w:ascii="Palatino Linotype" w:hAnsi="Palatino Linotype"/>
          <w:sz w:val="22"/>
          <w:szCs w:val="22"/>
        </w:rPr>
      </w:pPr>
      <w:r w:rsidRPr="00BF1AA1">
        <w:rPr>
          <w:rFonts w:ascii="Palatino Linotype" w:hAnsi="Palatino Linotype"/>
          <w:sz w:val="22"/>
          <w:szCs w:val="22"/>
        </w:rPr>
        <w:t xml:space="preserve"> </w:t>
      </w:r>
    </w:p>
    <w:p w:rsidR="0094379B" w:rsidRPr="00BF1AA1" w:rsidRDefault="0094379B" w:rsidP="00FC48FA">
      <w:pPr>
        <w:spacing w:line="276" w:lineRule="auto"/>
        <w:rPr>
          <w:rFonts w:ascii="Palatino Linotype" w:hAnsi="Palatino Linotype"/>
          <w:sz w:val="22"/>
          <w:szCs w:val="22"/>
        </w:rPr>
      </w:pPr>
      <w:r w:rsidRPr="00BF1AA1">
        <w:rPr>
          <w:rFonts w:ascii="Palatino Linotype" w:hAnsi="Palatino Linotype"/>
          <w:sz w:val="22"/>
          <w:szCs w:val="22"/>
        </w:rPr>
        <w:t xml:space="preserve">Intézményünk által is biztosított alapellátási feladatok, - étkeztetés, házi segítségnyújtás, nappali ellátás- idősek klubja, 2015-ben elindult szakmapolitikai megfontolásokból indított átalakítása az elmúlt évben feltehetően nyugvópontra került. 2017 év óta az igénybevétel feltételei, az ellátások adminisztratív keretei, a szakmai szabályok, és bevezetésre kerülő szolgáltatási elemek tartalma, e három ellátási típusban kidolgozásra került. </w:t>
      </w:r>
      <w:r w:rsidR="00FB2D61" w:rsidRPr="00BF1AA1">
        <w:rPr>
          <w:rFonts w:ascii="Palatino Linotype" w:hAnsi="Palatino Linotype"/>
          <w:sz w:val="22"/>
          <w:szCs w:val="22"/>
        </w:rPr>
        <w:t>További direktív v</w:t>
      </w:r>
      <w:r w:rsidRPr="00BF1AA1">
        <w:rPr>
          <w:rFonts w:ascii="Palatino Linotype" w:hAnsi="Palatino Linotype"/>
          <w:sz w:val="22"/>
          <w:szCs w:val="22"/>
        </w:rPr>
        <w:t>áltozásuk nem várható. A szolgáltatások kihívása a következő években a társadalom irányából</w:t>
      </w:r>
      <w:r w:rsidR="00FB2D61" w:rsidRPr="00BF1AA1">
        <w:rPr>
          <w:rFonts w:ascii="Palatino Linotype" w:hAnsi="Palatino Linotype"/>
          <w:sz w:val="22"/>
          <w:szCs w:val="22"/>
        </w:rPr>
        <w:t>, annak demográfiai, oktatási és munkaerőpiaci, valamint a digitalizáció szociális ellátásokat is érintő, fragmentumokból összeálló kép</w:t>
      </w:r>
      <w:r w:rsidR="00FA726F" w:rsidRPr="00BF1AA1">
        <w:rPr>
          <w:rFonts w:ascii="Palatino Linotype" w:hAnsi="Palatino Linotype"/>
          <w:sz w:val="22"/>
          <w:szCs w:val="22"/>
        </w:rPr>
        <w:t>e</w:t>
      </w:r>
      <w:r w:rsidR="00FB2D61" w:rsidRPr="00BF1AA1">
        <w:rPr>
          <w:rFonts w:ascii="Palatino Linotype" w:hAnsi="Palatino Linotype"/>
          <w:sz w:val="22"/>
          <w:szCs w:val="22"/>
        </w:rPr>
        <w:t xml:space="preserve"> jeleníti meg.  Az előttünk álló feladatok megoldásában két alapvető pillére támaszkodhatunk. Az előrelátó tervezésre és fenntartói stabilitásra.    </w:t>
      </w:r>
      <w:r w:rsidRPr="00BF1AA1">
        <w:rPr>
          <w:rFonts w:ascii="Palatino Linotype" w:hAnsi="Palatino Linotype"/>
          <w:sz w:val="22"/>
          <w:szCs w:val="22"/>
        </w:rPr>
        <w:t xml:space="preserve">      </w:t>
      </w:r>
    </w:p>
    <w:p w:rsidR="00D46EF3" w:rsidRPr="00BF1AA1" w:rsidRDefault="00BF1AA1" w:rsidP="00FC48FA">
      <w:pPr>
        <w:spacing w:line="276" w:lineRule="auto"/>
        <w:rPr>
          <w:rFonts w:ascii="Palatino Linotype" w:hAnsi="Palatino Linotype"/>
          <w:sz w:val="22"/>
          <w:szCs w:val="22"/>
        </w:rPr>
      </w:pPr>
      <w:r w:rsidRPr="00BF1AA1">
        <w:rPr>
          <w:rFonts w:ascii="Palatino Linotype" w:hAnsi="Palatino Linotype"/>
          <w:sz w:val="22"/>
          <w:szCs w:val="22"/>
        </w:rPr>
        <w:lastRenderedPageBreak/>
        <w:t xml:space="preserve">Ebben az évben ünnepli intézményünk fennállásának 25. évfordulóját. Ebből az alkalomból olyan rendezvénysorozatot tervezünk az őszi időszakban, amely -akár a művészetek segítségével-fókuszba helyezi az idősek, a segítségre szorulók problémáit. Célunk a széleskörű érzékenyítés, az elesettek iránti társadalmi szolidaritás erősítése, a helyi közösség erőforrásaira támaszkodva. </w:t>
      </w:r>
    </w:p>
    <w:p w:rsidR="00566F78" w:rsidRPr="00BF1AA1" w:rsidRDefault="00D46EF3" w:rsidP="00FC48FA">
      <w:pPr>
        <w:spacing w:line="276" w:lineRule="auto"/>
        <w:rPr>
          <w:rFonts w:ascii="Palatino Linotype" w:hAnsi="Palatino Linotype"/>
          <w:sz w:val="22"/>
          <w:szCs w:val="22"/>
        </w:rPr>
      </w:pPr>
      <w:r w:rsidRPr="00BF1AA1">
        <w:rPr>
          <w:rFonts w:ascii="Palatino Linotype" w:hAnsi="Palatino Linotype"/>
          <w:sz w:val="22"/>
          <w:szCs w:val="22"/>
        </w:rPr>
        <w:t xml:space="preserve">Igyekszünk ezeknek a kihívásoknak eleget tenni úgy, hogy a klienseink, a lakosság és a fenntartónk érdekeit továbbra is harmonizálva képviseljük, fenntartva a szakmai munka magas színvonalára irányuló igényünket és motivációnkat. </w:t>
      </w:r>
    </w:p>
    <w:p w:rsidR="00D46EF3" w:rsidRPr="00BF1AA1" w:rsidRDefault="00D46EF3" w:rsidP="00FC48FA">
      <w:pPr>
        <w:spacing w:line="276" w:lineRule="auto"/>
        <w:rPr>
          <w:rFonts w:ascii="Palatino Linotype" w:hAnsi="Palatino Linotype"/>
          <w:sz w:val="22"/>
          <w:szCs w:val="22"/>
        </w:rPr>
      </w:pPr>
    </w:p>
    <w:p w:rsidR="005D2C6F" w:rsidRPr="00BF1AA1" w:rsidRDefault="003A4992" w:rsidP="00FC48FA">
      <w:pPr>
        <w:spacing w:line="276" w:lineRule="auto"/>
        <w:rPr>
          <w:rFonts w:ascii="Palatino Linotype" w:hAnsi="Palatino Linotype"/>
          <w:sz w:val="22"/>
          <w:szCs w:val="22"/>
        </w:rPr>
      </w:pPr>
      <w:r w:rsidRPr="00BF1AA1">
        <w:rPr>
          <w:rFonts w:ascii="Palatino Linotype" w:hAnsi="Palatino Linotype"/>
          <w:sz w:val="22"/>
          <w:szCs w:val="22"/>
        </w:rPr>
        <w:t>Balatonalmádi, 201</w:t>
      </w:r>
      <w:r w:rsidR="0022799D" w:rsidRPr="00BF1AA1">
        <w:rPr>
          <w:rFonts w:ascii="Palatino Linotype" w:hAnsi="Palatino Linotype"/>
          <w:sz w:val="22"/>
          <w:szCs w:val="22"/>
        </w:rPr>
        <w:t>9</w:t>
      </w:r>
      <w:r w:rsidR="00E86DAA" w:rsidRPr="00BF1AA1">
        <w:rPr>
          <w:rFonts w:ascii="Palatino Linotype" w:hAnsi="Palatino Linotype"/>
          <w:sz w:val="22"/>
          <w:szCs w:val="22"/>
        </w:rPr>
        <w:t xml:space="preserve">. </w:t>
      </w:r>
      <w:r w:rsidR="00D9264E">
        <w:rPr>
          <w:rFonts w:ascii="Palatino Linotype" w:hAnsi="Palatino Linotype"/>
          <w:sz w:val="22"/>
          <w:szCs w:val="22"/>
        </w:rPr>
        <w:t>május</w:t>
      </w:r>
      <w:r w:rsidR="0094379B" w:rsidRPr="00BF1AA1">
        <w:rPr>
          <w:rFonts w:ascii="Palatino Linotype" w:hAnsi="Palatino Linotype"/>
          <w:sz w:val="22"/>
          <w:szCs w:val="22"/>
        </w:rPr>
        <w:t>.</w:t>
      </w:r>
    </w:p>
    <w:p w:rsidR="009058E9" w:rsidRPr="00BF1AA1" w:rsidRDefault="009058E9" w:rsidP="00FC48FA">
      <w:pPr>
        <w:spacing w:line="276" w:lineRule="auto"/>
        <w:rPr>
          <w:rFonts w:ascii="Palatino Linotype" w:hAnsi="Palatino Linotype"/>
          <w:sz w:val="22"/>
          <w:szCs w:val="22"/>
        </w:rPr>
      </w:pPr>
    </w:p>
    <w:p w:rsidR="00A71413" w:rsidRPr="00BF1AA1" w:rsidRDefault="00A71413" w:rsidP="00FC48FA">
      <w:pPr>
        <w:spacing w:line="276" w:lineRule="auto"/>
        <w:rPr>
          <w:rFonts w:ascii="Palatino Linotype" w:hAnsi="Palatino Linotype"/>
          <w:sz w:val="22"/>
          <w:szCs w:val="22"/>
        </w:rPr>
      </w:pPr>
    </w:p>
    <w:tbl>
      <w:tblPr>
        <w:tblW w:w="0" w:type="auto"/>
        <w:tblInd w:w="3369" w:type="dxa"/>
        <w:tblLook w:val="04A0" w:firstRow="1" w:lastRow="0" w:firstColumn="1" w:lastColumn="0" w:noHBand="0" w:noVBand="1"/>
      </w:tblPr>
      <w:tblGrid>
        <w:gridCol w:w="5703"/>
      </w:tblGrid>
      <w:tr w:rsidR="009058E9" w:rsidRPr="00BF1AA1" w:rsidTr="009058E9">
        <w:tc>
          <w:tcPr>
            <w:tcW w:w="5811" w:type="dxa"/>
            <w:shd w:val="clear" w:color="auto" w:fill="auto"/>
          </w:tcPr>
          <w:p w:rsidR="009058E9" w:rsidRPr="00BF1AA1" w:rsidRDefault="0022799D" w:rsidP="0022799D">
            <w:pPr>
              <w:spacing w:line="276" w:lineRule="auto"/>
              <w:jc w:val="center"/>
              <w:rPr>
                <w:rFonts w:ascii="Palatino Linotype" w:hAnsi="Palatino Linotype"/>
                <w:sz w:val="22"/>
                <w:szCs w:val="22"/>
              </w:rPr>
            </w:pPr>
            <w:r w:rsidRPr="00BF1AA1">
              <w:rPr>
                <w:rFonts w:ascii="Palatino Linotype" w:hAnsi="Palatino Linotype"/>
                <w:sz w:val="22"/>
                <w:szCs w:val="22"/>
              </w:rPr>
              <w:t xml:space="preserve">Dr. </w:t>
            </w:r>
            <w:r w:rsidR="009058E9" w:rsidRPr="00BF1AA1">
              <w:rPr>
                <w:rFonts w:ascii="Palatino Linotype" w:hAnsi="Palatino Linotype"/>
                <w:sz w:val="22"/>
                <w:szCs w:val="22"/>
              </w:rPr>
              <w:t>Sajtos Ildikó</w:t>
            </w:r>
          </w:p>
          <w:p w:rsidR="009058E9" w:rsidRPr="00BF1AA1" w:rsidRDefault="009058E9" w:rsidP="0022799D">
            <w:pPr>
              <w:spacing w:line="276" w:lineRule="auto"/>
              <w:jc w:val="center"/>
              <w:rPr>
                <w:rFonts w:ascii="Palatino Linotype" w:hAnsi="Palatino Linotype"/>
                <w:sz w:val="22"/>
                <w:szCs w:val="22"/>
              </w:rPr>
            </w:pPr>
            <w:r w:rsidRPr="00BF1AA1">
              <w:rPr>
                <w:rFonts w:ascii="Palatino Linotype" w:hAnsi="Palatino Linotype"/>
                <w:sz w:val="22"/>
                <w:szCs w:val="22"/>
              </w:rPr>
              <w:t>intézményvezető</w:t>
            </w:r>
          </w:p>
        </w:tc>
      </w:tr>
    </w:tbl>
    <w:p w:rsidR="00B14F6F" w:rsidRPr="00BF1AA1" w:rsidRDefault="00B14F6F" w:rsidP="00FC48FA">
      <w:pPr>
        <w:spacing w:line="276" w:lineRule="auto"/>
        <w:rPr>
          <w:rFonts w:ascii="Palatino Linotype" w:hAnsi="Palatino Linotype"/>
          <w:sz w:val="22"/>
          <w:szCs w:val="22"/>
        </w:rPr>
      </w:pPr>
      <w:r w:rsidRPr="00BF1AA1">
        <w:rPr>
          <w:rFonts w:ascii="Palatino Linotype" w:hAnsi="Palatino Linotype"/>
          <w:sz w:val="22"/>
          <w:szCs w:val="22"/>
        </w:rPr>
        <w:t>Melléklet:</w:t>
      </w:r>
    </w:p>
    <w:p w:rsidR="00B14F6F" w:rsidRPr="00BF1AA1" w:rsidRDefault="00B14F6F" w:rsidP="00FC48FA">
      <w:pPr>
        <w:spacing w:line="276" w:lineRule="auto"/>
        <w:rPr>
          <w:rFonts w:ascii="Palatino Linotype" w:hAnsi="Palatino Linotype"/>
          <w:sz w:val="22"/>
          <w:szCs w:val="22"/>
        </w:rPr>
      </w:pPr>
    </w:p>
    <w:p w:rsidR="00B14F6F" w:rsidRPr="00BF1AA1" w:rsidRDefault="00B14F6F" w:rsidP="00FC48FA">
      <w:pPr>
        <w:spacing w:line="276" w:lineRule="auto"/>
        <w:rPr>
          <w:rFonts w:ascii="Palatino Linotype" w:hAnsi="Palatino Linotype"/>
          <w:sz w:val="22"/>
          <w:szCs w:val="22"/>
        </w:rPr>
      </w:pPr>
      <w:r w:rsidRPr="00BF1AA1">
        <w:rPr>
          <w:rFonts w:ascii="Palatino Linotype" w:hAnsi="Palatino Linotype"/>
          <w:sz w:val="22"/>
          <w:szCs w:val="22"/>
        </w:rPr>
        <w:t>Teljesítésmutatók alakulása egyes szakfeladatokon településenkénti bontásban</w:t>
      </w:r>
    </w:p>
    <w:p w:rsidR="00B14F6F" w:rsidRPr="00BF1AA1" w:rsidRDefault="00B14F6F" w:rsidP="00FC48FA">
      <w:pPr>
        <w:spacing w:line="276" w:lineRule="auto"/>
        <w:rPr>
          <w:rFonts w:ascii="Palatino Linotype" w:hAnsi="Palatino Linotype"/>
          <w:sz w:val="22"/>
          <w:szCs w:val="22"/>
        </w:rPr>
      </w:pPr>
    </w:p>
    <w:p w:rsidR="00B14F6F" w:rsidRPr="00BF1AA1" w:rsidRDefault="00B14F6F" w:rsidP="00FC48FA">
      <w:pPr>
        <w:spacing w:line="276" w:lineRule="auto"/>
        <w:rPr>
          <w:rFonts w:ascii="Palatino Linotype" w:hAnsi="Palatino Linotype"/>
          <w:sz w:val="22"/>
          <w:szCs w:val="22"/>
        </w:rPr>
        <w:sectPr w:rsidR="00B14F6F" w:rsidRPr="00BF1AA1" w:rsidSect="00D369CB">
          <w:footerReference w:type="even" r:id="rId31"/>
          <w:footerReference w:type="default" r:id="rId32"/>
          <w:pgSz w:w="11906" w:h="16838"/>
          <w:pgMar w:top="1417" w:right="1417" w:bottom="1417" w:left="1417" w:header="709" w:footer="709" w:gutter="0"/>
          <w:cols w:space="708"/>
          <w:docGrid w:linePitch="360"/>
        </w:sectPr>
      </w:pPr>
    </w:p>
    <w:p w:rsidR="0094379B" w:rsidRPr="00BF1AA1" w:rsidRDefault="0094379B" w:rsidP="0094379B">
      <w:pPr>
        <w:jc w:val="center"/>
        <w:rPr>
          <w:rFonts w:ascii="Palatino Linotype" w:hAnsi="Palatino Linotype"/>
          <w:b/>
          <w:sz w:val="22"/>
          <w:szCs w:val="22"/>
        </w:rPr>
      </w:pPr>
      <w:r w:rsidRPr="00BF1AA1">
        <w:rPr>
          <w:rFonts w:ascii="Palatino Linotype" w:hAnsi="Palatino Linotype"/>
          <w:b/>
          <w:sz w:val="22"/>
          <w:szCs w:val="22"/>
        </w:rPr>
        <w:lastRenderedPageBreak/>
        <w:t>Balatonalmádi Szociális Központ, otthon-közeli ellátások, teljesült mutatók 2018. év</w:t>
      </w:r>
    </w:p>
    <w:p w:rsidR="0094379B" w:rsidRPr="00BF1AA1" w:rsidRDefault="0094379B" w:rsidP="0094379B">
      <w:pPr>
        <w:jc w:val="center"/>
        <w:rPr>
          <w:rFonts w:ascii="Palatino Linotype" w:hAnsi="Palatino Linotype"/>
          <w:b/>
          <w:sz w:val="22"/>
          <w:szCs w:val="22"/>
        </w:rPr>
      </w:pPr>
    </w:p>
    <w:p w:rsidR="0094379B" w:rsidRPr="00BF1AA1" w:rsidRDefault="0094379B" w:rsidP="0094379B">
      <w:pPr>
        <w:jc w:val="center"/>
        <w:rPr>
          <w:rFonts w:ascii="Palatino Linotype" w:hAnsi="Palatino Linotype"/>
          <w:b/>
          <w:sz w:val="22"/>
          <w:szCs w:val="22"/>
        </w:rPr>
      </w:pPr>
      <w:r w:rsidRPr="00BF1AA1">
        <w:rPr>
          <w:rFonts w:ascii="Palatino Linotype" w:hAnsi="Palatino Linotype"/>
          <w:noProof/>
          <w:sz w:val="22"/>
          <w:szCs w:val="22"/>
        </w:rPr>
        <w:drawing>
          <wp:inline distT="0" distB="0" distL="0" distR="0">
            <wp:extent cx="8891270" cy="519938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1270" cy="5199380"/>
                    </a:xfrm>
                    <a:prstGeom prst="rect">
                      <a:avLst/>
                    </a:prstGeom>
                    <a:noFill/>
                    <a:ln>
                      <a:noFill/>
                    </a:ln>
                  </pic:spPr>
                </pic:pic>
              </a:graphicData>
            </a:graphic>
          </wp:inline>
        </w:drawing>
      </w:r>
    </w:p>
    <w:p w:rsidR="0094379B" w:rsidRPr="00BF1AA1" w:rsidRDefault="0094379B" w:rsidP="0094379B">
      <w:pPr>
        <w:rPr>
          <w:rFonts w:ascii="Palatino Linotype" w:hAnsi="Palatino Linotype"/>
          <w:sz w:val="22"/>
          <w:szCs w:val="22"/>
        </w:rPr>
      </w:pPr>
    </w:p>
    <w:p w:rsidR="0094379B" w:rsidRPr="00BF1AA1" w:rsidRDefault="0094379B" w:rsidP="0094379B">
      <w:pPr>
        <w:rPr>
          <w:rFonts w:ascii="Palatino Linotype" w:hAnsi="Palatino Linotype"/>
          <w:sz w:val="22"/>
          <w:szCs w:val="22"/>
        </w:rPr>
      </w:pPr>
    </w:p>
    <w:p w:rsidR="0094379B" w:rsidRPr="00BF1AA1" w:rsidRDefault="0094379B" w:rsidP="0094379B">
      <w:pPr>
        <w:rPr>
          <w:rFonts w:ascii="Palatino Linotype" w:hAnsi="Palatino Linotype"/>
          <w:sz w:val="22"/>
          <w:szCs w:val="22"/>
        </w:rPr>
      </w:pPr>
    </w:p>
    <w:p w:rsidR="0094379B" w:rsidRPr="00BF1AA1" w:rsidRDefault="0094379B" w:rsidP="0094379B">
      <w:pPr>
        <w:rPr>
          <w:rFonts w:ascii="Palatino Linotype" w:hAnsi="Palatino Linotype"/>
          <w:sz w:val="22"/>
          <w:szCs w:val="22"/>
        </w:rPr>
      </w:pPr>
    </w:p>
    <w:p w:rsidR="00926647" w:rsidRPr="00BF1AA1" w:rsidRDefault="0094379B" w:rsidP="0094379B">
      <w:pPr>
        <w:spacing w:line="276" w:lineRule="auto"/>
        <w:rPr>
          <w:rFonts w:ascii="Palatino Linotype" w:hAnsi="Palatino Linotype"/>
          <w:sz w:val="22"/>
          <w:szCs w:val="22"/>
        </w:rPr>
      </w:pPr>
      <w:r w:rsidRPr="00BF1AA1">
        <w:rPr>
          <w:rFonts w:ascii="Palatino Linotype" w:hAnsi="Palatino Linotype"/>
          <w:noProof/>
          <w:sz w:val="22"/>
          <w:szCs w:val="22"/>
        </w:rPr>
        <w:drawing>
          <wp:inline distT="0" distB="0" distL="0" distR="0">
            <wp:extent cx="8891270" cy="360489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1270" cy="3604895"/>
                    </a:xfrm>
                    <a:prstGeom prst="rect">
                      <a:avLst/>
                    </a:prstGeom>
                    <a:noFill/>
                    <a:ln>
                      <a:noFill/>
                    </a:ln>
                  </pic:spPr>
                </pic:pic>
              </a:graphicData>
            </a:graphic>
          </wp:inline>
        </w:drawing>
      </w:r>
    </w:p>
    <w:p w:rsidR="00926647" w:rsidRPr="00BF1AA1" w:rsidRDefault="00926647" w:rsidP="00FC48FA">
      <w:pPr>
        <w:spacing w:line="276" w:lineRule="auto"/>
        <w:rPr>
          <w:rFonts w:ascii="Palatino Linotype" w:hAnsi="Palatino Linotype"/>
          <w:sz w:val="22"/>
          <w:szCs w:val="22"/>
        </w:rPr>
      </w:pPr>
    </w:p>
    <w:p w:rsidR="00926647" w:rsidRPr="00BF1AA1" w:rsidRDefault="00926647" w:rsidP="00FC48FA">
      <w:pPr>
        <w:spacing w:line="276" w:lineRule="auto"/>
        <w:rPr>
          <w:rFonts w:ascii="Palatino Linotype" w:hAnsi="Palatino Linotype"/>
          <w:sz w:val="22"/>
          <w:szCs w:val="22"/>
        </w:rPr>
      </w:pPr>
    </w:p>
    <w:p w:rsidR="00926647" w:rsidRPr="00BF1AA1" w:rsidRDefault="00926647" w:rsidP="00FC48FA">
      <w:pPr>
        <w:spacing w:line="276" w:lineRule="auto"/>
        <w:rPr>
          <w:rFonts w:ascii="Palatino Linotype" w:hAnsi="Palatino Linotype"/>
          <w:sz w:val="22"/>
          <w:szCs w:val="22"/>
        </w:rPr>
      </w:pPr>
    </w:p>
    <w:p w:rsidR="00926647" w:rsidRPr="00BF1AA1" w:rsidRDefault="00926647" w:rsidP="00FC48FA">
      <w:pPr>
        <w:spacing w:line="276" w:lineRule="auto"/>
        <w:rPr>
          <w:rFonts w:ascii="Palatino Linotype" w:hAnsi="Palatino Linotype"/>
          <w:sz w:val="22"/>
          <w:szCs w:val="22"/>
        </w:rPr>
      </w:pPr>
    </w:p>
    <w:p w:rsidR="00926647" w:rsidRPr="00BF1AA1" w:rsidRDefault="00926647" w:rsidP="00FC48FA">
      <w:pPr>
        <w:spacing w:line="276" w:lineRule="auto"/>
        <w:rPr>
          <w:rFonts w:ascii="Palatino Linotype" w:hAnsi="Palatino Linotype"/>
          <w:sz w:val="22"/>
          <w:szCs w:val="22"/>
        </w:rPr>
      </w:pPr>
    </w:p>
    <w:p w:rsidR="00B14F6F" w:rsidRPr="00BF1AA1" w:rsidRDefault="00B14F6F" w:rsidP="00FC48FA">
      <w:pPr>
        <w:spacing w:line="276" w:lineRule="auto"/>
        <w:rPr>
          <w:rFonts w:ascii="Palatino Linotype" w:hAnsi="Palatino Linotype"/>
          <w:sz w:val="22"/>
          <w:szCs w:val="22"/>
        </w:rPr>
      </w:pPr>
    </w:p>
    <w:sectPr w:rsidR="00B14F6F" w:rsidRPr="00BF1AA1" w:rsidSect="00B14F6F">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068" w:rsidRDefault="00C72068" w:rsidP="006D2B7A">
      <w:r>
        <w:separator/>
      </w:r>
    </w:p>
  </w:endnote>
  <w:endnote w:type="continuationSeparator" w:id="0">
    <w:p w:rsidR="00C72068" w:rsidRDefault="00C72068" w:rsidP="006D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tarSymbol">
    <w:altName w:val="Yu Gothic"/>
    <w:charset w:val="00"/>
    <w:family w:val="auto"/>
    <w:pitch w:val="default"/>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020" w:rsidRDefault="00551E05" w:rsidP="006D2B7A">
    <w:pPr>
      <w:pStyle w:val="llb"/>
      <w:rPr>
        <w:rStyle w:val="Oldalszm"/>
      </w:rPr>
    </w:pPr>
    <w:r>
      <w:rPr>
        <w:rStyle w:val="Oldalszm"/>
      </w:rPr>
      <w:fldChar w:fldCharType="begin"/>
    </w:r>
    <w:r w:rsidR="003D6020">
      <w:rPr>
        <w:rStyle w:val="Oldalszm"/>
      </w:rPr>
      <w:instrText xml:space="preserve">PAGE  </w:instrText>
    </w:r>
    <w:r>
      <w:rPr>
        <w:rStyle w:val="Oldalszm"/>
      </w:rPr>
      <w:fldChar w:fldCharType="end"/>
    </w:r>
  </w:p>
  <w:p w:rsidR="003D6020" w:rsidRDefault="003D6020" w:rsidP="006D2B7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008837"/>
      <w:docPartObj>
        <w:docPartGallery w:val="Page Numbers (Bottom of Page)"/>
        <w:docPartUnique/>
      </w:docPartObj>
    </w:sdtPr>
    <w:sdtEndPr/>
    <w:sdtContent>
      <w:p w:rsidR="003D6020" w:rsidRPr="00240EDD" w:rsidRDefault="001401E1" w:rsidP="006D2B7A">
        <w:pPr>
          <w:pStyle w:val="llb"/>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541260" cy="190500"/>
                  <wp:effectExtent l="0" t="0" r="2540" b="0"/>
                  <wp:wrapNone/>
                  <wp:docPr id="52" name="Csoportba foglalás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5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EC" w:rsidRDefault="00551E05">
                                <w:pPr>
                                  <w:jc w:val="center"/>
                                </w:pPr>
                                <w:r>
                                  <w:fldChar w:fldCharType="begin"/>
                                </w:r>
                                <w:r w:rsidR="00F549EC">
                                  <w:instrText>PAGE    \* MERGEFORMAT</w:instrText>
                                </w:r>
                                <w:r>
                                  <w:fldChar w:fldCharType="separate"/>
                                </w:r>
                                <w:r w:rsidR="00D9264E" w:rsidRPr="00D9264E">
                                  <w:rPr>
                                    <w:noProof/>
                                    <w:color w:val="8C8C8C" w:themeColor="background1" w:themeShade="8C"/>
                                  </w:rPr>
                                  <w:t>24</w:t>
                                </w:r>
                                <w:r>
                                  <w:rPr>
                                    <w:color w:val="8C8C8C" w:themeColor="background1" w:themeShade="8C"/>
                                  </w:rPr>
                                  <w:fldChar w:fldCharType="end"/>
                                </w:r>
                              </w:p>
                            </w:txbxContent>
                          </wps:txbx>
                          <wps:bodyPr rot="0" vert="horz" wrap="square" lIns="0" tIns="0" rIns="0" bIns="0" anchor="t" anchorCtr="0" upright="1">
                            <a:noAutofit/>
                          </wps:bodyPr>
                        </wps:wsp>
                        <wpg:grpSp>
                          <wpg:cNvPr id="54" name="Group 31"/>
                          <wpg:cNvGrpSpPr>
                            <a:grpSpLocks/>
                          </wpg:cNvGrpSpPr>
                          <wpg:grpSpPr bwMode="auto">
                            <a:xfrm flipH="1">
                              <a:off x="0" y="14970"/>
                              <a:ext cx="12255" cy="230"/>
                              <a:chOff x="-8" y="14978"/>
                              <a:chExt cx="12255" cy="230"/>
                            </a:xfrm>
                          </wpg:grpSpPr>
                          <wps:wsp>
                            <wps:cNvPr id="5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Csoportba foglalás 52" o:spid="_x0000_s1026" style="position:absolute;left:0;text-align:left;margin-left:0;margin-top:0;width:593.8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F549EC" w:rsidRDefault="00551E05">
                          <w:pPr>
                            <w:jc w:val="center"/>
                          </w:pPr>
                          <w:r>
                            <w:fldChar w:fldCharType="begin"/>
                          </w:r>
                          <w:r w:rsidR="00F549EC">
                            <w:instrText>PAGE    \* MERGEFORMAT</w:instrText>
                          </w:r>
                          <w:r>
                            <w:fldChar w:fldCharType="separate"/>
                          </w:r>
                          <w:r w:rsidR="00D9264E" w:rsidRPr="00D9264E">
                            <w:rPr>
                              <w:noProof/>
                              <w:color w:val="8C8C8C" w:themeColor="background1" w:themeShade="8C"/>
                            </w:rPr>
                            <w:t>24</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068" w:rsidRDefault="00C72068" w:rsidP="006D2B7A">
      <w:r>
        <w:separator/>
      </w:r>
    </w:p>
  </w:footnote>
  <w:footnote w:type="continuationSeparator" w:id="0">
    <w:p w:rsidR="00C72068" w:rsidRDefault="00C72068" w:rsidP="006D2B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9AA0E64"/>
    <w:lvl w:ilvl="0">
      <w:start w:val="1"/>
      <w:numFmt w:val="none"/>
      <w:pStyle w:val="Cmsor1"/>
      <w:suff w:val="nothing"/>
      <w:lvlText w:val=""/>
      <w:lvlJc w:val="left"/>
    </w:lvl>
    <w:lvl w:ilvl="1">
      <w:numFmt w:val="none"/>
      <w:lvlText w:val=""/>
      <w:lvlJc w:val="left"/>
    </w:lvl>
    <w:lvl w:ilvl="2">
      <w:start w:val="1"/>
      <w:numFmt w:val="none"/>
      <w:pStyle w:val="Cmsor3"/>
      <w:lvlText w:val=""/>
      <w:legacy w:legacy="1" w:legacySpace="0" w:legacyIndent="0"/>
      <w:lvlJc w:val="left"/>
    </w:lvl>
    <w:lvl w:ilvl="3">
      <w:start w:val="1"/>
      <w:numFmt w:val="none"/>
      <w:pStyle w:val="Cmsor4"/>
      <w:lvlText w:val=""/>
      <w:legacy w:legacy="1" w:legacySpace="0" w:legacyIndent="0"/>
      <w:lvlJc w:val="left"/>
    </w:lvl>
    <w:lvl w:ilvl="4">
      <w:numFmt w:val="none"/>
      <w:lvlText w:val=""/>
      <w:lvlJc w:val="left"/>
    </w:lvl>
    <w:lvl w:ilvl="5">
      <w:start w:val="1"/>
      <w:numFmt w:val="none"/>
      <w:pStyle w:val="Cmsor6"/>
      <w:lvlText w:val=""/>
      <w:legacy w:legacy="1" w:legacySpace="0" w:legacyIndent="0"/>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77BE3AF6"/>
    <w:lvl w:ilvl="0">
      <w:numFmt w:val="bullet"/>
      <w:lvlText w:val="*"/>
      <w:lvlJc w:val="left"/>
    </w:lvl>
  </w:abstractNum>
  <w:abstractNum w:abstractNumId="2" w15:restartNumberingAfterBreak="0">
    <w:nsid w:val="00000002"/>
    <w:multiLevelType w:val="singleLevel"/>
    <w:tmpl w:val="00000002"/>
    <w:name w:val="WW8Num3"/>
    <w:lvl w:ilvl="0">
      <w:start w:val="1"/>
      <w:numFmt w:val="bullet"/>
      <w:lvlText w:val=""/>
      <w:lvlJc w:val="left"/>
      <w:pPr>
        <w:tabs>
          <w:tab w:val="num" w:pos="360"/>
        </w:tabs>
        <w:ind w:left="360" w:hanging="360"/>
      </w:pPr>
      <w:rPr>
        <w:rFonts w:ascii="Symbol" w:hAnsi="Symbol"/>
        <w:color w:val="000000"/>
      </w:rPr>
    </w:lvl>
  </w:abstractNum>
  <w:abstractNum w:abstractNumId="3" w15:restartNumberingAfterBreak="0">
    <w:nsid w:val="00000006"/>
    <w:multiLevelType w:val="multilevel"/>
    <w:tmpl w:val="00000006"/>
    <w:name w:val="WW8Num1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 w15:restartNumberingAfterBreak="0">
    <w:nsid w:val="02577B8C"/>
    <w:multiLevelType w:val="hybridMultilevel"/>
    <w:tmpl w:val="19BCB11A"/>
    <w:lvl w:ilvl="0" w:tplc="040E0005">
      <w:start w:val="1"/>
      <w:numFmt w:val="bullet"/>
      <w:lvlText w:val=""/>
      <w:lvlJc w:val="left"/>
      <w:pPr>
        <w:ind w:left="1440" w:hanging="360"/>
      </w:pPr>
      <w:rPr>
        <w:rFonts w:ascii="Wingdings" w:hAnsi="Wingdings"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5" w15:restartNumberingAfterBreak="0">
    <w:nsid w:val="040F6DA5"/>
    <w:multiLevelType w:val="hybridMultilevel"/>
    <w:tmpl w:val="289067DA"/>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0B3B0C10"/>
    <w:multiLevelType w:val="hybridMultilevel"/>
    <w:tmpl w:val="17E4CA50"/>
    <w:lvl w:ilvl="0" w:tplc="3A2E4234">
      <w:start w:val="2015"/>
      <w:numFmt w:val="bullet"/>
      <w:lvlText w:val="-"/>
      <w:lvlJc w:val="left"/>
      <w:pPr>
        <w:ind w:left="1128" w:hanging="360"/>
      </w:pPr>
      <w:rPr>
        <w:rFonts w:ascii="Times New Roman" w:eastAsia="Times New Roman" w:hAnsi="Times New Roman" w:cs="Times New Roman" w:hint="default"/>
        <w:b w:val="0"/>
      </w:rPr>
    </w:lvl>
    <w:lvl w:ilvl="1" w:tplc="040E0003" w:tentative="1">
      <w:start w:val="1"/>
      <w:numFmt w:val="bullet"/>
      <w:lvlText w:val="o"/>
      <w:lvlJc w:val="left"/>
      <w:pPr>
        <w:ind w:left="1848" w:hanging="360"/>
      </w:pPr>
      <w:rPr>
        <w:rFonts w:ascii="Courier New" w:hAnsi="Courier New" w:cs="Courier New" w:hint="default"/>
      </w:rPr>
    </w:lvl>
    <w:lvl w:ilvl="2" w:tplc="040E0005" w:tentative="1">
      <w:start w:val="1"/>
      <w:numFmt w:val="bullet"/>
      <w:lvlText w:val=""/>
      <w:lvlJc w:val="left"/>
      <w:pPr>
        <w:ind w:left="2568" w:hanging="360"/>
      </w:pPr>
      <w:rPr>
        <w:rFonts w:ascii="Wingdings" w:hAnsi="Wingdings" w:hint="default"/>
      </w:rPr>
    </w:lvl>
    <w:lvl w:ilvl="3" w:tplc="040E0001" w:tentative="1">
      <w:start w:val="1"/>
      <w:numFmt w:val="bullet"/>
      <w:lvlText w:val=""/>
      <w:lvlJc w:val="left"/>
      <w:pPr>
        <w:ind w:left="3288" w:hanging="360"/>
      </w:pPr>
      <w:rPr>
        <w:rFonts w:ascii="Symbol" w:hAnsi="Symbol" w:hint="default"/>
      </w:rPr>
    </w:lvl>
    <w:lvl w:ilvl="4" w:tplc="040E0003" w:tentative="1">
      <w:start w:val="1"/>
      <w:numFmt w:val="bullet"/>
      <w:lvlText w:val="o"/>
      <w:lvlJc w:val="left"/>
      <w:pPr>
        <w:ind w:left="4008" w:hanging="360"/>
      </w:pPr>
      <w:rPr>
        <w:rFonts w:ascii="Courier New" w:hAnsi="Courier New" w:cs="Courier New" w:hint="default"/>
      </w:rPr>
    </w:lvl>
    <w:lvl w:ilvl="5" w:tplc="040E0005" w:tentative="1">
      <w:start w:val="1"/>
      <w:numFmt w:val="bullet"/>
      <w:lvlText w:val=""/>
      <w:lvlJc w:val="left"/>
      <w:pPr>
        <w:ind w:left="4728" w:hanging="360"/>
      </w:pPr>
      <w:rPr>
        <w:rFonts w:ascii="Wingdings" w:hAnsi="Wingdings" w:hint="default"/>
      </w:rPr>
    </w:lvl>
    <w:lvl w:ilvl="6" w:tplc="040E0001" w:tentative="1">
      <w:start w:val="1"/>
      <w:numFmt w:val="bullet"/>
      <w:lvlText w:val=""/>
      <w:lvlJc w:val="left"/>
      <w:pPr>
        <w:ind w:left="5448" w:hanging="360"/>
      </w:pPr>
      <w:rPr>
        <w:rFonts w:ascii="Symbol" w:hAnsi="Symbol" w:hint="default"/>
      </w:rPr>
    </w:lvl>
    <w:lvl w:ilvl="7" w:tplc="040E0003" w:tentative="1">
      <w:start w:val="1"/>
      <w:numFmt w:val="bullet"/>
      <w:lvlText w:val="o"/>
      <w:lvlJc w:val="left"/>
      <w:pPr>
        <w:ind w:left="6168" w:hanging="360"/>
      </w:pPr>
      <w:rPr>
        <w:rFonts w:ascii="Courier New" w:hAnsi="Courier New" w:cs="Courier New" w:hint="default"/>
      </w:rPr>
    </w:lvl>
    <w:lvl w:ilvl="8" w:tplc="040E0005" w:tentative="1">
      <w:start w:val="1"/>
      <w:numFmt w:val="bullet"/>
      <w:lvlText w:val=""/>
      <w:lvlJc w:val="left"/>
      <w:pPr>
        <w:ind w:left="6888" w:hanging="360"/>
      </w:pPr>
      <w:rPr>
        <w:rFonts w:ascii="Wingdings" w:hAnsi="Wingdings" w:hint="default"/>
      </w:rPr>
    </w:lvl>
  </w:abstractNum>
  <w:abstractNum w:abstractNumId="7" w15:restartNumberingAfterBreak="0">
    <w:nsid w:val="104263BC"/>
    <w:multiLevelType w:val="hybridMultilevel"/>
    <w:tmpl w:val="194A78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856553F"/>
    <w:multiLevelType w:val="hybridMultilevel"/>
    <w:tmpl w:val="12D6DED8"/>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00F04"/>
    <w:multiLevelType w:val="hybridMultilevel"/>
    <w:tmpl w:val="7448668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13F2AC8"/>
    <w:multiLevelType w:val="hybridMultilevel"/>
    <w:tmpl w:val="34D41B94"/>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0F0171"/>
    <w:multiLevelType w:val="hybridMultilevel"/>
    <w:tmpl w:val="0C94C82E"/>
    <w:lvl w:ilvl="0" w:tplc="991EA38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4B3FBA"/>
    <w:multiLevelType w:val="hybridMultilevel"/>
    <w:tmpl w:val="2A68519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67A45ED"/>
    <w:multiLevelType w:val="hybridMultilevel"/>
    <w:tmpl w:val="4CEA0E54"/>
    <w:lvl w:ilvl="0" w:tplc="040E0001">
      <w:start w:val="1"/>
      <w:numFmt w:val="bullet"/>
      <w:lvlText w:val=""/>
      <w:lvlJc w:val="left"/>
      <w:pPr>
        <w:tabs>
          <w:tab w:val="num" w:pos="774"/>
        </w:tabs>
        <w:ind w:left="774" w:hanging="360"/>
      </w:pPr>
      <w:rPr>
        <w:rFonts w:ascii="Symbol" w:hAnsi="Symbol" w:hint="default"/>
      </w:rPr>
    </w:lvl>
    <w:lvl w:ilvl="1" w:tplc="040E0003" w:tentative="1">
      <w:start w:val="1"/>
      <w:numFmt w:val="bullet"/>
      <w:lvlText w:val="o"/>
      <w:lvlJc w:val="left"/>
      <w:pPr>
        <w:tabs>
          <w:tab w:val="num" w:pos="1494"/>
        </w:tabs>
        <w:ind w:left="1494" w:hanging="360"/>
      </w:pPr>
      <w:rPr>
        <w:rFonts w:ascii="Courier New" w:hAnsi="Courier New" w:cs="Courier New" w:hint="default"/>
      </w:rPr>
    </w:lvl>
    <w:lvl w:ilvl="2" w:tplc="040E0005">
      <w:start w:val="1"/>
      <w:numFmt w:val="bullet"/>
      <w:lvlText w:val=""/>
      <w:lvlJc w:val="left"/>
      <w:pPr>
        <w:tabs>
          <w:tab w:val="num" w:pos="2214"/>
        </w:tabs>
        <w:ind w:left="2214" w:hanging="360"/>
      </w:pPr>
      <w:rPr>
        <w:rFonts w:ascii="Wingdings" w:hAnsi="Wingdings" w:hint="default"/>
      </w:rPr>
    </w:lvl>
    <w:lvl w:ilvl="3" w:tplc="040E0001" w:tentative="1">
      <w:start w:val="1"/>
      <w:numFmt w:val="bullet"/>
      <w:lvlText w:val=""/>
      <w:lvlJc w:val="left"/>
      <w:pPr>
        <w:tabs>
          <w:tab w:val="num" w:pos="2934"/>
        </w:tabs>
        <w:ind w:left="2934" w:hanging="360"/>
      </w:pPr>
      <w:rPr>
        <w:rFonts w:ascii="Symbol" w:hAnsi="Symbol" w:hint="default"/>
      </w:rPr>
    </w:lvl>
    <w:lvl w:ilvl="4" w:tplc="040E0003" w:tentative="1">
      <w:start w:val="1"/>
      <w:numFmt w:val="bullet"/>
      <w:lvlText w:val="o"/>
      <w:lvlJc w:val="left"/>
      <w:pPr>
        <w:tabs>
          <w:tab w:val="num" w:pos="3654"/>
        </w:tabs>
        <w:ind w:left="3654" w:hanging="360"/>
      </w:pPr>
      <w:rPr>
        <w:rFonts w:ascii="Courier New" w:hAnsi="Courier New" w:cs="Courier New" w:hint="default"/>
      </w:rPr>
    </w:lvl>
    <w:lvl w:ilvl="5" w:tplc="040E0005" w:tentative="1">
      <w:start w:val="1"/>
      <w:numFmt w:val="bullet"/>
      <w:lvlText w:val=""/>
      <w:lvlJc w:val="left"/>
      <w:pPr>
        <w:tabs>
          <w:tab w:val="num" w:pos="4374"/>
        </w:tabs>
        <w:ind w:left="4374" w:hanging="360"/>
      </w:pPr>
      <w:rPr>
        <w:rFonts w:ascii="Wingdings" w:hAnsi="Wingdings" w:hint="default"/>
      </w:rPr>
    </w:lvl>
    <w:lvl w:ilvl="6" w:tplc="040E0001" w:tentative="1">
      <w:start w:val="1"/>
      <w:numFmt w:val="bullet"/>
      <w:lvlText w:val=""/>
      <w:lvlJc w:val="left"/>
      <w:pPr>
        <w:tabs>
          <w:tab w:val="num" w:pos="5094"/>
        </w:tabs>
        <w:ind w:left="5094" w:hanging="360"/>
      </w:pPr>
      <w:rPr>
        <w:rFonts w:ascii="Symbol" w:hAnsi="Symbol" w:hint="default"/>
      </w:rPr>
    </w:lvl>
    <w:lvl w:ilvl="7" w:tplc="040E0003" w:tentative="1">
      <w:start w:val="1"/>
      <w:numFmt w:val="bullet"/>
      <w:lvlText w:val="o"/>
      <w:lvlJc w:val="left"/>
      <w:pPr>
        <w:tabs>
          <w:tab w:val="num" w:pos="5814"/>
        </w:tabs>
        <w:ind w:left="5814" w:hanging="360"/>
      </w:pPr>
      <w:rPr>
        <w:rFonts w:ascii="Courier New" w:hAnsi="Courier New" w:cs="Courier New" w:hint="default"/>
      </w:rPr>
    </w:lvl>
    <w:lvl w:ilvl="8" w:tplc="040E0005" w:tentative="1">
      <w:start w:val="1"/>
      <w:numFmt w:val="bullet"/>
      <w:lvlText w:val=""/>
      <w:lvlJc w:val="left"/>
      <w:pPr>
        <w:tabs>
          <w:tab w:val="num" w:pos="6534"/>
        </w:tabs>
        <w:ind w:left="6534" w:hanging="360"/>
      </w:pPr>
      <w:rPr>
        <w:rFonts w:ascii="Wingdings" w:hAnsi="Wingdings" w:hint="default"/>
      </w:rPr>
    </w:lvl>
  </w:abstractNum>
  <w:abstractNum w:abstractNumId="14" w15:restartNumberingAfterBreak="0">
    <w:nsid w:val="26971BAE"/>
    <w:multiLevelType w:val="hybridMultilevel"/>
    <w:tmpl w:val="2C32DD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7EA5737"/>
    <w:multiLevelType w:val="hybridMultilevel"/>
    <w:tmpl w:val="284C592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AE92E62"/>
    <w:multiLevelType w:val="hybridMultilevel"/>
    <w:tmpl w:val="E44A7392"/>
    <w:lvl w:ilvl="0" w:tplc="BCB646F0">
      <w:start w:val="2017"/>
      <w:numFmt w:val="bullet"/>
      <w:lvlText w:val="-"/>
      <w:lvlJc w:val="left"/>
      <w:pPr>
        <w:ind w:left="1068" w:hanging="360"/>
      </w:pPr>
      <w:rPr>
        <w:rFonts w:ascii="Times New Roman" w:eastAsia="Times New Roman"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 w15:restartNumberingAfterBreak="0">
    <w:nsid w:val="3F806103"/>
    <w:multiLevelType w:val="hybridMultilevel"/>
    <w:tmpl w:val="2BEC6104"/>
    <w:lvl w:ilvl="0" w:tplc="040E000F">
      <w:start w:val="1"/>
      <w:numFmt w:val="decimal"/>
      <w:lvlText w:val="%1."/>
      <w:lvlJc w:val="left"/>
      <w:pPr>
        <w:ind w:left="502"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0831F30"/>
    <w:multiLevelType w:val="hybridMultilevel"/>
    <w:tmpl w:val="68E202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1290B01"/>
    <w:multiLevelType w:val="hybridMultilevel"/>
    <w:tmpl w:val="8BC20A6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3EC65BA"/>
    <w:multiLevelType w:val="hybridMultilevel"/>
    <w:tmpl w:val="A70889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0213612"/>
    <w:multiLevelType w:val="hybridMultilevel"/>
    <w:tmpl w:val="9DE6EA4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4BC024C"/>
    <w:multiLevelType w:val="hybridMultilevel"/>
    <w:tmpl w:val="BA221BD0"/>
    <w:lvl w:ilvl="0" w:tplc="79563DB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75B0042"/>
    <w:multiLevelType w:val="hybridMultilevel"/>
    <w:tmpl w:val="E0C215C2"/>
    <w:lvl w:ilvl="0" w:tplc="E036360C">
      <w:start w:val="62"/>
      <w:numFmt w:val="bullet"/>
      <w:lvlText w:val="-"/>
      <w:lvlJc w:val="left"/>
      <w:pPr>
        <w:ind w:left="420" w:hanging="360"/>
      </w:pPr>
      <w:rPr>
        <w:rFonts w:ascii="Times New Roman" w:eastAsia="Times New Roman" w:hAnsi="Times New Roman" w:cs="Times New Roman"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24" w15:restartNumberingAfterBreak="0">
    <w:nsid w:val="5E151C5F"/>
    <w:multiLevelType w:val="hybridMultilevel"/>
    <w:tmpl w:val="42DA1BA2"/>
    <w:lvl w:ilvl="0" w:tplc="1E109B2E">
      <w:start w:val="9"/>
      <w:numFmt w:val="bullet"/>
      <w:lvlText w:val="-"/>
      <w:lvlJc w:val="left"/>
      <w:pPr>
        <w:tabs>
          <w:tab w:val="num" w:pos="1440"/>
        </w:tabs>
        <w:ind w:left="144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581944"/>
    <w:multiLevelType w:val="hybridMultilevel"/>
    <w:tmpl w:val="E6D4E6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E830B47"/>
    <w:multiLevelType w:val="hybridMultilevel"/>
    <w:tmpl w:val="A0C2DB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1123766"/>
    <w:multiLevelType w:val="hybridMultilevel"/>
    <w:tmpl w:val="E32C9D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2232EB3"/>
    <w:multiLevelType w:val="hybridMultilevel"/>
    <w:tmpl w:val="944EFBA2"/>
    <w:lvl w:ilvl="0" w:tplc="4844AB88">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FDF0FE1"/>
    <w:multiLevelType w:val="hybridMultilevel"/>
    <w:tmpl w:val="B1E2A31C"/>
    <w:lvl w:ilvl="0" w:tplc="991EA38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34277E0"/>
    <w:multiLevelType w:val="hybridMultilevel"/>
    <w:tmpl w:val="EE5A9810"/>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5871A1"/>
    <w:multiLevelType w:val="hybridMultilevel"/>
    <w:tmpl w:val="FDAC6E1E"/>
    <w:lvl w:ilvl="0" w:tplc="E2FC8828">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251719"/>
    <w:multiLevelType w:val="hybridMultilevel"/>
    <w:tmpl w:val="A4DE57E6"/>
    <w:lvl w:ilvl="0" w:tplc="040E0001">
      <w:start w:val="1"/>
      <w:numFmt w:val="bullet"/>
      <w:lvlText w:val=""/>
      <w:lvlJc w:val="left"/>
      <w:pPr>
        <w:tabs>
          <w:tab w:val="num" w:pos="774"/>
        </w:tabs>
        <w:ind w:left="774" w:hanging="360"/>
      </w:pPr>
      <w:rPr>
        <w:rFonts w:ascii="Symbol" w:hAnsi="Symbol" w:hint="default"/>
      </w:rPr>
    </w:lvl>
    <w:lvl w:ilvl="1" w:tplc="040E0003" w:tentative="1">
      <w:start w:val="1"/>
      <w:numFmt w:val="bullet"/>
      <w:lvlText w:val="o"/>
      <w:lvlJc w:val="left"/>
      <w:pPr>
        <w:tabs>
          <w:tab w:val="num" w:pos="1494"/>
        </w:tabs>
        <w:ind w:left="1494" w:hanging="360"/>
      </w:pPr>
      <w:rPr>
        <w:rFonts w:ascii="Courier New" w:hAnsi="Courier New" w:cs="Courier New" w:hint="default"/>
      </w:rPr>
    </w:lvl>
    <w:lvl w:ilvl="2" w:tplc="4844AB88">
      <w:start w:val="1"/>
      <w:numFmt w:val="bullet"/>
      <w:lvlText w:val=""/>
      <w:lvlJc w:val="left"/>
      <w:pPr>
        <w:tabs>
          <w:tab w:val="num" w:pos="2214"/>
        </w:tabs>
        <w:ind w:left="2214" w:hanging="360"/>
      </w:pPr>
      <w:rPr>
        <w:rFonts w:ascii="Symbol" w:hAnsi="Symbol" w:hint="default"/>
        <w:color w:val="auto"/>
      </w:rPr>
    </w:lvl>
    <w:lvl w:ilvl="3" w:tplc="040E0001" w:tentative="1">
      <w:start w:val="1"/>
      <w:numFmt w:val="bullet"/>
      <w:lvlText w:val=""/>
      <w:lvlJc w:val="left"/>
      <w:pPr>
        <w:tabs>
          <w:tab w:val="num" w:pos="2934"/>
        </w:tabs>
        <w:ind w:left="2934" w:hanging="360"/>
      </w:pPr>
      <w:rPr>
        <w:rFonts w:ascii="Symbol" w:hAnsi="Symbol" w:hint="default"/>
      </w:rPr>
    </w:lvl>
    <w:lvl w:ilvl="4" w:tplc="040E0003" w:tentative="1">
      <w:start w:val="1"/>
      <w:numFmt w:val="bullet"/>
      <w:lvlText w:val="o"/>
      <w:lvlJc w:val="left"/>
      <w:pPr>
        <w:tabs>
          <w:tab w:val="num" w:pos="3654"/>
        </w:tabs>
        <w:ind w:left="3654" w:hanging="360"/>
      </w:pPr>
      <w:rPr>
        <w:rFonts w:ascii="Courier New" w:hAnsi="Courier New" w:cs="Courier New" w:hint="default"/>
      </w:rPr>
    </w:lvl>
    <w:lvl w:ilvl="5" w:tplc="040E0005" w:tentative="1">
      <w:start w:val="1"/>
      <w:numFmt w:val="bullet"/>
      <w:lvlText w:val=""/>
      <w:lvlJc w:val="left"/>
      <w:pPr>
        <w:tabs>
          <w:tab w:val="num" w:pos="4374"/>
        </w:tabs>
        <w:ind w:left="4374" w:hanging="360"/>
      </w:pPr>
      <w:rPr>
        <w:rFonts w:ascii="Wingdings" w:hAnsi="Wingdings" w:hint="default"/>
      </w:rPr>
    </w:lvl>
    <w:lvl w:ilvl="6" w:tplc="040E0001" w:tentative="1">
      <w:start w:val="1"/>
      <w:numFmt w:val="bullet"/>
      <w:lvlText w:val=""/>
      <w:lvlJc w:val="left"/>
      <w:pPr>
        <w:tabs>
          <w:tab w:val="num" w:pos="5094"/>
        </w:tabs>
        <w:ind w:left="5094" w:hanging="360"/>
      </w:pPr>
      <w:rPr>
        <w:rFonts w:ascii="Symbol" w:hAnsi="Symbol" w:hint="default"/>
      </w:rPr>
    </w:lvl>
    <w:lvl w:ilvl="7" w:tplc="040E0003" w:tentative="1">
      <w:start w:val="1"/>
      <w:numFmt w:val="bullet"/>
      <w:lvlText w:val="o"/>
      <w:lvlJc w:val="left"/>
      <w:pPr>
        <w:tabs>
          <w:tab w:val="num" w:pos="5814"/>
        </w:tabs>
        <w:ind w:left="5814" w:hanging="360"/>
      </w:pPr>
      <w:rPr>
        <w:rFonts w:ascii="Courier New" w:hAnsi="Courier New" w:cs="Courier New" w:hint="default"/>
      </w:rPr>
    </w:lvl>
    <w:lvl w:ilvl="8" w:tplc="040E0005" w:tentative="1">
      <w:start w:val="1"/>
      <w:numFmt w:val="bullet"/>
      <w:lvlText w:val=""/>
      <w:lvlJc w:val="left"/>
      <w:pPr>
        <w:tabs>
          <w:tab w:val="num" w:pos="6534"/>
        </w:tabs>
        <w:ind w:left="6534" w:hanging="360"/>
      </w:pPr>
      <w:rPr>
        <w:rFonts w:ascii="Wingdings" w:hAnsi="Wingdings" w:hint="default"/>
      </w:rPr>
    </w:lvl>
  </w:abstractNum>
  <w:num w:numId="1">
    <w:abstractNumId w:val="0"/>
  </w:num>
  <w:num w:numId="2">
    <w:abstractNumId w:val="1"/>
    <w:lvlOverride w:ilvl="0">
      <w:lvl w:ilvl="0">
        <w:start w:val="1"/>
        <w:numFmt w:val="bullet"/>
        <w:lvlText w:val="%1"/>
        <w:legacy w:legacy="1" w:legacySpace="0" w:legacyIndent="360"/>
        <w:lvlJc w:val="left"/>
        <w:pPr>
          <w:ind w:left="927" w:hanging="360"/>
        </w:pPr>
        <w:rPr>
          <w:rFonts w:ascii="Symbol" w:hAnsi="Symbol" w:hint="default"/>
        </w:rPr>
      </w:lvl>
    </w:lvlOverride>
  </w:num>
  <w:num w:numId="3">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4">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5">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6">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7">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8">
    <w:abstractNumId w:val="1"/>
    <w:lvlOverride w:ilvl="0">
      <w:lvl w:ilvl="0">
        <w:start w:val="1"/>
        <w:numFmt w:val="bullet"/>
        <w:lvlText w:val="%1"/>
        <w:legacy w:legacy="1" w:legacySpace="0" w:legacyIndent="360"/>
        <w:lvlJc w:val="left"/>
        <w:pPr>
          <w:ind w:left="360" w:hanging="360"/>
        </w:pPr>
        <w:rPr>
          <w:rFonts w:ascii="Symbol" w:hAnsi="Symbol" w:hint="default"/>
        </w:rPr>
      </w:lvl>
    </w:lvlOverride>
  </w:num>
  <w:num w:numId="9">
    <w:abstractNumId w:val="31"/>
  </w:num>
  <w:num w:numId="10">
    <w:abstractNumId w:val="21"/>
  </w:num>
  <w:num w:numId="11">
    <w:abstractNumId w:val="26"/>
  </w:num>
  <w:num w:numId="12">
    <w:abstractNumId w:val="30"/>
  </w:num>
  <w:num w:numId="13">
    <w:abstractNumId w:val="11"/>
  </w:num>
  <w:num w:numId="14">
    <w:abstractNumId w:val="29"/>
  </w:num>
  <w:num w:numId="15">
    <w:abstractNumId w:val="2"/>
  </w:num>
  <w:num w:numId="16">
    <w:abstractNumId w:val="3"/>
  </w:num>
  <w:num w:numId="17">
    <w:abstractNumId w:val="24"/>
  </w:num>
  <w:num w:numId="18">
    <w:abstractNumId w:val="15"/>
  </w:num>
  <w:num w:numId="19">
    <w:abstractNumId w:val="25"/>
  </w:num>
  <w:num w:numId="20">
    <w:abstractNumId w:val="19"/>
  </w:num>
  <w:num w:numId="21">
    <w:abstractNumId w:val="18"/>
  </w:num>
  <w:num w:numId="22">
    <w:abstractNumId w:val="13"/>
  </w:num>
  <w:num w:numId="23">
    <w:abstractNumId w:val="28"/>
  </w:num>
  <w:num w:numId="24">
    <w:abstractNumId w:val="27"/>
  </w:num>
  <w:num w:numId="25">
    <w:abstractNumId w:val="4"/>
  </w:num>
  <w:num w:numId="26">
    <w:abstractNumId w:val="6"/>
  </w:num>
  <w:num w:numId="27">
    <w:abstractNumId w:val="10"/>
  </w:num>
  <w:num w:numId="28">
    <w:abstractNumId w:val="8"/>
  </w:num>
  <w:num w:numId="29">
    <w:abstractNumId w:val="7"/>
  </w:num>
  <w:num w:numId="30">
    <w:abstractNumId w:val="32"/>
  </w:num>
  <w:num w:numId="31">
    <w:abstractNumId w:val="23"/>
  </w:num>
  <w:num w:numId="32">
    <w:abstractNumId w:val="17"/>
  </w:num>
  <w:num w:numId="33">
    <w:abstractNumId w:val="16"/>
  </w:num>
  <w:num w:numId="34">
    <w:abstractNumId w:val="22"/>
  </w:num>
  <w:num w:numId="35">
    <w:abstractNumId w:val="9"/>
  </w:num>
  <w:num w:numId="36">
    <w:abstractNumId w:val="5"/>
  </w:num>
  <w:num w:numId="37">
    <w:abstractNumId w:val="14"/>
  </w:num>
  <w:num w:numId="38">
    <w:abstractNumId w:val="12"/>
  </w:num>
  <w:num w:numId="3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A8"/>
    <w:rsid w:val="0000162E"/>
    <w:rsid w:val="00015B11"/>
    <w:rsid w:val="000263E4"/>
    <w:rsid w:val="00027777"/>
    <w:rsid w:val="000350CD"/>
    <w:rsid w:val="00042E9C"/>
    <w:rsid w:val="000434B5"/>
    <w:rsid w:val="00045E60"/>
    <w:rsid w:val="00050225"/>
    <w:rsid w:val="000520C5"/>
    <w:rsid w:val="00057C24"/>
    <w:rsid w:val="00062609"/>
    <w:rsid w:val="00065048"/>
    <w:rsid w:val="00067FB9"/>
    <w:rsid w:val="0007212C"/>
    <w:rsid w:val="00074C7B"/>
    <w:rsid w:val="00084699"/>
    <w:rsid w:val="00094CA0"/>
    <w:rsid w:val="0009688D"/>
    <w:rsid w:val="000A254D"/>
    <w:rsid w:val="000A285F"/>
    <w:rsid w:val="000A4D50"/>
    <w:rsid w:val="000B0EE0"/>
    <w:rsid w:val="000B6DCA"/>
    <w:rsid w:val="000C06E6"/>
    <w:rsid w:val="000C53D8"/>
    <w:rsid w:val="000C5A30"/>
    <w:rsid w:val="000C7F90"/>
    <w:rsid w:val="000D224E"/>
    <w:rsid w:val="000D2918"/>
    <w:rsid w:val="000E6607"/>
    <w:rsid w:val="000E7386"/>
    <w:rsid w:val="000F39BB"/>
    <w:rsid w:val="000F3C5A"/>
    <w:rsid w:val="000F4305"/>
    <w:rsid w:val="00100BDE"/>
    <w:rsid w:val="00100EDF"/>
    <w:rsid w:val="0010331B"/>
    <w:rsid w:val="00113ABB"/>
    <w:rsid w:val="00124E83"/>
    <w:rsid w:val="00125CA7"/>
    <w:rsid w:val="001401E1"/>
    <w:rsid w:val="00150F1E"/>
    <w:rsid w:val="001527F8"/>
    <w:rsid w:val="00154951"/>
    <w:rsid w:val="00155FEE"/>
    <w:rsid w:val="00156F30"/>
    <w:rsid w:val="001571BC"/>
    <w:rsid w:val="001718E1"/>
    <w:rsid w:val="0017748C"/>
    <w:rsid w:val="0018210A"/>
    <w:rsid w:val="00182D5C"/>
    <w:rsid w:val="0018466F"/>
    <w:rsid w:val="0019355D"/>
    <w:rsid w:val="00194BDD"/>
    <w:rsid w:val="00195A84"/>
    <w:rsid w:val="001A29B4"/>
    <w:rsid w:val="001A544B"/>
    <w:rsid w:val="001B22C3"/>
    <w:rsid w:val="001C5EDB"/>
    <w:rsid w:val="001C6BFD"/>
    <w:rsid w:val="001D197C"/>
    <w:rsid w:val="001E15AA"/>
    <w:rsid w:val="001E747D"/>
    <w:rsid w:val="001F1B0B"/>
    <w:rsid w:val="001F273F"/>
    <w:rsid w:val="00203B05"/>
    <w:rsid w:val="002040B0"/>
    <w:rsid w:val="002074C9"/>
    <w:rsid w:val="00221C22"/>
    <w:rsid w:val="002241B2"/>
    <w:rsid w:val="0022799D"/>
    <w:rsid w:val="002303F1"/>
    <w:rsid w:val="00231BFE"/>
    <w:rsid w:val="00235F4D"/>
    <w:rsid w:val="00240EDD"/>
    <w:rsid w:val="00242322"/>
    <w:rsid w:val="00243DE3"/>
    <w:rsid w:val="00244008"/>
    <w:rsid w:val="0025252A"/>
    <w:rsid w:val="002574C1"/>
    <w:rsid w:val="00270F1E"/>
    <w:rsid w:val="00272DDB"/>
    <w:rsid w:val="00273956"/>
    <w:rsid w:val="002913F1"/>
    <w:rsid w:val="00292625"/>
    <w:rsid w:val="0029339B"/>
    <w:rsid w:val="002A5822"/>
    <w:rsid w:val="002C3D96"/>
    <w:rsid w:val="002C43E6"/>
    <w:rsid w:val="002C4D8A"/>
    <w:rsid w:val="002D0322"/>
    <w:rsid w:val="002D5639"/>
    <w:rsid w:val="002E0137"/>
    <w:rsid w:val="002E15BC"/>
    <w:rsid w:val="002E3773"/>
    <w:rsid w:val="002E3D15"/>
    <w:rsid w:val="002E5B9D"/>
    <w:rsid w:val="002F09FD"/>
    <w:rsid w:val="002F4BA5"/>
    <w:rsid w:val="002F6F6B"/>
    <w:rsid w:val="002F760D"/>
    <w:rsid w:val="00300DA8"/>
    <w:rsid w:val="00303129"/>
    <w:rsid w:val="00303CFE"/>
    <w:rsid w:val="00304D69"/>
    <w:rsid w:val="00307151"/>
    <w:rsid w:val="00307365"/>
    <w:rsid w:val="003307EB"/>
    <w:rsid w:val="00331C78"/>
    <w:rsid w:val="00341CE4"/>
    <w:rsid w:val="00343004"/>
    <w:rsid w:val="00344828"/>
    <w:rsid w:val="00344A40"/>
    <w:rsid w:val="00350533"/>
    <w:rsid w:val="00350538"/>
    <w:rsid w:val="00353687"/>
    <w:rsid w:val="00362E46"/>
    <w:rsid w:val="003656F7"/>
    <w:rsid w:val="003736C1"/>
    <w:rsid w:val="00374004"/>
    <w:rsid w:val="003758DF"/>
    <w:rsid w:val="0038163D"/>
    <w:rsid w:val="00383785"/>
    <w:rsid w:val="00384477"/>
    <w:rsid w:val="003863B0"/>
    <w:rsid w:val="003901A4"/>
    <w:rsid w:val="00395006"/>
    <w:rsid w:val="003950AD"/>
    <w:rsid w:val="003A2423"/>
    <w:rsid w:val="003A3166"/>
    <w:rsid w:val="003A4992"/>
    <w:rsid w:val="003B0D1B"/>
    <w:rsid w:val="003B4215"/>
    <w:rsid w:val="003C1724"/>
    <w:rsid w:val="003C7B8F"/>
    <w:rsid w:val="003D2F7C"/>
    <w:rsid w:val="003D3297"/>
    <w:rsid w:val="003D3A0C"/>
    <w:rsid w:val="003D58C7"/>
    <w:rsid w:val="003D6020"/>
    <w:rsid w:val="003E0F5C"/>
    <w:rsid w:val="003F247D"/>
    <w:rsid w:val="00402010"/>
    <w:rsid w:val="00402D76"/>
    <w:rsid w:val="004069DF"/>
    <w:rsid w:val="00414636"/>
    <w:rsid w:val="00417042"/>
    <w:rsid w:val="0042472B"/>
    <w:rsid w:val="0043483F"/>
    <w:rsid w:val="0043556B"/>
    <w:rsid w:val="00435DD3"/>
    <w:rsid w:val="00445BC4"/>
    <w:rsid w:val="0045186C"/>
    <w:rsid w:val="00456D10"/>
    <w:rsid w:val="00471288"/>
    <w:rsid w:val="00472F54"/>
    <w:rsid w:val="00473C83"/>
    <w:rsid w:val="004764D6"/>
    <w:rsid w:val="004819DE"/>
    <w:rsid w:val="00485F37"/>
    <w:rsid w:val="00492979"/>
    <w:rsid w:val="004964B5"/>
    <w:rsid w:val="004A30E6"/>
    <w:rsid w:val="004A56EE"/>
    <w:rsid w:val="004A5B55"/>
    <w:rsid w:val="004C27BA"/>
    <w:rsid w:val="004C40DC"/>
    <w:rsid w:val="004C7045"/>
    <w:rsid w:val="004D1308"/>
    <w:rsid w:val="004D7708"/>
    <w:rsid w:val="004E3233"/>
    <w:rsid w:val="004E380A"/>
    <w:rsid w:val="004E6523"/>
    <w:rsid w:val="004E6B64"/>
    <w:rsid w:val="004E6BA1"/>
    <w:rsid w:val="004F05E4"/>
    <w:rsid w:val="004F11AF"/>
    <w:rsid w:val="005046A5"/>
    <w:rsid w:val="00512058"/>
    <w:rsid w:val="005135A8"/>
    <w:rsid w:val="005141B3"/>
    <w:rsid w:val="0052205E"/>
    <w:rsid w:val="0052256A"/>
    <w:rsid w:val="00525253"/>
    <w:rsid w:val="00533654"/>
    <w:rsid w:val="00536B0F"/>
    <w:rsid w:val="00544110"/>
    <w:rsid w:val="005441E7"/>
    <w:rsid w:val="00551E05"/>
    <w:rsid w:val="00555F10"/>
    <w:rsid w:val="00556058"/>
    <w:rsid w:val="0056217B"/>
    <w:rsid w:val="0056352E"/>
    <w:rsid w:val="00566F78"/>
    <w:rsid w:val="00572BD1"/>
    <w:rsid w:val="00575E4B"/>
    <w:rsid w:val="0058503B"/>
    <w:rsid w:val="005869F6"/>
    <w:rsid w:val="0059012D"/>
    <w:rsid w:val="00591B1E"/>
    <w:rsid w:val="00592FDA"/>
    <w:rsid w:val="00595550"/>
    <w:rsid w:val="005A3A13"/>
    <w:rsid w:val="005B01D3"/>
    <w:rsid w:val="005B2C63"/>
    <w:rsid w:val="005B2CFE"/>
    <w:rsid w:val="005B3537"/>
    <w:rsid w:val="005B764D"/>
    <w:rsid w:val="005C1860"/>
    <w:rsid w:val="005C24A2"/>
    <w:rsid w:val="005C4AC9"/>
    <w:rsid w:val="005C5234"/>
    <w:rsid w:val="005D2C6F"/>
    <w:rsid w:val="005D432C"/>
    <w:rsid w:val="005D4532"/>
    <w:rsid w:val="005F085B"/>
    <w:rsid w:val="005F2859"/>
    <w:rsid w:val="005F2939"/>
    <w:rsid w:val="005F5C77"/>
    <w:rsid w:val="00600C95"/>
    <w:rsid w:val="00602ECB"/>
    <w:rsid w:val="00605050"/>
    <w:rsid w:val="006119C1"/>
    <w:rsid w:val="00612D88"/>
    <w:rsid w:val="00646637"/>
    <w:rsid w:val="00650FD3"/>
    <w:rsid w:val="00651DF8"/>
    <w:rsid w:val="00655499"/>
    <w:rsid w:val="006556DC"/>
    <w:rsid w:val="006576AC"/>
    <w:rsid w:val="006631F2"/>
    <w:rsid w:val="00664ECB"/>
    <w:rsid w:val="006658A1"/>
    <w:rsid w:val="006677CF"/>
    <w:rsid w:val="00673621"/>
    <w:rsid w:val="006755C2"/>
    <w:rsid w:val="00683F7E"/>
    <w:rsid w:val="0069318D"/>
    <w:rsid w:val="00696C42"/>
    <w:rsid w:val="006A4DD7"/>
    <w:rsid w:val="006A64F7"/>
    <w:rsid w:val="006C64AE"/>
    <w:rsid w:val="006D195E"/>
    <w:rsid w:val="006D2B7A"/>
    <w:rsid w:val="006D41C6"/>
    <w:rsid w:val="006E2BD9"/>
    <w:rsid w:val="006E3DB2"/>
    <w:rsid w:val="006F0742"/>
    <w:rsid w:val="006F1B14"/>
    <w:rsid w:val="006F7676"/>
    <w:rsid w:val="0070116C"/>
    <w:rsid w:val="00702527"/>
    <w:rsid w:val="007051A4"/>
    <w:rsid w:val="007062D9"/>
    <w:rsid w:val="00706C40"/>
    <w:rsid w:val="00707AAD"/>
    <w:rsid w:val="00710021"/>
    <w:rsid w:val="0071300E"/>
    <w:rsid w:val="00720F82"/>
    <w:rsid w:val="00723819"/>
    <w:rsid w:val="0072509B"/>
    <w:rsid w:val="00735E50"/>
    <w:rsid w:val="0074210C"/>
    <w:rsid w:val="00743DF5"/>
    <w:rsid w:val="00752CAC"/>
    <w:rsid w:val="00760A73"/>
    <w:rsid w:val="00767D1E"/>
    <w:rsid w:val="00776C20"/>
    <w:rsid w:val="00783F2C"/>
    <w:rsid w:val="0078619B"/>
    <w:rsid w:val="007911F3"/>
    <w:rsid w:val="007938E7"/>
    <w:rsid w:val="007A2A67"/>
    <w:rsid w:val="007B0173"/>
    <w:rsid w:val="007B05A3"/>
    <w:rsid w:val="007C0562"/>
    <w:rsid w:val="007C274C"/>
    <w:rsid w:val="007C4E66"/>
    <w:rsid w:val="007E4818"/>
    <w:rsid w:val="007E5F5A"/>
    <w:rsid w:val="007E6065"/>
    <w:rsid w:val="007F077A"/>
    <w:rsid w:val="00801C2B"/>
    <w:rsid w:val="00802C59"/>
    <w:rsid w:val="0080493F"/>
    <w:rsid w:val="008054FC"/>
    <w:rsid w:val="0082757F"/>
    <w:rsid w:val="00827793"/>
    <w:rsid w:val="0083075E"/>
    <w:rsid w:val="00830AEA"/>
    <w:rsid w:val="008449EC"/>
    <w:rsid w:val="00844CBD"/>
    <w:rsid w:val="00850B37"/>
    <w:rsid w:val="008523B3"/>
    <w:rsid w:val="00856688"/>
    <w:rsid w:val="00856855"/>
    <w:rsid w:val="00861343"/>
    <w:rsid w:val="00864C27"/>
    <w:rsid w:val="008742F2"/>
    <w:rsid w:val="0087524E"/>
    <w:rsid w:val="008839F7"/>
    <w:rsid w:val="00887826"/>
    <w:rsid w:val="00887DB1"/>
    <w:rsid w:val="0089086A"/>
    <w:rsid w:val="0089224C"/>
    <w:rsid w:val="0089245C"/>
    <w:rsid w:val="00895C4E"/>
    <w:rsid w:val="008A1280"/>
    <w:rsid w:val="008A5539"/>
    <w:rsid w:val="008A7C8C"/>
    <w:rsid w:val="008C038E"/>
    <w:rsid w:val="008C6001"/>
    <w:rsid w:val="008C7D7C"/>
    <w:rsid w:val="008D08F4"/>
    <w:rsid w:val="008D2D19"/>
    <w:rsid w:val="008D3D8E"/>
    <w:rsid w:val="008E0EA8"/>
    <w:rsid w:val="008E1CA7"/>
    <w:rsid w:val="008E2B05"/>
    <w:rsid w:val="008F7191"/>
    <w:rsid w:val="0090542A"/>
    <w:rsid w:val="009058E9"/>
    <w:rsid w:val="00912089"/>
    <w:rsid w:val="00926432"/>
    <w:rsid w:val="00926647"/>
    <w:rsid w:val="00933EA4"/>
    <w:rsid w:val="00934DD2"/>
    <w:rsid w:val="00935C34"/>
    <w:rsid w:val="009403A8"/>
    <w:rsid w:val="0094379B"/>
    <w:rsid w:val="009456BA"/>
    <w:rsid w:val="009505CC"/>
    <w:rsid w:val="00952291"/>
    <w:rsid w:val="00961F6E"/>
    <w:rsid w:val="00962F70"/>
    <w:rsid w:val="00966406"/>
    <w:rsid w:val="00971AA6"/>
    <w:rsid w:val="00990906"/>
    <w:rsid w:val="00991479"/>
    <w:rsid w:val="0099287A"/>
    <w:rsid w:val="009967B8"/>
    <w:rsid w:val="009A18DE"/>
    <w:rsid w:val="009B27CB"/>
    <w:rsid w:val="009B30D9"/>
    <w:rsid w:val="009B575D"/>
    <w:rsid w:val="009C1FCE"/>
    <w:rsid w:val="009C7502"/>
    <w:rsid w:val="009C7E77"/>
    <w:rsid w:val="009D1140"/>
    <w:rsid w:val="009D33C6"/>
    <w:rsid w:val="009D4E99"/>
    <w:rsid w:val="009E0840"/>
    <w:rsid w:val="009E3BE7"/>
    <w:rsid w:val="009E4C97"/>
    <w:rsid w:val="009E64EA"/>
    <w:rsid w:val="009F1392"/>
    <w:rsid w:val="009F47A0"/>
    <w:rsid w:val="00A15941"/>
    <w:rsid w:val="00A2664B"/>
    <w:rsid w:val="00A278FE"/>
    <w:rsid w:val="00A37171"/>
    <w:rsid w:val="00A44F22"/>
    <w:rsid w:val="00A47500"/>
    <w:rsid w:val="00A47C90"/>
    <w:rsid w:val="00A50A27"/>
    <w:rsid w:val="00A50BB2"/>
    <w:rsid w:val="00A5378E"/>
    <w:rsid w:val="00A54551"/>
    <w:rsid w:val="00A571AF"/>
    <w:rsid w:val="00A66C3B"/>
    <w:rsid w:val="00A67EB5"/>
    <w:rsid w:val="00A71413"/>
    <w:rsid w:val="00A71FD9"/>
    <w:rsid w:val="00A74426"/>
    <w:rsid w:val="00A7590C"/>
    <w:rsid w:val="00A77D02"/>
    <w:rsid w:val="00A80442"/>
    <w:rsid w:val="00A85AC0"/>
    <w:rsid w:val="00A867F9"/>
    <w:rsid w:val="00A9250B"/>
    <w:rsid w:val="00A93691"/>
    <w:rsid w:val="00A958FE"/>
    <w:rsid w:val="00A96448"/>
    <w:rsid w:val="00AA17A0"/>
    <w:rsid w:val="00AA3194"/>
    <w:rsid w:val="00AA5145"/>
    <w:rsid w:val="00AB70DB"/>
    <w:rsid w:val="00AB78B3"/>
    <w:rsid w:val="00AC0C0F"/>
    <w:rsid w:val="00AC1953"/>
    <w:rsid w:val="00AC5D0F"/>
    <w:rsid w:val="00AD1975"/>
    <w:rsid w:val="00AE2AA9"/>
    <w:rsid w:val="00AE7A01"/>
    <w:rsid w:val="00AF218A"/>
    <w:rsid w:val="00B0222E"/>
    <w:rsid w:val="00B14F6F"/>
    <w:rsid w:val="00B36F52"/>
    <w:rsid w:val="00B464C2"/>
    <w:rsid w:val="00B56308"/>
    <w:rsid w:val="00B60A85"/>
    <w:rsid w:val="00B618B6"/>
    <w:rsid w:val="00B63A12"/>
    <w:rsid w:val="00B67EE3"/>
    <w:rsid w:val="00B74EE0"/>
    <w:rsid w:val="00B74F0B"/>
    <w:rsid w:val="00B83E09"/>
    <w:rsid w:val="00B922FE"/>
    <w:rsid w:val="00B950F2"/>
    <w:rsid w:val="00B95EE5"/>
    <w:rsid w:val="00BA2258"/>
    <w:rsid w:val="00BA2344"/>
    <w:rsid w:val="00BC0F9B"/>
    <w:rsid w:val="00BC11C9"/>
    <w:rsid w:val="00BC473F"/>
    <w:rsid w:val="00BD06F0"/>
    <w:rsid w:val="00BD0CD2"/>
    <w:rsid w:val="00BD5F9C"/>
    <w:rsid w:val="00BD6646"/>
    <w:rsid w:val="00BE1A44"/>
    <w:rsid w:val="00BE2AE0"/>
    <w:rsid w:val="00BF0526"/>
    <w:rsid w:val="00BF1AA1"/>
    <w:rsid w:val="00BF443E"/>
    <w:rsid w:val="00BF5B9B"/>
    <w:rsid w:val="00BF72A4"/>
    <w:rsid w:val="00C11453"/>
    <w:rsid w:val="00C20851"/>
    <w:rsid w:val="00C21239"/>
    <w:rsid w:val="00C21891"/>
    <w:rsid w:val="00C231F9"/>
    <w:rsid w:val="00C3046F"/>
    <w:rsid w:val="00C30753"/>
    <w:rsid w:val="00C366C9"/>
    <w:rsid w:val="00C417A2"/>
    <w:rsid w:val="00C43B3F"/>
    <w:rsid w:val="00C465EA"/>
    <w:rsid w:val="00C50DC9"/>
    <w:rsid w:val="00C55B82"/>
    <w:rsid w:val="00C5696C"/>
    <w:rsid w:val="00C5712E"/>
    <w:rsid w:val="00C6529B"/>
    <w:rsid w:val="00C655A1"/>
    <w:rsid w:val="00C71B06"/>
    <w:rsid w:val="00C72068"/>
    <w:rsid w:val="00C72E88"/>
    <w:rsid w:val="00C73BDF"/>
    <w:rsid w:val="00C75E46"/>
    <w:rsid w:val="00C763C6"/>
    <w:rsid w:val="00C8196A"/>
    <w:rsid w:val="00C81C4C"/>
    <w:rsid w:val="00C836BF"/>
    <w:rsid w:val="00C93774"/>
    <w:rsid w:val="00CA2ECC"/>
    <w:rsid w:val="00CA5573"/>
    <w:rsid w:val="00CB7C1B"/>
    <w:rsid w:val="00CC247A"/>
    <w:rsid w:val="00CD3504"/>
    <w:rsid w:val="00CD5BA1"/>
    <w:rsid w:val="00CE46FE"/>
    <w:rsid w:val="00CF0AD0"/>
    <w:rsid w:val="00CF249E"/>
    <w:rsid w:val="00CF373F"/>
    <w:rsid w:val="00CF5211"/>
    <w:rsid w:val="00D2466D"/>
    <w:rsid w:val="00D31CD6"/>
    <w:rsid w:val="00D33CB9"/>
    <w:rsid w:val="00D3658A"/>
    <w:rsid w:val="00D369CB"/>
    <w:rsid w:val="00D40E04"/>
    <w:rsid w:val="00D46EF3"/>
    <w:rsid w:val="00D5445A"/>
    <w:rsid w:val="00D57F5D"/>
    <w:rsid w:val="00D65EA8"/>
    <w:rsid w:val="00D65F14"/>
    <w:rsid w:val="00D800A0"/>
    <w:rsid w:val="00D81221"/>
    <w:rsid w:val="00D856D5"/>
    <w:rsid w:val="00D86C33"/>
    <w:rsid w:val="00D9264E"/>
    <w:rsid w:val="00D9390C"/>
    <w:rsid w:val="00D96B1E"/>
    <w:rsid w:val="00D9705C"/>
    <w:rsid w:val="00DA2C2D"/>
    <w:rsid w:val="00DB5A43"/>
    <w:rsid w:val="00DC31DC"/>
    <w:rsid w:val="00DD66AF"/>
    <w:rsid w:val="00DE0A40"/>
    <w:rsid w:val="00DE28B7"/>
    <w:rsid w:val="00DE3CC1"/>
    <w:rsid w:val="00DE4D02"/>
    <w:rsid w:val="00DE58D6"/>
    <w:rsid w:val="00E0065C"/>
    <w:rsid w:val="00E166A4"/>
    <w:rsid w:val="00E24158"/>
    <w:rsid w:val="00E24621"/>
    <w:rsid w:val="00E3364D"/>
    <w:rsid w:val="00E34707"/>
    <w:rsid w:val="00E46060"/>
    <w:rsid w:val="00E462FE"/>
    <w:rsid w:val="00E55219"/>
    <w:rsid w:val="00E63025"/>
    <w:rsid w:val="00E65DA2"/>
    <w:rsid w:val="00E66E57"/>
    <w:rsid w:val="00E67BC7"/>
    <w:rsid w:val="00E71C34"/>
    <w:rsid w:val="00E72D9A"/>
    <w:rsid w:val="00E7508C"/>
    <w:rsid w:val="00E81115"/>
    <w:rsid w:val="00E86DAA"/>
    <w:rsid w:val="00E90BE2"/>
    <w:rsid w:val="00E90CA6"/>
    <w:rsid w:val="00E976DD"/>
    <w:rsid w:val="00EA3DE3"/>
    <w:rsid w:val="00EA56FC"/>
    <w:rsid w:val="00EB0D0A"/>
    <w:rsid w:val="00EB14B9"/>
    <w:rsid w:val="00EC7077"/>
    <w:rsid w:val="00ED13B7"/>
    <w:rsid w:val="00ED464F"/>
    <w:rsid w:val="00EF25E7"/>
    <w:rsid w:val="00EF515E"/>
    <w:rsid w:val="00EF5805"/>
    <w:rsid w:val="00EF7465"/>
    <w:rsid w:val="00F04AA7"/>
    <w:rsid w:val="00F10649"/>
    <w:rsid w:val="00F12BB7"/>
    <w:rsid w:val="00F218A8"/>
    <w:rsid w:val="00F2250C"/>
    <w:rsid w:val="00F51C0B"/>
    <w:rsid w:val="00F549EC"/>
    <w:rsid w:val="00F62F6C"/>
    <w:rsid w:val="00F6705F"/>
    <w:rsid w:val="00F708C3"/>
    <w:rsid w:val="00F80F04"/>
    <w:rsid w:val="00F82065"/>
    <w:rsid w:val="00F933F5"/>
    <w:rsid w:val="00F937FE"/>
    <w:rsid w:val="00F95F04"/>
    <w:rsid w:val="00F9709B"/>
    <w:rsid w:val="00FA018B"/>
    <w:rsid w:val="00FA10F6"/>
    <w:rsid w:val="00FA1EA4"/>
    <w:rsid w:val="00FA3804"/>
    <w:rsid w:val="00FA390C"/>
    <w:rsid w:val="00FA4EE9"/>
    <w:rsid w:val="00FA671E"/>
    <w:rsid w:val="00FA6BD2"/>
    <w:rsid w:val="00FA726F"/>
    <w:rsid w:val="00FA7AF7"/>
    <w:rsid w:val="00FB2D61"/>
    <w:rsid w:val="00FB4ED8"/>
    <w:rsid w:val="00FC3322"/>
    <w:rsid w:val="00FC48FA"/>
    <w:rsid w:val="00FD14D9"/>
    <w:rsid w:val="00FD31D2"/>
    <w:rsid w:val="00FD3881"/>
    <w:rsid w:val="00FD4AF7"/>
    <w:rsid w:val="00FD5514"/>
    <w:rsid w:val="00FF1DBD"/>
    <w:rsid w:val="00FF1F9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AA3D1"/>
  <w15:docId w15:val="{8C81776D-C88F-4E33-A5E0-967F6332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D2B7A"/>
    <w:pPr>
      <w:suppressAutoHyphens/>
      <w:overflowPunct w:val="0"/>
      <w:autoSpaceDE w:val="0"/>
      <w:autoSpaceDN w:val="0"/>
      <w:adjustRightInd w:val="0"/>
      <w:jc w:val="both"/>
      <w:textAlignment w:val="baseline"/>
    </w:pPr>
    <w:rPr>
      <w:rFonts w:eastAsia="Times New Roman" w:cs="Times New Roman"/>
      <w:sz w:val="28"/>
      <w:szCs w:val="28"/>
    </w:rPr>
  </w:style>
  <w:style w:type="paragraph" w:styleId="Cmsor1">
    <w:name w:val="heading 1"/>
    <w:basedOn w:val="Norml"/>
    <w:next w:val="Norml"/>
    <w:link w:val="Cmsor1Char"/>
    <w:qFormat/>
    <w:rsid w:val="005135A8"/>
    <w:pPr>
      <w:keepNext/>
      <w:numPr>
        <w:numId w:val="1"/>
      </w:numPr>
      <w:outlineLvl w:val="0"/>
    </w:pPr>
    <w:rPr>
      <w:b/>
      <w:sz w:val="24"/>
      <w:szCs w:val="20"/>
    </w:rPr>
  </w:style>
  <w:style w:type="paragraph" w:styleId="Cmsor2">
    <w:name w:val="heading 2"/>
    <w:basedOn w:val="Norml"/>
    <w:next w:val="Norml"/>
    <w:link w:val="Cmsor2Char"/>
    <w:uiPriority w:val="9"/>
    <w:semiHidden/>
    <w:unhideWhenUsed/>
    <w:qFormat/>
    <w:rsid w:val="00C5696C"/>
    <w:pPr>
      <w:keepNext/>
      <w:spacing w:before="240" w:after="60"/>
      <w:outlineLvl w:val="1"/>
    </w:pPr>
    <w:rPr>
      <w:rFonts w:ascii="Cambria" w:hAnsi="Cambria"/>
      <w:b/>
      <w:bCs/>
      <w:i/>
      <w:iCs/>
    </w:rPr>
  </w:style>
  <w:style w:type="paragraph" w:styleId="Cmsor3">
    <w:name w:val="heading 3"/>
    <w:basedOn w:val="Norml"/>
    <w:next w:val="Norml"/>
    <w:link w:val="Cmsor3Char"/>
    <w:qFormat/>
    <w:rsid w:val="005135A8"/>
    <w:pPr>
      <w:keepNext/>
      <w:numPr>
        <w:ilvl w:val="2"/>
        <w:numId w:val="1"/>
      </w:numPr>
      <w:jc w:val="center"/>
      <w:outlineLvl w:val="2"/>
    </w:pPr>
    <w:rPr>
      <w:b/>
      <w:smallCaps/>
      <w:szCs w:val="20"/>
    </w:rPr>
  </w:style>
  <w:style w:type="paragraph" w:styleId="Cmsor4">
    <w:name w:val="heading 4"/>
    <w:basedOn w:val="Norml"/>
    <w:next w:val="Norml"/>
    <w:link w:val="Cmsor4Char"/>
    <w:qFormat/>
    <w:rsid w:val="005135A8"/>
    <w:pPr>
      <w:keepNext/>
      <w:numPr>
        <w:ilvl w:val="3"/>
        <w:numId w:val="1"/>
      </w:numPr>
      <w:jc w:val="center"/>
      <w:outlineLvl w:val="3"/>
    </w:pPr>
    <w:rPr>
      <w:b/>
      <w:sz w:val="22"/>
      <w:szCs w:val="20"/>
    </w:rPr>
  </w:style>
  <w:style w:type="paragraph" w:styleId="Cmsor5">
    <w:name w:val="heading 5"/>
    <w:basedOn w:val="Norml"/>
    <w:next w:val="Norml"/>
    <w:link w:val="Cmsor5Char"/>
    <w:qFormat/>
    <w:rsid w:val="005135A8"/>
    <w:pPr>
      <w:keepNext/>
      <w:jc w:val="center"/>
      <w:outlineLvl w:val="4"/>
    </w:pPr>
    <w:rPr>
      <w:b/>
      <w:sz w:val="20"/>
      <w:szCs w:val="20"/>
    </w:rPr>
  </w:style>
  <w:style w:type="paragraph" w:styleId="Cmsor6">
    <w:name w:val="heading 6"/>
    <w:basedOn w:val="Norml"/>
    <w:next w:val="Norml"/>
    <w:link w:val="Cmsor6Char"/>
    <w:qFormat/>
    <w:rsid w:val="005135A8"/>
    <w:pPr>
      <w:keepNext/>
      <w:numPr>
        <w:ilvl w:val="5"/>
        <w:numId w:val="1"/>
      </w:numPr>
      <w:outlineLvl w:val="5"/>
    </w:pPr>
    <w:rPr>
      <w:b/>
      <w:sz w:val="22"/>
      <w:szCs w:val="20"/>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5135A8"/>
    <w:rPr>
      <w:rFonts w:eastAsia="Times New Roman" w:cs="Times New Roman"/>
      <w:b/>
      <w:sz w:val="24"/>
    </w:rPr>
  </w:style>
  <w:style w:type="character" w:customStyle="1" w:styleId="Cmsor3Char">
    <w:name w:val="Címsor 3 Char"/>
    <w:link w:val="Cmsor3"/>
    <w:rsid w:val="005135A8"/>
    <w:rPr>
      <w:rFonts w:eastAsia="Times New Roman" w:cs="Times New Roman"/>
      <w:b/>
      <w:smallCaps/>
      <w:sz w:val="28"/>
    </w:rPr>
  </w:style>
  <w:style w:type="character" w:customStyle="1" w:styleId="Cmsor4Char">
    <w:name w:val="Címsor 4 Char"/>
    <w:link w:val="Cmsor4"/>
    <w:rsid w:val="005135A8"/>
    <w:rPr>
      <w:rFonts w:eastAsia="Times New Roman" w:cs="Times New Roman"/>
      <w:b/>
      <w:sz w:val="22"/>
    </w:rPr>
  </w:style>
  <w:style w:type="character" w:customStyle="1" w:styleId="Cmsor5Char">
    <w:name w:val="Címsor 5 Char"/>
    <w:link w:val="Cmsor5"/>
    <w:rsid w:val="005135A8"/>
    <w:rPr>
      <w:rFonts w:eastAsia="Times New Roman" w:cs="Times New Roman"/>
      <w:b/>
      <w:szCs w:val="20"/>
      <w:lang w:eastAsia="hu-HU"/>
    </w:rPr>
  </w:style>
  <w:style w:type="character" w:customStyle="1" w:styleId="Cmsor6Char">
    <w:name w:val="Címsor 6 Char"/>
    <w:link w:val="Cmsor6"/>
    <w:rsid w:val="005135A8"/>
    <w:rPr>
      <w:rFonts w:eastAsia="Times New Roman" w:cs="Times New Roman"/>
      <w:b/>
      <w:sz w:val="22"/>
      <w:u w:val="single"/>
    </w:rPr>
  </w:style>
  <w:style w:type="character" w:customStyle="1" w:styleId="Inicilk">
    <w:name w:val="Iniciálék"/>
    <w:rsid w:val="005135A8"/>
  </w:style>
  <w:style w:type="character" w:customStyle="1" w:styleId="Felsorolsjel">
    <w:name w:val="Felsorolásjel"/>
    <w:rsid w:val="005135A8"/>
    <w:rPr>
      <w:rFonts w:ascii="StarSymbol" w:hAnsi="StarSymbol"/>
      <w:sz w:val="18"/>
    </w:rPr>
  </w:style>
  <w:style w:type="character" w:customStyle="1" w:styleId="WW8Num1z0">
    <w:name w:val="WW8Num1z0"/>
    <w:rsid w:val="005135A8"/>
    <w:rPr>
      <w:rFonts w:ascii="Wingdings" w:hAnsi="Wingdings"/>
    </w:rPr>
  </w:style>
  <w:style w:type="character" w:customStyle="1" w:styleId="WW8Num2z0">
    <w:name w:val="WW8Num2z0"/>
    <w:rsid w:val="005135A8"/>
    <w:rPr>
      <w:rFonts w:ascii="Symbol" w:hAnsi="Symbol"/>
    </w:rPr>
  </w:style>
  <w:style w:type="character" w:customStyle="1" w:styleId="WW8Num3z0">
    <w:name w:val="WW8Num3z0"/>
    <w:rsid w:val="005135A8"/>
    <w:rPr>
      <w:rFonts w:ascii="Symbol" w:hAnsi="Symbol"/>
    </w:rPr>
  </w:style>
  <w:style w:type="character" w:customStyle="1" w:styleId="WW8Num4z0">
    <w:name w:val="WW8Num4z0"/>
    <w:rsid w:val="005135A8"/>
    <w:rPr>
      <w:rFonts w:ascii="Symbol" w:hAnsi="Symbol"/>
    </w:rPr>
  </w:style>
  <w:style w:type="character" w:customStyle="1" w:styleId="WW8Num5z0">
    <w:name w:val="WW8Num5z0"/>
    <w:rsid w:val="005135A8"/>
    <w:rPr>
      <w:rFonts w:ascii="Symbol" w:hAnsi="Symbol"/>
    </w:rPr>
  </w:style>
  <w:style w:type="character" w:customStyle="1" w:styleId="WW8Num6z0">
    <w:name w:val="WW8Num6z0"/>
    <w:rsid w:val="005135A8"/>
    <w:rPr>
      <w:rFonts w:ascii="Symbol" w:hAnsi="Symbol"/>
    </w:rPr>
  </w:style>
  <w:style w:type="character" w:customStyle="1" w:styleId="WW8Num7z0">
    <w:name w:val="WW8Num7z0"/>
    <w:rsid w:val="005135A8"/>
    <w:rPr>
      <w:rFonts w:ascii="Wingdings" w:hAnsi="Wingdings"/>
    </w:rPr>
  </w:style>
  <w:style w:type="character" w:customStyle="1" w:styleId="WW8Num9z0">
    <w:name w:val="WW8Num9z0"/>
    <w:rsid w:val="005135A8"/>
    <w:rPr>
      <w:rFonts w:ascii="Symbol" w:hAnsi="Symbol"/>
    </w:rPr>
  </w:style>
  <w:style w:type="character" w:customStyle="1" w:styleId="WW8Num10z0">
    <w:name w:val="WW8Num10z0"/>
    <w:rsid w:val="005135A8"/>
    <w:rPr>
      <w:rFonts w:ascii="Symbol" w:hAnsi="Symbol"/>
    </w:rPr>
  </w:style>
  <w:style w:type="character" w:customStyle="1" w:styleId="WW8Num11z0">
    <w:name w:val="WW8Num11z0"/>
    <w:rsid w:val="005135A8"/>
    <w:rPr>
      <w:rFonts w:ascii="Symbol" w:hAnsi="Symbol"/>
    </w:rPr>
  </w:style>
  <w:style w:type="character" w:customStyle="1" w:styleId="WW8Num12z0">
    <w:name w:val="WW8Num12z0"/>
    <w:rsid w:val="005135A8"/>
    <w:rPr>
      <w:rFonts w:ascii="Symbol" w:hAnsi="Symbol"/>
    </w:rPr>
  </w:style>
  <w:style w:type="character" w:customStyle="1" w:styleId="WW8Num13z0">
    <w:name w:val="WW8Num13z0"/>
    <w:rsid w:val="005135A8"/>
    <w:rPr>
      <w:rFonts w:ascii="Wingdings" w:hAnsi="Wingdings"/>
    </w:rPr>
  </w:style>
  <w:style w:type="character" w:customStyle="1" w:styleId="WW8Num14z0">
    <w:name w:val="WW8Num14z0"/>
    <w:rsid w:val="005135A8"/>
    <w:rPr>
      <w:rFonts w:ascii="Symbol" w:hAnsi="Symbol"/>
    </w:rPr>
  </w:style>
  <w:style w:type="character" w:customStyle="1" w:styleId="WW8Num15z0">
    <w:name w:val="WW8Num15z0"/>
    <w:rsid w:val="005135A8"/>
    <w:rPr>
      <w:rFonts w:ascii="Wingdings" w:hAnsi="Wingdings"/>
    </w:rPr>
  </w:style>
  <w:style w:type="character" w:customStyle="1" w:styleId="WW-Absatz-Standardschriftart">
    <w:name w:val="WW-Absatz-Standardschriftart"/>
    <w:rsid w:val="005135A8"/>
  </w:style>
  <w:style w:type="character" w:customStyle="1" w:styleId="WW-WW8Num1z0">
    <w:name w:val="WW-WW8Num1z0"/>
    <w:rsid w:val="005135A8"/>
    <w:rPr>
      <w:rFonts w:ascii="Wingdings" w:hAnsi="Wingdings"/>
    </w:rPr>
  </w:style>
  <w:style w:type="character" w:customStyle="1" w:styleId="WW-WW8Num2z0">
    <w:name w:val="WW-WW8Num2z0"/>
    <w:rsid w:val="005135A8"/>
    <w:rPr>
      <w:rFonts w:ascii="Symbol" w:hAnsi="Symbol"/>
    </w:rPr>
  </w:style>
  <w:style w:type="character" w:customStyle="1" w:styleId="WW-WW8Num3z0">
    <w:name w:val="WW-WW8Num3z0"/>
    <w:rsid w:val="005135A8"/>
    <w:rPr>
      <w:rFonts w:ascii="Symbol" w:hAnsi="Symbol"/>
    </w:rPr>
  </w:style>
  <w:style w:type="character" w:customStyle="1" w:styleId="WW-WW8Num4z0">
    <w:name w:val="WW-WW8Num4z0"/>
    <w:rsid w:val="005135A8"/>
    <w:rPr>
      <w:rFonts w:ascii="Symbol" w:hAnsi="Symbol"/>
    </w:rPr>
  </w:style>
  <w:style w:type="character" w:customStyle="1" w:styleId="WW-WW8Num6z0">
    <w:name w:val="WW-WW8Num6z0"/>
    <w:rsid w:val="005135A8"/>
    <w:rPr>
      <w:rFonts w:ascii="Symbol" w:hAnsi="Symbol"/>
    </w:rPr>
  </w:style>
  <w:style w:type="character" w:customStyle="1" w:styleId="WW-WW8Num7z0">
    <w:name w:val="WW-WW8Num7z0"/>
    <w:rsid w:val="005135A8"/>
    <w:rPr>
      <w:rFonts w:ascii="Symbol" w:hAnsi="Symbol"/>
    </w:rPr>
  </w:style>
  <w:style w:type="character" w:customStyle="1" w:styleId="WW8Num8z0">
    <w:name w:val="WW8Num8z0"/>
    <w:rsid w:val="005135A8"/>
    <w:rPr>
      <w:rFonts w:ascii="Symbol" w:hAnsi="Symbol"/>
    </w:rPr>
  </w:style>
  <w:style w:type="character" w:customStyle="1" w:styleId="WW-WW8Num9z0">
    <w:name w:val="WW-WW8Num9z0"/>
    <w:rsid w:val="005135A8"/>
    <w:rPr>
      <w:rFonts w:ascii="Symbol" w:hAnsi="Symbol"/>
    </w:rPr>
  </w:style>
  <w:style w:type="character" w:customStyle="1" w:styleId="WW-WW8Num11z0">
    <w:name w:val="WW-WW8Num11z0"/>
    <w:rsid w:val="005135A8"/>
    <w:rPr>
      <w:rFonts w:ascii="Symbol" w:hAnsi="Symbol"/>
    </w:rPr>
  </w:style>
  <w:style w:type="character" w:customStyle="1" w:styleId="WW-WW8Num13z0">
    <w:name w:val="WW-WW8Num13z0"/>
    <w:rsid w:val="005135A8"/>
    <w:rPr>
      <w:rFonts w:ascii="Wingdings" w:hAnsi="Wingdings"/>
    </w:rPr>
  </w:style>
  <w:style w:type="character" w:customStyle="1" w:styleId="WW-WW8Num14z0">
    <w:name w:val="WW-WW8Num14z0"/>
    <w:rsid w:val="005135A8"/>
    <w:rPr>
      <w:rFonts w:ascii="Symbol" w:hAnsi="Symbol"/>
    </w:rPr>
  </w:style>
  <w:style w:type="character" w:customStyle="1" w:styleId="WW-WW8Num15z0">
    <w:name w:val="WW-WW8Num15z0"/>
    <w:rsid w:val="005135A8"/>
    <w:rPr>
      <w:rFonts w:ascii="Symbol" w:hAnsi="Symbol"/>
    </w:rPr>
  </w:style>
  <w:style w:type="character" w:customStyle="1" w:styleId="WW8Num17z0">
    <w:name w:val="WW8Num17z0"/>
    <w:rsid w:val="005135A8"/>
    <w:rPr>
      <w:rFonts w:ascii="Symbol" w:hAnsi="Symbol"/>
    </w:rPr>
  </w:style>
  <w:style w:type="character" w:customStyle="1" w:styleId="WW8Num18z0">
    <w:name w:val="WW8Num18z0"/>
    <w:rsid w:val="005135A8"/>
    <w:rPr>
      <w:rFonts w:ascii="Symbol" w:hAnsi="Symbol"/>
    </w:rPr>
  </w:style>
  <w:style w:type="character" w:customStyle="1" w:styleId="WW8Num19z0">
    <w:name w:val="WW8Num19z0"/>
    <w:rsid w:val="005135A8"/>
    <w:rPr>
      <w:rFonts w:ascii="Symbol" w:hAnsi="Symbol"/>
    </w:rPr>
  </w:style>
  <w:style w:type="character" w:customStyle="1" w:styleId="WW8Num20z0">
    <w:name w:val="WW8Num20z0"/>
    <w:rsid w:val="005135A8"/>
    <w:rPr>
      <w:rFonts w:ascii="Symbol" w:hAnsi="Symbol"/>
    </w:rPr>
  </w:style>
  <w:style w:type="character" w:customStyle="1" w:styleId="WW8Num21z0">
    <w:name w:val="WW8Num21z0"/>
    <w:rsid w:val="005135A8"/>
    <w:rPr>
      <w:rFonts w:ascii="Symbol" w:hAnsi="Symbol"/>
    </w:rPr>
  </w:style>
  <w:style w:type="character" w:customStyle="1" w:styleId="WW8Num22z0">
    <w:name w:val="WW8Num22z0"/>
    <w:rsid w:val="005135A8"/>
    <w:rPr>
      <w:rFonts w:ascii="Symbol" w:hAnsi="Symbol"/>
    </w:rPr>
  </w:style>
  <w:style w:type="character" w:customStyle="1" w:styleId="WW8Num23z0">
    <w:name w:val="WW8Num23z0"/>
    <w:rsid w:val="005135A8"/>
    <w:rPr>
      <w:rFonts w:ascii="Wingdings" w:hAnsi="Wingdings"/>
    </w:rPr>
  </w:style>
  <w:style w:type="character" w:customStyle="1" w:styleId="WW8Num26z0">
    <w:name w:val="WW8Num26z0"/>
    <w:rsid w:val="005135A8"/>
    <w:rPr>
      <w:rFonts w:ascii="Symbol" w:hAnsi="Symbol"/>
    </w:rPr>
  </w:style>
  <w:style w:type="character" w:customStyle="1" w:styleId="WW8Num27z0">
    <w:name w:val="WW8Num27z0"/>
    <w:rsid w:val="005135A8"/>
    <w:rPr>
      <w:rFonts w:ascii="Symbol" w:hAnsi="Symbol"/>
    </w:rPr>
  </w:style>
  <w:style w:type="character" w:customStyle="1" w:styleId="WW8Num30z0">
    <w:name w:val="WW8Num30z0"/>
    <w:rsid w:val="005135A8"/>
    <w:rPr>
      <w:rFonts w:ascii="Symbol" w:hAnsi="Symbol"/>
    </w:rPr>
  </w:style>
  <w:style w:type="character" w:customStyle="1" w:styleId="WW8Num33z0">
    <w:name w:val="WW8Num33z0"/>
    <w:rsid w:val="005135A8"/>
    <w:rPr>
      <w:rFonts w:ascii="Wingdings" w:hAnsi="Wingdings"/>
    </w:rPr>
  </w:style>
  <w:style w:type="character" w:customStyle="1" w:styleId="WW8Num34z0">
    <w:name w:val="WW8Num34z0"/>
    <w:rsid w:val="005135A8"/>
    <w:rPr>
      <w:rFonts w:ascii="Symbol" w:hAnsi="Symbol"/>
    </w:rPr>
  </w:style>
  <w:style w:type="character" w:customStyle="1" w:styleId="WW8Num35z0">
    <w:name w:val="WW8Num35z0"/>
    <w:rsid w:val="005135A8"/>
    <w:rPr>
      <w:rFonts w:ascii="Wingdings" w:hAnsi="Wingdings"/>
    </w:rPr>
  </w:style>
  <w:style w:type="character" w:customStyle="1" w:styleId="WW8Num36z0">
    <w:name w:val="WW8Num36z0"/>
    <w:rsid w:val="005135A8"/>
    <w:rPr>
      <w:rFonts w:ascii="Symbol" w:hAnsi="Symbol"/>
    </w:rPr>
  </w:style>
  <w:style w:type="character" w:customStyle="1" w:styleId="WW-Bekezdsalap-bettpusa">
    <w:name w:val="WW-Bekezdés alap-bet?típusa"/>
    <w:rsid w:val="005135A8"/>
  </w:style>
  <w:style w:type="character" w:customStyle="1" w:styleId="Lbjegyzet-karakterek">
    <w:name w:val="Lábjegyzet-karakterek"/>
    <w:rsid w:val="005135A8"/>
  </w:style>
  <w:style w:type="character" w:customStyle="1" w:styleId="Vgjegyzet-karakterek">
    <w:name w:val="Végjegyzet-karakterek"/>
    <w:rsid w:val="005135A8"/>
  </w:style>
  <w:style w:type="paragraph" w:styleId="Szvegtrzs">
    <w:name w:val="Body Text"/>
    <w:basedOn w:val="Norml"/>
    <w:link w:val="SzvegtrzsChar"/>
    <w:rsid w:val="005135A8"/>
    <w:rPr>
      <w:sz w:val="20"/>
      <w:szCs w:val="20"/>
    </w:rPr>
  </w:style>
  <w:style w:type="character" w:customStyle="1" w:styleId="SzvegtrzsChar">
    <w:name w:val="Szövegtörzs Char"/>
    <w:link w:val="Szvegtrzs"/>
    <w:rsid w:val="005135A8"/>
    <w:rPr>
      <w:rFonts w:eastAsia="Times New Roman" w:cs="Times New Roman"/>
      <w:szCs w:val="20"/>
      <w:lang w:eastAsia="hu-HU"/>
    </w:rPr>
  </w:style>
  <w:style w:type="paragraph" w:customStyle="1" w:styleId="Cmsor">
    <w:name w:val="Címsor"/>
    <w:basedOn w:val="Norml"/>
    <w:next w:val="Szvegtrzs"/>
    <w:rsid w:val="005135A8"/>
    <w:pPr>
      <w:keepNext/>
      <w:spacing w:before="240" w:after="120"/>
    </w:pPr>
    <w:rPr>
      <w:rFonts w:ascii="Arial" w:hAnsi="Arial"/>
    </w:rPr>
  </w:style>
  <w:style w:type="paragraph" w:styleId="Lista">
    <w:name w:val="List"/>
    <w:basedOn w:val="Szvegtrzs"/>
    <w:rsid w:val="005135A8"/>
  </w:style>
  <w:style w:type="paragraph" w:styleId="lfej">
    <w:name w:val="header"/>
    <w:basedOn w:val="Norml"/>
    <w:link w:val="lfejChar"/>
    <w:rsid w:val="005135A8"/>
    <w:pPr>
      <w:tabs>
        <w:tab w:val="center" w:pos="4536"/>
        <w:tab w:val="right" w:pos="9072"/>
      </w:tabs>
    </w:pPr>
    <w:rPr>
      <w:rFonts w:ascii="Comic Sans MS" w:hAnsi="Comic Sans MS"/>
      <w:sz w:val="20"/>
      <w:szCs w:val="20"/>
    </w:rPr>
  </w:style>
  <w:style w:type="character" w:customStyle="1" w:styleId="lfejChar">
    <w:name w:val="Élőfej Char"/>
    <w:link w:val="lfej"/>
    <w:rsid w:val="005135A8"/>
    <w:rPr>
      <w:rFonts w:ascii="Comic Sans MS" w:eastAsia="Times New Roman" w:hAnsi="Comic Sans MS" w:cs="Times New Roman"/>
      <w:szCs w:val="20"/>
      <w:lang w:eastAsia="hu-HU"/>
    </w:rPr>
  </w:style>
  <w:style w:type="paragraph" w:styleId="llb">
    <w:name w:val="footer"/>
    <w:basedOn w:val="Norml"/>
    <w:link w:val="llbChar"/>
    <w:uiPriority w:val="99"/>
    <w:rsid w:val="005135A8"/>
    <w:pPr>
      <w:tabs>
        <w:tab w:val="center" w:pos="4536"/>
        <w:tab w:val="right" w:pos="9072"/>
      </w:tabs>
    </w:pPr>
    <w:rPr>
      <w:rFonts w:ascii="Comic Sans MS" w:hAnsi="Comic Sans MS"/>
      <w:sz w:val="20"/>
      <w:szCs w:val="20"/>
    </w:rPr>
  </w:style>
  <w:style w:type="character" w:customStyle="1" w:styleId="llbChar">
    <w:name w:val="Élőláb Char"/>
    <w:link w:val="llb"/>
    <w:uiPriority w:val="99"/>
    <w:rsid w:val="005135A8"/>
    <w:rPr>
      <w:rFonts w:ascii="Comic Sans MS" w:eastAsia="Times New Roman" w:hAnsi="Comic Sans MS" w:cs="Times New Roman"/>
      <w:szCs w:val="20"/>
      <w:lang w:eastAsia="hu-HU"/>
    </w:rPr>
  </w:style>
  <w:style w:type="paragraph" w:customStyle="1" w:styleId="Tblzattartalom">
    <w:name w:val="Táblázattartalom"/>
    <w:basedOn w:val="Szvegtrzs"/>
    <w:rsid w:val="005135A8"/>
    <w:pPr>
      <w:suppressLineNumbers/>
    </w:pPr>
  </w:style>
  <w:style w:type="paragraph" w:customStyle="1" w:styleId="Tblzatfejlc">
    <w:name w:val="Táblázatfejléc"/>
    <w:basedOn w:val="Tblzattartalom"/>
    <w:rsid w:val="005135A8"/>
    <w:pPr>
      <w:jc w:val="center"/>
    </w:pPr>
    <w:rPr>
      <w:b/>
      <w:i/>
    </w:rPr>
  </w:style>
  <w:style w:type="paragraph" w:customStyle="1" w:styleId="Felirat">
    <w:name w:val="Felirat"/>
    <w:basedOn w:val="Norml"/>
    <w:rsid w:val="005135A8"/>
    <w:pPr>
      <w:suppressLineNumbers/>
      <w:spacing w:before="120" w:after="120"/>
    </w:pPr>
    <w:rPr>
      <w:i/>
    </w:rPr>
  </w:style>
  <w:style w:type="paragraph" w:customStyle="1" w:styleId="bra">
    <w:name w:val="ábra"/>
    <w:basedOn w:val="Felirat"/>
    <w:rsid w:val="005135A8"/>
  </w:style>
  <w:style w:type="paragraph" w:customStyle="1" w:styleId="Trgymutat">
    <w:name w:val="Tárgymutató"/>
    <w:basedOn w:val="Norml"/>
    <w:rsid w:val="005135A8"/>
    <w:pPr>
      <w:suppressLineNumbers/>
    </w:pPr>
  </w:style>
  <w:style w:type="paragraph" w:customStyle="1" w:styleId="WW-Felirat">
    <w:name w:val="WW-Felirat"/>
    <w:basedOn w:val="Norml"/>
    <w:rsid w:val="005135A8"/>
    <w:pPr>
      <w:suppressLineNumbers/>
      <w:spacing w:before="120" w:after="120"/>
    </w:pPr>
    <w:rPr>
      <w:i/>
    </w:rPr>
  </w:style>
  <w:style w:type="paragraph" w:customStyle="1" w:styleId="WW-Trgymutat">
    <w:name w:val="WW-Tárgymutató"/>
    <w:basedOn w:val="Norml"/>
    <w:rsid w:val="005135A8"/>
    <w:pPr>
      <w:suppressLineNumbers/>
    </w:pPr>
  </w:style>
  <w:style w:type="paragraph" w:customStyle="1" w:styleId="WW-Cmsor">
    <w:name w:val="WW-Címsor"/>
    <w:basedOn w:val="Norml"/>
    <w:next w:val="Szvegtrzs"/>
    <w:rsid w:val="005135A8"/>
    <w:pPr>
      <w:keepNext/>
      <w:spacing w:before="240" w:after="120"/>
    </w:pPr>
    <w:rPr>
      <w:rFonts w:ascii="Arial" w:hAnsi="Arial"/>
    </w:rPr>
  </w:style>
  <w:style w:type="paragraph" w:customStyle="1" w:styleId="WW-Szvegtrzs2">
    <w:name w:val="WW-Szövegtörzs 2"/>
    <w:basedOn w:val="Norml"/>
    <w:rsid w:val="005135A8"/>
    <w:rPr>
      <w:b/>
      <w:sz w:val="24"/>
    </w:rPr>
  </w:style>
  <w:style w:type="paragraph" w:customStyle="1" w:styleId="WW-Tblzattartalom">
    <w:name w:val="WW-Táblázattartalom"/>
    <w:basedOn w:val="Szvegtrzs"/>
    <w:rsid w:val="005135A8"/>
    <w:pPr>
      <w:suppressLineNumbers/>
    </w:pPr>
  </w:style>
  <w:style w:type="paragraph" w:customStyle="1" w:styleId="WW-Tblzatfejlc">
    <w:name w:val="WW-Táblázatfejléc"/>
    <w:basedOn w:val="WW-Tblzattartalom"/>
    <w:rsid w:val="005135A8"/>
    <w:pPr>
      <w:jc w:val="center"/>
    </w:pPr>
    <w:rPr>
      <w:b/>
      <w:i/>
    </w:rPr>
  </w:style>
  <w:style w:type="paragraph" w:styleId="Buborkszveg">
    <w:name w:val="Balloon Text"/>
    <w:basedOn w:val="Norml"/>
    <w:link w:val="BuborkszvegChar"/>
    <w:semiHidden/>
    <w:rsid w:val="005135A8"/>
    <w:rPr>
      <w:rFonts w:ascii="Tahoma" w:hAnsi="Tahoma"/>
      <w:sz w:val="16"/>
      <w:szCs w:val="16"/>
    </w:rPr>
  </w:style>
  <w:style w:type="character" w:customStyle="1" w:styleId="BuborkszvegChar">
    <w:name w:val="Buborékszöveg Char"/>
    <w:link w:val="Buborkszveg"/>
    <w:semiHidden/>
    <w:rsid w:val="005135A8"/>
    <w:rPr>
      <w:rFonts w:ascii="Tahoma" w:eastAsia="Times New Roman" w:hAnsi="Tahoma" w:cs="Tahoma"/>
      <w:sz w:val="16"/>
      <w:szCs w:val="16"/>
      <w:lang w:eastAsia="hu-HU"/>
    </w:rPr>
  </w:style>
  <w:style w:type="paragraph" w:styleId="Szvegtrzs2">
    <w:name w:val="Body Text 2"/>
    <w:basedOn w:val="Norml"/>
    <w:link w:val="Szvegtrzs2Char"/>
    <w:rsid w:val="005135A8"/>
    <w:pPr>
      <w:spacing w:after="120" w:line="480" w:lineRule="auto"/>
    </w:pPr>
    <w:rPr>
      <w:sz w:val="20"/>
      <w:szCs w:val="20"/>
    </w:rPr>
  </w:style>
  <w:style w:type="character" w:customStyle="1" w:styleId="Szvegtrzs2Char">
    <w:name w:val="Szövegtörzs 2 Char"/>
    <w:link w:val="Szvegtrzs2"/>
    <w:rsid w:val="005135A8"/>
    <w:rPr>
      <w:rFonts w:eastAsia="Times New Roman" w:cs="Times New Roman"/>
      <w:sz w:val="20"/>
      <w:szCs w:val="20"/>
      <w:lang w:eastAsia="hu-HU"/>
    </w:rPr>
  </w:style>
  <w:style w:type="table" w:styleId="Rcsostblzat">
    <w:name w:val="Table Grid"/>
    <w:basedOn w:val="Normltblzat"/>
    <w:rsid w:val="005135A8"/>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5135A8"/>
  </w:style>
  <w:style w:type="paragraph" w:styleId="Nincstrkz">
    <w:name w:val="No Spacing"/>
    <w:uiPriority w:val="99"/>
    <w:qFormat/>
    <w:rsid w:val="005135A8"/>
    <w:pPr>
      <w:suppressAutoHyphens/>
      <w:overflowPunct w:val="0"/>
      <w:autoSpaceDE w:val="0"/>
      <w:autoSpaceDN w:val="0"/>
      <w:adjustRightInd w:val="0"/>
      <w:textAlignment w:val="baseline"/>
    </w:pPr>
    <w:rPr>
      <w:rFonts w:eastAsia="Times New Roman" w:cs="Times New Roman"/>
    </w:rPr>
  </w:style>
  <w:style w:type="paragraph" w:styleId="Listaszerbekezds">
    <w:name w:val="List Paragraph"/>
    <w:basedOn w:val="Norml"/>
    <w:uiPriority w:val="34"/>
    <w:qFormat/>
    <w:rsid w:val="00B83E09"/>
    <w:pPr>
      <w:ind w:left="708"/>
    </w:pPr>
  </w:style>
  <w:style w:type="character" w:customStyle="1" w:styleId="Cmsor2Char">
    <w:name w:val="Címsor 2 Char"/>
    <w:link w:val="Cmsor2"/>
    <w:uiPriority w:val="9"/>
    <w:semiHidden/>
    <w:rsid w:val="00C5696C"/>
    <w:rPr>
      <w:rFonts w:ascii="Cambria" w:eastAsia="Times New Roman" w:hAnsi="Cambria" w:cs="Times New Roman"/>
      <w:b/>
      <w:bCs/>
      <w:i/>
      <w:iCs/>
      <w:sz w:val="28"/>
      <w:szCs w:val="28"/>
    </w:rPr>
  </w:style>
  <w:style w:type="table" w:customStyle="1" w:styleId="Rcsostblzat1">
    <w:name w:val="Rácsos táblázat1"/>
    <w:basedOn w:val="Normltblzat"/>
    <w:next w:val="Rcsostblzat"/>
    <w:uiPriority w:val="59"/>
    <w:rsid w:val="00C5696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C64AE"/>
  </w:style>
  <w:style w:type="paragraph" w:customStyle="1" w:styleId="Szvegtrzs22">
    <w:name w:val="Szövegtörzs 22"/>
    <w:basedOn w:val="Norml"/>
    <w:rsid w:val="006C64AE"/>
    <w:pPr>
      <w:overflowPunct/>
      <w:autoSpaceDE/>
      <w:autoSpaceDN/>
      <w:adjustRightInd/>
      <w:textAlignment w:val="auto"/>
    </w:pPr>
    <w:rPr>
      <w:b/>
      <w:sz w:val="24"/>
      <w:lang w:eastAsia="ar-SA"/>
    </w:rPr>
  </w:style>
  <w:style w:type="paragraph" w:customStyle="1" w:styleId="Szvegtrzs21">
    <w:name w:val="Szövegtörzs 21"/>
    <w:basedOn w:val="Norml"/>
    <w:rsid w:val="006C64AE"/>
    <w:pPr>
      <w:overflowPunct/>
      <w:autoSpaceDE/>
      <w:autoSpaceDN/>
      <w:adjustRightInd/>
      <w:textAlignment w:val="auto"/>
    </w:pPr>
    <w:rPr>
      <w:b/>
      <w:sz w:val="24"/>
      <w:lang w:eastAsia="ar-SA"/>
    </w:rPr>
  </w:style>
  <w:style w:type="paragraph" w:customStyle="1" w:styleId="Alaprtelmezett">
    <w:name w:val="Alapértelmezett"/>
    <w:rsid w:val="006C64AE"/>
    <w:pPr>
      <w:suppressAutoHyphens/>
      <w:spacing w:after="200" w:line="276" w:lineRule="auto"/>
    </w:pPr>
    <w:rPr>
      <w:rFonts w:ascii="Calibri" w:hAnsi="Calibri"/>
      <w:sz w:val="22"/>
      <w:szCs w:val="22"/>
      <w:lang w:eastAsia="zh-CN"/>
    </w:rPr>
  </w:style>
  <w:style w:type="character" w:customStyle="1" w:styleId="Internet-hivatkozs">
    <w:name w:val="Internet-hivatkozás"/>
    <w:rsid w:val="006C64AE"/>
    <w:rPr>
      <w:color w:val="000080"/>
      <w:u w:val="single"/>
      <w:lang w:val="hu-HU" w:eastAsia="hu-HU" w:bidi="hu-HU"/>
    </w:rPr>
  </w:style>
  <w:style w:type="character" w:styleId="Hiperhivatkozs">
    <w:name w:val="Hyperlink"/>
    <w:uiPriority w:val="99"/>
    <w:unhideWhenUsed/>
    <w:rsid w:val="006C64AE"/>
    <w:rPr>
      <w:color w:val="0000FF"/>
      <w:u w:val="single"/>
    </w:rPr>
  </w:style>
  <w:style w:type="paragraph" w:customStyle="1" w:styleId="Nincstrkz1">
    <w:name w:val="Nincs térköz1"/>
    <w:qFormat/>
    <w:rsid w:val="009B27CB"/>
    <w:pPr>
      <w:suppressAutoHyphens/>
    </w:pPr>
    <w:rPr>
      <w:rFonts w:eastAsia="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10073">
      <w:bodyDiv w:val="1"/>
      <w:marLeft w:val="0"/>
      <w:marRight w:val="0"/>
      <w:marTop w:val="0"/>
      <w:marBottom w:val="0"/>
      <w:divBdr>
        <w:top w:val="none" w:sz="0" w:space="0" w:color="auto"/>
        <w:left w:val="none" w:sz="0" w:space="0" w:color="auto"/>
        <w:bottom w:val="none" w:sz="0" w:space="0" w:color="auto"/>
        <w:right w:val="none" w:sz="0" w:space="0" w:color="auto"/>
      </w:divBdr>
    </w:div>
    <w:div w:id="53243873">
      <w:bodyDiv w:val="1"/>
      <w:marLeft w:val="0"/>
      <w:marRight w:val="0"/>
      <w:marTop w:val="0"/>
      <w:marBottom w:val="0"/>
      <w:divBdr>
        <w:top w:val="none" w:sz="0" w:space="0" w:color="auto"/>
        <w:left w:val="none" w:sz="0" w:space="0" w:color="auto"/>
        <w:bottom w:val="none" w:sz="0" w:space="0" w:color="auto"/>
        <w:right w:val="none" w:sz="0" w:space="0" w:color="auto"/>
      </w:divBdr>
    </w:div>
    <w:div w:id="193082677">
      <w:bodyDiv w:val="1"/>
      <w:marLeft w:val="0"/>
      <w:marRight w:val="0"/>
      <w:marTop w:val="0"/>
      <w:marBottom w:val="0"/>
      <w:divBdr>
        <w:top w:val="none" w:sz="0" w:space="0" w:color="auto"/>
        <w:left w:val="none" w:sz="0" w:space="0" w:color="auto"/>
        <w:bottom w:val="none" w:sz="0" w:space="0" w:color="auto"/>
        <w:right w:val="none" w:sz="0" w:space="0" w:color="auto"/>
      </w:divBdr>
    </w:div>
    <w:div w:id="219636845">
      <w:bodyDiv w:val="1"/>
      <w:marLeft w:val="0"/>
      <w:marRight w:val="0"/>
      <w:marTop w:val="0"/>
      <w:marBottom w:val="0"/>
      <w:divBdr>
        <w:top w:val="none" w:sz="0" w:space="0" w:color="auto"/>
        <w:left w:val="none" w:sz="0" w:space="0" w:color="auto"/>
        <w:bottom w:val="none" w:sz="0" w:space="0" w:color="auto"/>
        <w:right w:val="none" w:sz="0" w:space="0" w:color="auto"/>
      </w:divBdr>
    </w:div>
    <w:div w:id="219706738">
      <w:bodyDiv w:val="1"/>
      <w:marLeft w:val="0"/>
      <w:marRight w:val="0"/>
      <w:marTop w:val="0"/>
      <w:marBottom w:val="0"/>
      <w:divBdr>
        <w:top w:val="none" w:sz="0" w:space="0" w:color="auto"/>
        <w:left w:val="none" w:sz="0" w:space="0" w:color="auto"/>
        <w:bottom w:val="none" w:sz="0" w:space="0" w:color="auto"/>
        <w:right w:val="none" w:sz="0" w:space="0" w:color="auto"/>
      </w:divBdr>
    </w:div>
    <w:div w:id="234441671">
      <w:bodyDiv w:val="1"/>
      <w:marLeft w:val="0"/>
      <w:marRight w:val="0"/>
      <w:marTop w:val="0"/>
      <w:marBottom w:val="0"/>
      <w:divBdr>
        <w:top w:val="none" w:sz="0" w:space="0" w:color="auto"/>
        <w:left w:val="none" w:sz="0" w:space="0" w:color="auto"/>
        <w:bottom w:val="none" w:sz="0" w:space="0" w:color="auto"/>
        <w:right w:val="none" w:sz="0" w:space="0" w:color="auto"/>
      </w:divBdr>
    </w:div>
    <w:div w:id="326135821">
      <w:bodyDiv w:val="1"/>
      <w:marLeft w:val="0"/>
      <w:marRight w:val="0"/>
      <w:marTop w:val="0"/>
      <w:marBottom w:val="0"/>
      <w:divBdr>
        <w:top w:val="none" w:sz="0" w:space="0" w:color="auto"/>
        <w:left w:val="none" w:sz="0" w:space="0" w:color="auto"/>
        <w:bottom w:val="none" w:sz="0" w:space="0" w:color="auto"/>
        <w:right w:val="none" w:sz="0" w:space="0" w:color="auto"/>
      </w:divBdr>
    </w:div>
    <w:div w:id="361125961">
      <w:bodyDiv w:val="1"/>
      <w:marLeft w:val="0"/>
      <w:marRight w:val="0"/>
      <w:marTop w:val="0"/>
      <w:marBottom w:val="0"/>
      <w:divBdr>
        <w:top w:val="none" w:sz="0" w:space="0" w:color="auto"/>
        <w:left w:val="none" w:sz="0" w:space="0" w:color="auto"/>
        <w:bottom w:val="none" w:sz="0" w:space="0" w:color="auto"/>
        <w:right w:val="none" w:sz="0" w:space="0" w:color="auto"/>
      </w:divBdr>
    </w:div>
    <w:div w:id="469634187">
      <w:bodyDiv w:val="1"/>
      <w:marLeft w:val="0"/>
      <w:marRight w:val="0"/>
      <w:marTop w:val="0"/>
      <w:marBottom w:val="0"/>
      <w:divBdr>
        <w:top w:val="none" w:sz="0" w:space="0" w:color="auto"/>
        <w:left w:val="none" w:sz="0" w:space="0" w:color="auto"/>
        <w:bottom w:val="none" w:sz="0" w:space="0" w:color="auto"/>
        <w:right w:val="none" w:sz="0" w:space="0" w:color="auto"/>
      </w:divBdr>
    </w:div>
    <w:div w:id="599021172">
      <w:bodyDiv w:val="1"/>
      <w:marLeft w:val="0"/>
      <w:marRight w:val="0"/>
      <w:marTop w:val="0"/>
      <w:marBottom w:val="0"/>
      <w:divBdr>
        <w:top w:val="none" w:sz="0" w:space="0" w:color="auto"/>
        <w:left w:val="none" w:sz="0" w:space="0" w:color="auto"/>
        <w:bottom w:val="none" w:sz="0" w:space="0" w:color="auto"/>
        <w:right w:val="none" w:sz="0" w:space="0" w:color="auto"/>
      </w:divBdr>
    </w:div>
    <w:div w:id="605626160">
      <w:bodyDiv w:val="1"/>
      <w:marLeft w:val="0"/>
      <w:marRight w:val="0"/>
      <w:marTop w:val="0"/>
      <w:marBottom w:val="0"/>
      <w:divBdr>
        <w:top w:val="none" w:sz="0" w:space="0" w:color="auto"/>
        <w:left w:val="none" w:sz="0" w:space="0" w:color="auto"/>
        <w:bottom w:val="none" w:sz="0" w:space="0" w:color="auto"/>
        <w:right w:val="none" w:sz="0" w:space="0" w:color="auto"/>
      </w:divBdr>
    </w:div>
    <w:div w:id="642976096">
      <w:bodyDiv w:val="1"/>
      <w:marLeft w:val="0"/>
      <w:marRight w:val="0"/>
      <w:marTop w:val="0"/>
      <w:marBottom w:val="0"/>
      <w:divBdr>
        <w:top w:val="none" w:sz="0" w:space="0" w:color="auto"/>
        <w:left w:val="none" w:sz="0" w:space="0" w:color="auto"/>
        <w:bottom w:val="none" w:sz="0" w:space="0" w:color="auto"/>
        <w:right w:val="none" w:sz="0" w:space="0" w:color="auto"/>
      </w:divBdr>
    </w:div>
    <w:div w:id="687751560">
      <w:bodyDiv w:val="1"/>
      <w:marLeft w:val="0"/>
      <w:marRight w:val="0"/>
      <w:marTop w:val="0"/>
      <w:marBottom w:val="0"/>
      <w:divBdr>
        <w:top w:val="none" w:sz="0" w:space="0" w:color="auto"/>
        <w:left w:val="none" w:sz="0" w:space="0" w:color="auto"/>
        <w:bottom w:val="none" w:sz="0" w:space="0" w:color="auto"/>
        <w:right w:val="none" w:sz="0" w:space="0" w:color="auto"/>
      </w:divBdr>
    </w:div>
    <w:div w:id="803079776">
      <w:bodyDiv w:val="1"/>
      <w:marLeft w:val="0"/>
      <w:marRight w:val="0"/>
      <w:marTop w:val="0"/>
      <w:marBottom w:val="0"/>
      <w:divBdr>
        <w:top w:val="none" w:sz="0" w:space="0" w:color="auto"/>
        <w:left w:val="none" w:sz="0" w:space="0" w:color="auto"/>
        <w:bottom w:val="none" w:sz="0" w:space="0" w:color="auto"/>
        <w:right w:val="none" w:sz="0" w:space="0" w:color="auto"/>
      </w:divBdr>
    </w:div>
    <w:div w:id="944725813">
      <w:bodyDiv w:val="1"/>
      <w:marLeft w:val="0"/>
      <w:marRight w:val="0"/>
      <w:marTop w:val="0"/>
      <w:marBottom w:val="0"/>
      <w:divBdr>
        <w:top w:val="none" w:sz="0" w:space="0" w:color="auto"/>
        <w:left w:val="none" w:sz="0" w:space="0" w:color="auto"/>
        <w:bottom w:val="none" w:sz="0" w:space="0" w:color="auto"/>
        <w:right w:val="none" w:sz="0" w:space="0" w:color="auto"/>
      </w:divBdr>
    </w:div>
    <w:div w:id="950863172">
      <w:bodyDiv w:val="1"/>
      <w:marLeft w:val="0"/>
      <w:marRight w:val="0"/>
      <w:marTop w:val="0"/>
      <w:marBottom w:val="0"/>
      <w:divBdr>
        <w:top w:val="none" w:sz="0" w:space="0" w:color="auto"/>
        <w:left w:val="none" w:sz="0" w:space="0" w:color="auto"/>
        <w:bottom w:val="none" w:sz="0" w:space="0" w:color="auto"/>
        <w:right w:val="none" w:sz="0" w:space="0" w:color="auto"/>
      </w:divBdr>
    </w:div>
    <w:div w:id="975797378">
      <w:bodyDiv w:val="1"/>
      <w:marLeft w:val="0"/>
      <w:marRight w:val="0"/>
      <w:marTop w:val="0"/>
      <w:marBottom w:val="0"/>
      <w:divBdr>
        <w:top w:val="none" w:sz="0" w:space="0" w:color="auto"/>
        <w:left w:val="none" w:sz="0" w:space="0" w:color="auto"/>
        <w:bottom w:val="none" w:sz="0" w:space="0" w:color="auto"/>
        <w:right w:val="none" w:sz="0" w:space="0" w:color="auto"/>
      </w:divBdr>
    </w:div>
    <w:div w:id="1041439955">
      <w:bodyDiv w:val="1"/>
      <w:marLeft w:val="0"/>
      <w:marRight w:val="0"/>
      <w:marTop w:val="0"/>
      <w:marBottom w:val="0"/>
      <w:divBdr>
        <w:top w:val="none" w:sz="0" w:space="0" w:color="auto"/>
        <w:left w:val="none" w:sz="0" w:space="0" w:color="auto"/>
        <w:bottom w:val="none" w:sz="0" w:space="0" w:color="auto"/>
        <w:right w:val="none" w:sz="0" w:space="0" w:color="auto"/>
      </w:divBdr>
    </w:div>
    <w:div w:id="1128939989">
      <w:bodyDiv w:val="1"/>
      <w:marLeft w:val="0"/>
      <w:marRight w:val="0"/>
      <w:marTop w:val="0"/>
      <w:marBottom w:val="0"/>
      <w:divBdr>
        <w:top w:val="none" w:sz="0" w:space="0" w:color="auto"/>
        <w:left w:val="none" w:sz="0" w:space="0" w:color="auto"/>
        <w:bottom w:val="none" w:sz="0" w:space="0" w:color="auto"/>
        <w:right w:val="none" w:sz="0" w:space="0" w:color="auto"/>
      </w:divBdr>
    </w:div>
    <w:div w:id="1290435522">
      <w:bodyDiv w:val="1"/>
      <w:marLeft w:val="0"/>
      <w:marRight w:val="0"/>
      <w:marTop w:val="0"/>
      <w:marBottom w:val="0"/>
      <w:divBdr>
        <w:top w:val="none" w:sz="0" w:space="0" w:color="auto"/>
        <w:left w:val="none" w:sz="0" w:space="0" w:color="auto"/>
        <w:bottom w:val="none" w:sz="0" w:space="0" w:color="auto"/>
        <w:right w:val="none" w:sz="0" w:space="0" w:color="auto"/>
      </w:divBdr>
    </w:div>
    <w:div w:id="1337146838">
      <w:bodyDiv w:val="1"/>
      <w:marLeft w:val="0"/>
      <w:marRight w:val="0"/>
      <w:marTop w:val="0"/>
      <w:marBottom w:val="0"/>
      <w:divBdr>
        <w:top w:val="none" w:sz="0" w:space="0" w:color="auto"/>
        <w:left w:val="none" w:sz="0" w:space="0" w:color="auto"/>
        <w:bottom w:val="none" w:sz="0" w:space="0" w:color="auto"/>
        <w:right w:val="none" w:sz="0" w:space="0" w:color="auto"/>
      </w:divBdr>
    </w:div>
    <w:div w:id="1339499132">
      <w:bodyDiv w:val="1"/>
      <w:marLeft w:val="0"/>
      <w:marRight w:val="0"/>
      <w:marTop w:val="0"/>
      <w:marBottom w:val="0"/>
      <w:divBdr>
        <w:top w:val="none" w:sz="0" w:space="0" w:color="auto"/>
        <w:left w:val="none" w:sz="0" w:space="0" w:color="auto"/>
        <w:bottom w:val="none" w:sz="0" w:space="0" w:color="auto"/>
        <w:right w:val="none" w:sz="0" w:space="0" w:color="auto"/>
      </w:divBdr>
    </w:div>
    <w:div w:id="1618834733">
      <w:bodyDiv w:val="1"/>
      <w:marLeft w:val="0"/>
      <w:marRight w:val="0"/>
      <w:marTop w:val="0"/>
      <w:marBottom w:val="0"/>
      <w:divBdr>
        <w:top w:val="none" w:sz="0" w:space="0" w:color="auto"/>
        <w:left w:val="none" w:sz="0" w:space="0" w:color="auto"/>
        <w:bottom w:val="none" w:sz="0" w:space="0" w:color="auto"/>
        <w:right w:val="none" w:sz="0" w:space="0" w:color="auto"/>
      </w:divBdr>
    </w:div>
    <w:div w:id="1620913850">
      <w:bodyDiv w:val="1"/>
      <w:marLeft w:val="0"/>
      <w:marRight w:val="0"/>
      <w:marTop w:val="0"/>
      <w:marBottom w:val="0"/>
      <w:divBdr>
        <w:top w:val="none" w:sz="0" w:space="0" w:color="auto"/>
        <w:left w:val="none" w:sz="0" w:space="0" w:color="auto"/>
        <w:bottom w:val="none" w:sz="0" w:space="0" w:color="auto"/>
        <w:right w:val="none" w:sz="0" w:space="0" w:color="auto"/>
      </w:divBdr>
    </w:div>
    <w:div w:id="1668436996">
      <w:bodyDiv w:val="1"/>
      <w:marLeft w:val="0"/>
      <w:marRight w:val="0"/>
      <w:marTop w:val="0"/>
      <w:marBottom w:val="0"/>
      <w:divBdr>
        <w:top w:val="none" w:sz="0" w:space="0" w:color="auto"/>
        <w:left w:val="none" w:sz="0" w:space="0" w:color="auto"/>
        <w:bottom w:val="none" w:sz="0" w:space="0" w:color="auto"/>
        <w:right w:val="none" w:sz="0" w:space="0" w:color="auto"/>
      </w:divBdr>
    </w:div>
    <w:div w:id="1763409718">
      <w:bodyDiv w:val="1"/>
      <w:marLeft w:val="0"/>
      <w:marRight w:val="0"/>
      <w:marTop w:val="0"/>
      <w:marBottom w:val="0"/>
      <w:divBdr>
        <w:top w:val="none" w:sz="0" w:space="0" w:color="auto"/>
        <w:left w:val="none" w:sz="0" w:space="0" w:color="auto"/>
        <w:bottom w:val="none" w:sz="0" w:space="0" w:color="auto"/>
        <w:right w:val="none" w:sz="0" w:space="0" w:color="auto"/>
      </w:divBdr>
    </w:div>
    <w:div w:id="1791624427">
      <w:bodyDiv w:val="1"/>
      <w:marLeft w:val="0"/>
      <w:marRight w:val="0"/>
      <w:marTop w:val="0"/>
      <w:marBottom w:val="0"/>
      <w:divBdr>
        <w:top w:val="none" w:sz="0" w:space="0" w:color="auto"/>
        <w:left w:val="none" w:sz="0" w:space="0" w:color="auto"/>
        <w:bottom w:val="none" w:sz="0" w:space="0" w:color="auto"/>
        <w:right w:val="none" w:sz="0" w:space="0" w:color="auto"/>
      </w:divBdr>
    </w:div>
    <w:div w:id="1805418370">
      <w:bodyDiv w:val="1"/>
      <w:marLeft w:val="0"/>
      <w:marRight w:val="0"/>
      <w:marTop w:val="0"/>
      <w:marBottom w:val="0"/>
      <w:divBdr>
        <w:top w:val="none" w:sz="0" w:space="0" w:color="auto"/>
        <w:left w:val="none" w:sz="0" w:space="0" w:color="auto"/>
        <w:bottom w:val="none" w:sz="0" w:space="0" w:color="auto"/>
        <w:right w:val="none" w:sz="0" w:space="0" w:color="auto"/>
      </w:divBdr>
    </w:div>
    <w:div w:id="1811481614">
      <w:bodyDiv w:val="1"/>
      <w:marLeft w:val="0"/>
      <w:marRight w:val="0"/>
      <w:marTop w:val="0"/>
      <w:marBottom w:val="0"/>
      <w:divBdr>
        <w:top w:val="none" w:sz="0" w:space="0" w:color="auto"/>
        <w:left w:val="none" w:sz="0" w:space="0" w:color="auto"/>
        <w:bottom w:val="none" w:sz="0" w:space="0" w:color="auto"/>
        <w:right w:val="none" w:sz="0" w:space="0" w:color="auto"/>
      </w:divBdr>
    </w:div>
    <w:div w:id="1825968153">
      <w:bodyDiv w:val="1"/>
      <w:marLeft w:val="0"/>
      <w:marRight w:val="0"/>
      <w:marTop w:val="0"/>
      <w:marBottom w:val="0"/>
      <w:divBdr>
        <w:top w:val="none" w:sz="0" w:space="0" w:color="auto"/>
        <w:left w:val="none" w:sz="0" w:space="0" w:color="auto"/>
        <w:bottom w:val="none" w:sz="0" w:space="0" w:color="auto"/>
        <w:right w:val="none" w:sz="0" w:space="0" w:color="auto"/>
      </w:divBdr>
    </w:div>
    <w:div w:id="1893153203">
      <w:bodyDiv w:val="1"/>
      <w:marLeft w:val="0"/>
      <w:marRight w:val="0"/>
      <w:marTop w:val="0"/>
      <w:marBottom w:val="0"/>
      <w:divBdr>
        <w:top w:val="none" w:sz="0" w:space="0" w:color="auto"/>
        <w:left w:val="none" w:sz="0" w:space="0" w:color="auto"/>
        <w:bottom w:val="none" w:sz="0" w:space="0" w:color="auto"/>
        <w:right w:val="none" w:sz="0" w:space="0" w:color="auto"/>
      </w:divBdr>
    </w:div>
    <w:div w:id="1951739469">
      <w:bodyDiv w:val="1"/>
      <w:marLeft w:val="0"/>
      <w:marRight w:val="0"/>
      <w:marTop w:val="0"/>
      <w:marBottom w:val="0"/>
      <w:divBdr>
        <w:top w:val="none" w:sz="0" w:space="0" w:color="auto"/>
        <w:left w:val="none" w:sz="0" w:space="0" w:color="auto"/>
        <w:bottom w:val="none" w:sz="0" w:space="0" w:color="auto"/>
        <w:right w:val="none" w:sz="0" w:space="0" w:color="auto"/>
      </w:divBdr>
    </w:div>
    <w:div w:id="1956015359">
      <w:bodyDiv w:val="1"/>
      <w:marLeft w:val="0"/>
      <w:marRight w:val="0"/>
      <w:marTop w:val="0"/>
      <w:marBottom w:val="0"/>
      <w:divBdr>
        <w:top w:val="none" w:sz="0" w:space="0" w:color="auto"/>
        <w:left w:val="none" w:sz="0" w:space="0" w:color="auto"/>
        <w:bottom w:val="none" w:sz="0" w:space="0" w:color="auto"/>
        <w:right w:val="none" w:sz="0" w:space="0" w:color="auto"/>
      </w:divBdr>
    </w:div>
    <w:div w:id="1962422223">
      <w:bodyDiv w:val="1"/>
      <w:marLeft w:val="0"/>
      <w:marRight w:val="0"/>
      <w:marTop w:val="0"/>
      <w:marBottom w:val="0"/>
      <w:divBdr>
        <w:top w:val="none" w:sz="0" w:space="0" w:color="auto"/>
        <w:left w:val="none" w:sz="0" w:space="0" w:color="auto"/>
        <w:bottom w:val="none" w:sz="0" w:space="0" w:color="auto"/>
        <w:right w:val="none" w:sz="0" w:space="0" w:color="auto"/>
      </w:divBdr>
    </w:div>
    <w:div w:id="1975717631">
      <w:bodyDiv w:val="1"/>
      <w:marLeft w:val="0"/>
      <w:marRight w:val="0"/>
      <w:marTop w:val="0"/>
      <w:marBottom w:val="0"/>
      <w:divBdr>
        <w:top w:val="none" w:sz="0" w:space="0" w:color="auto"/>
        <w:left w:val="none" w:sz="0" w:space="0" w:color="auto"/>
        <w:bottom w:val="none" w:sz="0" w:space="0" w:color="auto"/>
        <w:right w:val="none" w:sz="0" w:space="0" w:color="auto"/>
      </w:divBdr>
    </w:div>
    <w:div w:id="1979215097">
      <w:bodyDiv w:val="1"/>
      <w:marLeft w:val="0"/>
      <w:marRight w:val="0"/>
      <w:marTop w:val="0"/>
      <w:marBottom w:val="0"/>
      <w:divBdr>
        <w:top w:val="none" w:sz="0" w:space="0" w:color="auto"/>
        <w:left w:val="none" w:sz="0" w:space="0" w:color="auto"/>
        <w:bottom w:val="none" w:sz="0" w:space="0" w:color="auto"/>
        <w:right w:val="none" w:sz="0" w:space="0" w:color="auto"/>
      </w:divBdr>
    </w:div>
    <w:div w:id="2008439935">
      <w:bodyDiv w:val="1"/>
      <w:marLeft w:val="0"/>
      <w:marRight w:val="0"/>
      <w:marTop w:val="0"/>
      <w:marBottom w:val="0"/>
      <w:divBdr>
        <w:top w:val="none" w:sz="0" w:space="0" w:color="auto"/>
        <w:left w:val="none" w:sz="0" w:space="0" w:color="auto"/>
        <w:bottom w:val="none" w:sz="0" w:space="0" w:color="auto"/>
        <w:right w:val="none" w:sz="0" w:space="0" w:color="auto"/>
      </w:divBdr>
    </w:div>
    <w:div w:id="2064938321">
      <w:bodyDiv w:val="1"/>
      <w:marLeft w:val="0"/>
      <w:marRight w:val="0"/>
      <w:marTop w:val="0"/>
      <w:marBottom w:val="0"/>
      <w:divBdr>
        <w:top w:val="none" w:sz="0" w:space="0" w:color="auto"/>
        <w:left w:val="none" w:sz="0" w:space="0" w:color="auto"/>
        <w:bottom w:val="none" w:sz="0" w:space="0" w:color="auto"/>
        <w:right w:val="none" w:sz="0" w:space="0" w:color="auto"/>
      </w:divBdr>
    </w:div>
    <w:div w:id="20908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ndozasbalmadi@chello.hu" TargetMode="External"/><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157074300303193E-2"/>
          <c:y val="0.15140400553379219"/>
          <c:w val="0.78489454118554192"/>
          <c:h val="0.6268400744778756"/>
        </c:manualLayout>
      </c:layout>
      <c:barChart>
        <c:barDir val="col"/>
        <c:grouping val="stacked"/>
        <c:varyColors val="0"/>
        <c:ser>
          <c:idx val="0"/>
          <c:order val="0"/>
          <c:tx>
            <c:strRef>
              <c:f>'Házi segítség'!$O$2:$U$2</c:f>
              <c:strCache>
                <c:ptCount val="7"/>
                <c:pt idx="0">
                  <c:v>6-59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'Házi segítség'!$O$10:$U$10</c:f>
              <c:strCache>
                <c:ptCount val="7"/>
                <c:pt idx="0">
                  <c:v>Balaton-almádi</c:v>
                </c:pt>
                <c:pt idx="1">
                  <c:v>Szentkirály - szabadja</c:v>
                </c:pt>
                <c:pt idx="2">
                  <c:v>Litér</c:v>
                </c:pt>
                <c:pt idx="3">
                  <c:v>Felsőörs</c:v>
                </c:pt>
                <c:pt idx="4">
                  <c:v>Alsóörs</c:v>
                </c:pt>
                <c:pt idx="5">
                  <c:v>Balaton-  fűzfő</c:v>
                </c:pt>
                <c:pt idx="6">
                  <c:v>Papkeszi</c:v>
                </c:pt>
              </c:strCache>
            </c:strRef>
          </c:cat>
          <c:val>
            <c:numRef>
              <c:f>'Házi segítség'!$O$8:$U$8</c:f>
              <c:numCache>
                <c:formatCode>General</c:formatCode>
                <c:ptCount val="7"/>
                <c:pt idx="0">
                  <c:v>0</c:v>
                </c:pt>
                <c:pt idx="1">
                  <c:v>0</c:v>
                </c:pt>
                <c:pt idx="2">
                  <c:v>1</c:v>
                </c:pt>
                <c:pt idx="3">
                  <c:v>0</c:v>
                </c:pt>
                <c:pt idx="4">
                  <c:v>0</c:v>
                </c:pt>
                <c:pt idx="5">
                  <c:v>1</c:v>
                </c:pt>
                <c:pt idx="6">
                  <c:v>0</c:v>
                </c:pt>
              </c:numCache>
            </c:numRef>
          </c:val>
          <c:extLst>
            <c:ext xmlns:c16="http://schemas.microsoft.com/office/drawing/2014/chart" uri="{C3380CC4-5D6E-409C-BE32-E72D297353CC}">
              <c16:uniqueId val="{00000000-AD73-40F0-A034-DC69C11C10CC}"/>
            </c:ext>
          </c:extLst>
        </c:ser>
        <c:ser>
          <c:idx val="1"/>
          <c:order val="1"/>
          <c:tx>
            <c:strRef>
              <c:f>'Házi segítség'!$V$2:$AB$2</c:f>
              <c:strCache>
                <c:ptCount val="7"/>
                <c:pt idx="0">
                  <c:v>60-69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'Házi segítség'!$O$10:$U$10</c:f>
              <c:strCache>
                <c:ptCount val="7"/>
                <c:pt idx="0">
                  <c:v>Balaton-almádi</c:v>
                </c:pt>
                <c:pt idx="1">
                  <c:v>Szentkirály - szabadja</c:v>
                </c:pt>
                <c:pt idx="2">
                  <c:v>Litér</c:v>
                </c:pt>
                <c:pt idx="3">
                  <c:v>Felsőörs</c:v>
                </c:pt>
                <c:pt idx="4">
                  <c:v>Alsóörs</c:v>
                </c:pt>
                <c:pt idx="5">
                  <c:v>Balaton-  fűzfő</c:v>
                </c:pt>
                <c:pt idx="6">
                  <c:v>Papkeszi</c:v>
                </c:pt>
              </c:strCache>
            </c:strRef>
          </c:cat>
          <c:val>
            <c:numRef>
              <c:f>'Házi segítség'!$V$8:$AB$8</c:f>
              <c:numCache>
                <c:formatCode>General</c:formatCode>
                <c:ptCount val="7"/>
                <c:pt idx="0">
                  <c:v>3</c:v>
                </c:pt>
                <c:pt idx="1">
                  <c:v>3</c:v>
                </c:pt>
                <c:pt idx="2">
                  <c:v>2</c:v>
                </c:pt>
                <c:pt idx="3">
                  <c:v>2</c:v>
                </c:pt>
                <c:pt idx="4">
                  <c:v>1</c:v>
                </c:pt>
                <c:pt idx="5">
                  <c:v>3</c:v>
                </c:pt>
                <c:pt idx="6">
                  <c:v>3</c:v>
                </c:pt>
              </c:numCache>
            </c:numRef>
          </c:val>
          <c:extLst>
            <c:ext xmlns:c16="http://schemas.microsoft.com/office/drawing/2014/chart" uri="{C3380CC4-5D6E-409C-BE32-E72D297353CC}">
              <c16:uniqueId val="{00000001-AD73-40F0-A034-DC69C11C10CC}"/>
            </c:ext>
          </c:extLst>
        </c:ser>
        <c:ser>
          <c:idx val="2"/>
          <c:order val="2"/>
          <c:tx>
            <c:strRef>
              <c:f>'Házi segítség'!$O$9:$U$9</c:f>
              <c:strCache>
                <c:ptCount val="7"/>
                <c:pt idx="0">
                  <c:v>70-79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'Házi segítség'!$O$10:$U$10</c:f>
              <c:strCache>
                <c:ptCount val="7"/>
                <c:pt idx="0">
                  <c:v>Balaton-almádi</c:v>
                </c:pt>
                <c:pt idx="1">
                  <c:v>Szentkirály - szabadja</c:v>
                </c:pt>
                <c:pt idx="2">
                  <c:v>Litér</c:v>
                </c:pt>
                <c:pt idx="3">
                  <c:v>Felsőörs</c:v>
                </c:pt>
                <c:pt idx="4">
                  <c:v>Alsóörs</c:v>
                </c:pt>
                <c:pt idx="5">
                  <c:v>Balaton-  fűzfő</c:v>
                </c:pt>
                <c:pt idx="6">
                  <c:v>Papkeszi</c:v>
                </c:pt>
              </c:strCache>
            </c:strRef>
          </c:cat>
          <c:val>
            <c:numRef>
              <c:f>'Házi segítség'!$O$15:$U$15</c:f>
              <c:numCache>
                <c:formatCode>General</c:formatCode>
                <c:ptCount val="7"/>
                <c:pt idx="0">
                  <c:v>21</c:v>
                </c:pt>
                <c:pt idx="1">
                  <c:v>7</c:v>
                </c:pt>
                <c:pt idx="2">
                  <c:v>19</c:v>
                </c:pt>
                <c:pt idx="3">
                  <c:v>11</c:v>
                </c:pt>
                <c:pt idx="4">
                  <c:v>7</c:v>
                </c:pt>
                <c:pt idx="5">
                  <c:v>13</c:v>
                </c:pt>
                <c:pt idx="6">
                  <c:v>6</c:v>
                </c:pt>
              </c:numCache>
            </c:numRef>
          </c:val>
          <c:extLst>
            <c:ext xmlns:c16="http://schemas.microsoft.com/office/drawing/2014/chart" uri="{C3380CC4-5D6E-409C-BE32-E72D297353CC}">
              <c16:uniqueId val="{00000002-AD73-40F0-A034-DC69C11C10CC}"/>
            </c:ext>
          </c:extLst>
        </c:ser>
        <c:ser>
          <c:idx val="3"/>
          <c:order val="3"/>
          <c:tx>
            <c:strRef>
              <c:f>'Házi segítség'!$V$9:$AB$9</c:f>
              <c:strCache>
                <c:ptCount val="7"/>
                <c:pt idx="0">
                  <c:v>80 felett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'Házi segítség'!$O$10:$U$10</c:f>
              <c:strCache>
                <c:ptCount val="7"/>
                <c:pt idx="0">
                  <c:v>Balaton-almádi</c:v>
                </c:pt>
                <c:pt idx="1">
                  <c:v>Szentkirály - szabadja</c:v>
                </c:pt>
                <c:pt idx="2">
                  <c:v>Litér</c:v>
                </c:pt>
                <c:pt idx="3">
                  <c:v>Felsőörs</c:v>
                </c:pt>
                <c:pt idx="4">
                  <c:v>Alsóörs</c:v>
                </c:pt>
                <c:pt idx="5">
                  <c:v>Balaton-  fűzfő</c:v>
                </c:pt>
                <c:pt idx="6">
                  <c:v>Papkeszi</c:v>
                </c:pt>
              </c:strCache>
            </c:strRef>
          </c:cat>
          <c:val>
            <c:numRef>
              <c:f>'Házi segítség'!$V$15:$AB$15</c:f>
              <c:numCache>
                <c:formatCode>General</c:formatCode>
                <c:ptCount val="7"/>
                <c:pt idx="0">
                  <c:v>58</c:v>
                </c:pt>
                <c:pt idx="1">
                  <c:v>6</c:v>
                </c:pt>
                <c:pt idx="2">
                  <c:v>7</c:v>
                </c:pt>
                <c:pt idx="3">
                  <c:v>7</c:v>
                </c:pt>
                <c:pt idx="4">
                  <c:v>12</c:v>
                </c:pt>
                <c:pt idx="5">
                  <c:v>16</c:v>
                </c:pt>
                <c:pt idx="6">
                  <c:v>3</c:v>
                </c:pt>
              </c:numCache>
            </c:numRef>
          </c:val>
          <c:extLst>
            <c:ext xmlns:c16="http://schemas.microsoft.com/office/drawing/2014/chart" uri="{C3380CC4-5D6E-409C-BE32-E72D297353CC}">
              <c16:uniqueId val="{00000003-AD73-40F0-A034-DC69C11C10CC}"/>
            </c:ext>
          </c:extLst>
        </c:ser>
        <c:dLbls>
          <c:showLegendKey val="0"/>
          <c:showVal val="0"/>
          <c:showCatName val="0"/>
          <c:showSerName val="0"/>
          <c:showPercent val="0"/>
          <c:showBubbleSize val="0"/>
        </c:dLbls>
        <c:gapWidth val="150"/>
        <c:overlap val="100"/>
        <c:axId val="104827520"/>
        <c:axId val="111690112"/>
      </c:barChart>
      <c:catAx>
        <c:axId val="104827520"/>
        <c:scaling>
          <c:orientation val="minMax"/>
        </c:scaling>
        <c:delete val="0"/>
        <c:axPos val="b"/>
        <c:numFmt formatCode="General" sourceLinked="1"/>
        <c:majorTickMark val="out"/>
        <c:minorTickMark val="none"/>
        <c:tickLblPos val="nextTo"/>
        <c:crossAx val="111690112"/>
        <c:crosses val="autoZero"/>
        <c:auto val="1"/>
        <c:lblAlgn val="ctr"/>
        <c:lblOffset val="100"/>
        <c:noMultiLvlLbl val="0"/>
      </c:catAx>
      <c:valAx>
        <c:axId val="111690112"/>
        <c:scaling>
          <c:orientation val="minMax"/>
        </c:scaling>
        <c:delete val="0"/>
        <c:axPos val="l"/>
        <c:majorGridlines/>
        <c:numFmt formatCode="General" sourceLinked="1"/>
        <c:majorTickMark val="out"/>
        <c:minorTickMark val="none"/>
        <c:tickLblPos val="nextTo"/>
        <c:crossAx val="10482752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'Házi segítség'!$AF$2</c:f>
              <c:strCache>
                <c:ptCount val="1"/>
                <c:pt idx="0">
                  <c:v>Jövedelem nélküliek</c:v>
                </c:pt>
              </c:strCache>
            </c:strRef>
          </c:tx>
          <c:invertIfNegative val="0"/>
          <c:cat>
            <c:strRef>
              <c:f>'Házi segítség'!$AE$3:$AE$9</c:f>
              <c:strCache>
                <c:ptCount val="7"/>
                <c:pt idx="0">
                  <c:v>Balatonalmádi</c:v>
                </c:pt>
                <c:pt idx="1">
                  <c:v>Szentkirályszabadja</c:v>
                </c:pt>
                <c:pt idx="2">
                  <c:v>Litér</c:v>
                </c:pt>
                <c:pt idx="3">
                  <c:v>Felsőörs</c:v>
                </c:pt>
                <c:pt idx="4">
                  <c:v>Balatonfűzfő</c:v>
                </c:pt>
                <c:pt idx="5">
                  <c:v>Alsóörs</c:v>
                </c:pt>
                <c:pt idx="6">
                  <c:v>Papkeszi</c:v>
                </c:pt>
              </c:strCache>
            </c:strRef>
          </c:cat>
          <c:val>
            <c:numRef>
              <c:f>('Házi segítség'!$AF$3,'Házi segítség'!$AF$4,'Házi segítség'!$AF$5,'Házi segítség'!$AF$6,'Házi segítség'!$AF$7,'Házi segítség'!$AF$8,'Házi segítség'!$AF$9)</c:f>
              <c:numCache>
                <c:formatCode>General</c:formatCode>
                <c:ptCount val="7"/>
              </c:numCache>
            </c:numRef>
          </c:val>
          <c:extLst>
            <c:ext xmlns:c16="http://schemas.microsoft.com/office/drawing/2014/chart" uri="{C3380CC4-5D6E-409C-BE32-E72D297353CC}">
              <c16:uniqueId val="{00000000-16E5-4088-ABE7-6EBC67BD69B0}"/>
            </c:ext>
          </c:extLst>
        </c:ser>
        <c:ser>
          <c:idx val="1"/>
          <c:order val="1"/>
          <c:tx>
            <c:strRef>
              <c:f>'Házi segítség'!$AG$2</c:f>
              <c:strCache>
                <c:ptCount val="1"/>
                <c:pt idx="0">
                  <c:v>0 - 42.750</c:v>
                </c:pt>
              </c:strCache>
            </c:strRef>
          </c:tx>
          <c:invertIfNegative val="0"/>
          <c:val>
            <c:numRef>
              <c:f>('Házi segítség'!$AG$3,'Házi segítség'!$AG$4,'Házi segítség'!$AG$5,'Házi segítség'!$AG$6,'Házi segítség'!$AG$7,'Házi segítség'!$AG$8,'Házi segítség'!$AG$9)</c:f>
              <c:numCache>
                <c:formatCode>General</c:formatCode>
                <c:ptCount val="7"/>
                <c:pt idx="0">
                  <c:v>1</c:v>
                </c:pt>
                <c:pt idx="4">
                  <c:v>2</c:v>
                </c:pt>
                <c:pt idx="6">
                  <c:v>2</c:v>
                </c:pt>
              </c:numCache>
            </c:numRef>
          </c:val>
          <c:extLst>
            <c:ext xmlns:c16="http://schemas.microsoft.com/office/drawing/2014/chart" uri="{C3380CC4-5D6E-409C-BE32-E72D297353CC}">
              <c16:uniqueId val="{00000001-16E5-4088-ABE7-6EBC67BD69B0}"/>
            </c:ext>
          </c:extLst>
        </c:ser>
        <c:ser>
          <c:idx val="2"/>
          <c:order val="2"/>
          <c:tx>
            <c:strRef>
              <c:f>'Házi segítség'!$AH$2</c:f>
              <c:strCache>
                <c:ptCount val="1"/>
                <c:pt idx="0">
                  <c:v>42.751 - 85.500</c:v>
                </c:pt>
              </c:strCache>
            </c:strRef>
          </c:tx>
          <c:invertIfNegative val="0"/>
          <c:val>
            <c:numRef>
              <c:f>('Házi segítség'!$AH$3,'Házi segítség'!$AH$4,'Házi segítség'!$AH$5,'Házi segítség'!$AH$6,'Házi segítség'!$AH$7,'Házi segítség'!$AH$8,'Házi segítség'!$AH$9)</c:f>
              <c:numCache>
                <c:formatCode>General</c:formatCode>
                <c:ptCount val="7"/>
                <c:pt idx="0">
                  <c:v>6</c:v>
                </c:pt>
                <c:pt idx="1">
                  <c:v>5</c:v>
                </c:pt>
                <c:pt idx="2">
                  <c:v>3</c:v>
                </c:pt>
                <c:pt idx="3">
                  <c:v>1</c:v>
                </c:pt>
                <c:pt idx="4">
                  <c:v>6</c:v>
                </c:pt>
                <c:pt idx="5">
                  <c:v>4</c:v>
                </c:pt>
                <c:pt idx="6">
                  <c:v>4</c:v>
                </c:pt>
              </c:numCache>
            </c:numRef>
          </c:val>
          <c:extLst>
            <c:ext xmlns:c16="http://schemas.microsoft.com/office/drawing/2014/chart" uri="{C3380CC4-5D6E-409C-BE32-E72D297353CC}">
              <c16:uniqueId val="{00000002-16E5-4088-ABE7-6EBC67BD69B0}"/>
            </c:ext>
          </c:extLst>
        </c:ser>
        <c:ser>
          <c:idx val="3"/>
          <c:order val="3"/>
          <c:tx>
            <c:strRef>
              <c:f>'Házi segítség'!$AI$2</c:f>
              <c:strCache>
                <c:ptCount val="1"/>
                <c:pt idx="0">
                  <c:v>85.501 -nál magasabb</c:v>
                </c:pt>
              </c:strCache>
            </c:strRef>
          </c:tx>
          <c:invertIfNegative val="0"/>
          <c:val>
            <c:numRef>
              <c:f>('Házi segítség'!$AI$3,'Házi segítség'!$AI$4,'Házi segítség'!$AI$5,'Házi segítség'!$AI$6,'Házi segítség'!$AI$7,'Házi segítség'!$AI$8,'Házi segítség'!$AI$9)</c:f>
              <c:numCache>
                <c:formatCode>General</c:formatCode>
                <c:ptCount val="7"/>
                <c:pt idx="0">
                  <c:v>75</c:v>
                </c:pt>
                <c:pt idx="1">
                  <c:v>11</c:v>
                </c:pt>
                <c:pt idx="2">
                  <c:v>26</c:v>
                </c:pt>
                <c:pt idx="3">
                  <c:v>18</c:v>
                </c:pt>
                <c:pt idx="4">
                  <c:v>25</c:v>
                </c:pt>
                <c:pt idx="5">
                  <c:v>16</c:v>
                </c:pt>
                <c:pt idx="6">
                  <c:v>6</c:v>
                </c:pt>
              </c:numCache>
            </c:numRef>
          </c:val>
          <c:extLst>
            <c:ext xmlns:c16="http://schemas.microsoft.com/office/drawing/2014/chart" uri="{C3380CC4-5D6E-409C-BE32-E72D297353CC}">
              <c16:uniqueId val="{00000003-16E5-4088-ABE7-6EBC67BD69B0}"/>
            </c:ext>
          </c:extLst>
        </c:ser>
        <c:dLbls>
          <c:showLegendKey val="0"/>
          <c:showVal val="0"/>
          <c:showCatName val="0"/>
          <c:showSerName val="0"/>
          <c:showPercent val="0"/>
          <c:showBubbleSize val="0"/>
        </c:dLbls>
        <c:gapWidth val="150"/>
        <c:overlap val="100"/>
        <c:axId val="111794048"/>
        <c:axId val="111795584"/>
      </c:barChart>
      <c:catAx>
        <c:axId val="111794048"/>
        <c:scaling>
          <c:orientation val="minMax"/>
        </c:scaling>
        <c:delete val="0"/>
        <c:axPos val="b"/>
        <c:numFmt formatCode="General" sourceLinked="0"/>
        <c:majorTickMark val="out"/>
        <c:minorTickMark val="none"/>
        <c:tickLblPos val="nextTo"/>
        <c:crossAx val="111795584"/>
        <c:crosses val="autoZero"/>
        <c:auto val="1"/>
        <c:lblAlgn val="ctr"/>
        <c:lblOffset val="100"/>
        <c:noMultiLvlLbl val="0"/>
      </c:catAx>
      <c:valAx>
        <c:axId val="111795584"/>
        <c:scaling>
          <c:orientation val="minMax"/>
        </c:scaling>
        <c:delete val="0"/>
        <c:axPos val="l"/>
        <c:majorGridlines/>
        <c:numFmt formatCode="0%" sourceLinked="1"/>
        <c:majorTickMark val="out"/>
        <c:minorTickMark val="none"/>
        <c:tickLblPos val="nextTo"/>
        <c:crossAx val="11179404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'Nappali ell.'!$C$47</c:f>
              <c:strCache>
                <c:ptCount val="1"/>
                <c:pt idx="0">
                  <c:v>Jövedelem nélküliek</c:v>
                </c:pt>
              </c:strCache>
            </c:strRef>
          </c:tx>
          <c:invertIfNegative val="0"/>
          <c:cat>
            <c:strRef>
              <c:f>'Nappali ell.'!$B$48:$B$52</c:f>
              <c:strCache>
                <c:ptCount val="5"/>
                <c:pt idx="0">
                  <c:v>Balatonalmádi</c:v>
                </c:pt>
                <c:pt idx="1">
                  <c:v>Szentkirályszabadja</c:v>
                </c:pt>
                <c:pt idx="2">
                  <c:v>Litér</c:v>
                </c:pt>
                <c:pt idx="3">
                  <c:v>Felsőörs</c:v>
                </c:pt>
                <c:pt idx="4">
                  <c:v>Balatonfűzfő</c:v>
                </c:pt>
              </c:strCache>
            </c:strRef>
          </c:cat>
          <c:val>
            <c:numRef>
              <c:f>('Nappali ell.'!$C$48,'Nappali ell.'!$C$49,'Nappali ell.'!$C$50,'Nappali ell.'!$C$51,'Nappali ell.'!$C$52)</c:f>
              <c:numCache>
                <c:formatCode>General</c:formatCode>
                <c:ptCount val="5"/>
                <c:pt idx="0">
                  <c:v>0</c:v>
                </c:pt>
              </c:numCache>
            </c:numRef>
          </c:val>
          <c:extLst>
            <c:ext xmlns:c16="http://schemas.microsoft.com/office/drawing/2014/chart" uri="{C3380CC4-5D6E-409C-BE32-E72D297353CC}">
              <c16:uniqueId val="{00000000-6758-4C48-ACD6-C712FA1D9EDA}"/>
            </c:ext>
          </c:extLst>
        </c:ser>
        <c:ser>
          <c:idx val="1"/>
          <c:order val="1"/>
          <c:tx>
            <c:strRef>
              <c:f>'Nappali ell.'!$D$47</c:f>
              <c:strCache>
                <c:ptCount val="1"/>
                <c:pt idx="0">
                  <c:v>0 - 42.750</c:v>
                </c:pt>
              </c:strCache>
            </c:strRef>
          </c:tx>
          <c:invertIfNegative val="0"/>
          <c:val>
            <c:numRef>
              <c:f>('Nappali ell.'!$D$48,'Nappali ell.'!$D$49,'Nappali ell.'!$D$50,'Nappali ell.'!$D$51,'Nappali ell.'!$D$52)</c:f>
              <c:numCache>
                <c:formatCode>General</c:formatCode>
                <c:ptCount val="5"/>
                <c:pt idx="0">
                  <c:v>2</c:v>
                </c:pt>
                <c:pt idx="2">
                  <c:v>2</c:v>
                </c:pt>
                <c:pt idx="4">
                  <c:v>2</c:v>
                </c:pt>
              </c:numCache>
            </c:numRef>
          </c:val>
          <c:extLst>
            <c:ext xmlns:c16="http://schemas.microsoft.com/office/drawing/2014/chart" uri="{C3380CC4-5D6E-409C-BE32-E72D297353CC}">
              <c16:uniqueId val="{00000001-6758-4C48-ACD6-C712FA1D9EDA}"/>
            </c:ext>
          </c:extLst>
        </c:ser>
        <c:ser>
          <c:idx val="2"/>
          <c:order val="2"/>
          <c:tx>
            <c:strRef>
              <c:f>'Nappali ell.'!$E$47</c:f>
              <c:strCache>
                <c:ptCount val="1"/>
                <c:pt idx="0">
                  <c:v>42.751 - 85.500</c:v>
                </c:pt>
              </c:strCache>
            </c:strRef>
          </c:tx>
          <c:invertIfNegative val="0"/>
          <c:val>
            <c:numRef>
              <c:f>('Nappali ell.'!$E$48,'Nappali ell.'!$E$49,'Nappali ell.'!$E$50,'Nappali ell.'!$E$51,'Nappali ell.'!$E$52)</c:f>
              <c:numCache>
                <c:formatCode>General</c:formatCode>
                <c:ptCount val="5"/>
                <c:pt idx="0">
                  <c:v>3</c:v>
                </c:pt>
                <c:pt idx="1">
                  <c:v>2</c:v>
                </c:pt>
                <c:pt idx="2">
                  <c:v>2</c:v>
                </c:pt>
                <c:pt idx="3">
                  <c:v>4</c:v>
                </c:pt>
                <c:pt idx="4">
                  <c:v>5</c:v>
                </c:pt>
              </c:numCache>
            </c:numRef>
          </c:val>
          <c:extLst>
            <c:ext xmlns:c16="http://schemas.microsoft.com/office/drawing/2014/chart" uri="{C3380CC4-5D6E-409C-BE32-E72D297353CC}">
              <c16:uniqueId val="{00000002-6758-4C48-ACD6-C712FA1D9EDA}"/>
            </c:ext>
          </c:extLst>
        </c:ser>
        <c:ser>
          <c:idx val="3"/>
          <c:order val="3"/>
          <c:tx>
            <c:strRef>
              <c:f>'Nappali ell.'!$F$47</c:f>
              <c:strCache>
                <c:ptCount val="1"/>
                <c:pt idx="0">
                  <c:v>85.501 -nál magasabb</c:v>
                </c:pt>
              </c:strCache>
            </c:strRef>
          </c:tx>
          <c:invertIfNegative val="0"/>
          <c:val>
            <c:numRef>
              <c:f>('Nappali ell.'!$F$48,'Nappali ell.'!$F$49,'Nappali ell.'!$F$50,'Nappali ell.'!$F$51,'Nappali ell.'!$F$52)</c:f>
              <c:numCache>
                <c:formatCode>General</c:formatCode>
                <c:ptCount val="5"/>
                <c:pt idx="0">
                  <c:v>28</c:v>
                </c:pt>
                <c:pt idx="1">
                  <c:v>23</c:v>
                </c:pt>
                <c:pt idx="2">
                  <c:v>31</c:v>
                </c:pt>
                <c:pt idx="3">
                  <c:v>26</c:v>
                </c:pt>
                <c:pt idx="4">
                  <c:v>19</c:v>
                </c:pt>
              </c:numCache>
            </c:numRef>
          </c:val>
          <c:extLst>
            <c:ext xmlns:c16="http://schemas.microsoft.com/office/drawing/2014/chart" uri="{C3380CC4-5D6E-409C-BE32-E72D297353CC}">
              <c16:uniqueId val="{00000003-6758-4C48-ACD6-C712FA1D9EDA}"/>
            </c:ext>
          </c:extLst>
        </c:ser>
        <c:dLbls>
          <c:showLegendKey val="0"/>
          <c:showVal val="0"/>
          <c:showCatName val="0"/>
          <c:showSerName val="0"/>
          <c:showPercent val="0"/>
          <c:showBubbleSize val="0"/>
        </c:dLbls>
        <c:gapWidth val="150"/>
        <c:overlap val="100"/>
        <c:axId val="112281472"/>
        <c:axId val="112283008"/>
      </c:barChart>
      <c:catAx>
        <c:axId val="112281472"/>
        <c:scaling>
          <c:orientation val="minMax"/>
        </c:scaling>
        <c:delete val="0"/>
        <c:axPos val="b"/>
        <c:numFmt formatCode="General" sourceLinked="0"/>
        <c:majorTickMark val="out"/>
        <c:minorTickMark val="none"/>
        <c:tickLblPos val="nextTo"/>
        <c:crossAx val="112283008"/>
        <c:crosses val="autoZero"/>
        <c:auto val="1"/>
        <c:lblAlgn val="ctr"/>
        <c:lblOffset val="100"/>
        <c:noMultiLvlLbl val="0"/>
      </c:catAx>
      <c:valAx>
        <c:axId val="112283008"/>
        <c:scaling>
          <c:orientation val="minMax"/>
        </c:scaling>
        <c:delete val="0"/>
        <c:axPos val="l"/>
        <c:majorGridlines/>
        <c:numFmt formatCode="General" sourceLinked="1"/>
        <c:majorTickMark val="out"/>
        <c:minorTickMark val="none"/>
        <c:tickLblPos val="nextTo"/>
        <c:crossAx val="11228147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763449149276088E-2"/>
          <c:y val="0.13712361678620907"/>
          <c:w val="0.70984451618872857"/>
          <c:h val="0.62931337664424603"/>
        </c:manualLayout>
      </c:layout>
      <c:barChart>
        <c:barDir val="col"/>
        <c:grouping val="stacked"/>
        <c:varyColors val="0"/>
        <c:ser>
          <c:idx val="4"/>
          <c:order val="0"/>
          <c:tx>
            <c:strRef>
              <c:f>'Nappali ell.'!$N$4:$R$4</c:f>
              <c:strCache>
                <c:ptCount val="5"/>
                <c:pt idx="0">
                  <c:v>6-59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'Nappali ell.'!$N$5:$R$5</c:f>
              <c:strCache>
                <c:ptCount val="5"/>
                <c:pt idx="0">
                  <c:v>Balaton-almádi</c:v>
                </c:pt>
                <c:pt idx="1">
                  <c:v>Szentkirály - szabadja</c:v>
                </c:pt>
                <c:pt idx="2">
                  <c:v>Litér</c:v>
                </c:pt>
                <c:pt idx="3">
                  <c:v>Felsőörs</c:v>
                </c:pt>
                <c:pt idx="4">
                  <c:v>Balaton-  fűzfő</c:v>
                </c:pt>
              </c:strCache>
            </c:strRef>
          </c:cat>
          <c:val>
            <c:numRef>
              <c:f>'Nappali ell.'!$N$10:$R$10</c:f>
              <c:numCache>
                <c:formatCode>General</c:formatCode>
                <c:ptCount val="5"/>
                <c:pt idx="0">
                  <c:v>0</c:v>
                </c:pt>
                <c:pt idx="1">
                  <c:v>0</c:v>
                </c:pt>
                <c:pt idx="2">
                  <c:v>2</c:v>
                </c:pt>
                <c:pt idx="3">
                  <c:v>1</c:v>
                </c:pt>
                <c:pt idx="4">
                  <c:v>2</c:v>
                </c:pt>
              </c:numCache>
            </c:numRef>
          </c:val>
          <c:extLst>
            <c:ext xmlns:c16="http://schemas.microsoft.com/office/drawing/2014/chart" uri="{C3380CC4-5D6E-409C-BE32-E72D297353CC}">
              <c16:uniqueId val="{00000000-2DED-493F-9A89-CEF709435D43}"/>
            </c:ext>
          </c:extLst>
        </c:ser>
        <c:ser>
          <c:idx val="5"/>
          <c:order val="1"/>
          <c:tx>
            <c:strRef>
              <c:f>'Nappali ell.'!$S$4:$W$4</c:f>
              <c:strCache>
                <c:ptCount val="5"/>
                <c:pt idx="0">
                  <c:v>60-69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'Nappali ell.'!$N$5:$R$5</c:f>
              <c:strCache>
                <c:ptCount val="5"/>
                <c:pt idx="0">
                  <c:v>Balaton-almádi</c:v>
                </c:pt>
                <c:pt idx="1">
                  <c:v>Szentkirály - szabadja</c:v>
                </c:pt>
                <c:pt idx="2">
                  <c:v>Litér</c:v>
                </c:pt>
                <c:pt idx="3">
                  <c:v>Felsőörs</c:v>
                </c:pt>
                <c:pt idx="4">
                  <c:v>Balaton-  fűzfő</c:v>
                </c:pt>
              </c:strCache>
            </c:strRef>
          </c:cat>
          <c:val>
            <c:numRef>
              <c:f>'Nappali ell.'!$S$10:$W$10</c:f>
              <c:numCache>
                <c:formatCode>General</c:formatCode>
                <c:ptCount val="5"/>
                <c:pt idx="0">
                  <c:v>8</c:v>
                </c:pt>
                <c:pt idx="1">
                  <c:v>9</c:v>
                </c:pt>
                <c:pt idx="2">
                  <c:v>7</c:v>
                </c:pt>
                <c:pt idx="3">
                  <c:v>11</c:v>
                </c:pt>
                <c:pt idx="4">
                  <c:v>3</c:v>
                </c:pt>
              </c:numCache>
            </c:numRef>
          </c:val>
          <c:extLst>
            <c:ext xmlns:c16="http://schemas.microsoft.com/office/drawing/2014/chart" uri="{C3380CC4-5D6E-409C-BE32-E72D297353CC}">
              <c16:uniqueId val="{00000001-2DED-493F-9A89-CEF709435D43}"/>
            </c:ext>
          </c:extLst>
        </c:ser>
        <c:ser>
          <c:idx val="6"/>
          <c:order val="2"/>
          <c:tx>
            <c:strRef>
              <c:f>'Nappali ell.'!$N$11:$R$11</c:f>
              <c:strCache>
                <c:ptCount val="5"/>
                <c:pt idx="0">
                  <c:v>70-79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'Nappali ell.'!$N$5:$R$5</c:f>
              <c:strCache>
                <c:ptCount val="5"/>
                <c:pt idx="0">
                  <c:v>Balaton-almádi</c:v>
                </c:pt>
                <c:pt idx="1">
                  <c:v>Szentkirály - szabadja</c:v>
                </c:pt>
                <c:pt idx="2">
                  <c:v>Litér</c:v>
                </c:pt>
                <c:pt idx="3">
                  <c:v>Felsőörs</c:v>
                </c:pt>
                <c:pt idx="4">
                  <c:v>Balaton-  fűzfő</c:v>
                </c:pt>
              </c:strCache>
            </c:strRef>
          </c:cat>
          <c:val>
            <c:numRef>
              <c:f>'Nappali ell.'!$N$17:$R$17</c:f>
              <c:numCache>
                <c:formatCode>General</c:formatCode>
                <c:ptCount val="5"/>
                <c:pt idx="0">
                  <c:v>18</c:v>
                </c:pt>
                <c:pt idx="1">
                  <c:v>14</c:v>
                </c:pt>
                <c:pt idx="2">
                  <c:v>19</c:v>
                </c:pt>
                <c:pt idx="3">
                  <c:v>11</c:v>
                </c:pt>
                <c:pt idx="4">
                  <c:v>18</c:v>
                </c:pt>
              </c:numCache>
            </c:numRef>
          </c:val>
          <c:extLst>
            <c:ext xmlns:c16="http://schemas.microsoft.com/office/drawing/2014/chart" uri="{C3380CC4-5D6E-409C-BE32-E72D297353CC}">
              <c16:uniqueId val="{00000002-2DED-493F-9A89-CEF709435D43}"/>
            </c:ext>
          </c:extLst>
        </c:ser>
        <c:ser>
          <c:idx val="7"/>
          <c:order val="3"/>
          <c:tx>
            <c:strRef>
              <c:f>'Nappali ell.'!$S$11:$W$11</c:f>
              <c:strCache>
                <c:ptCount val="5"/>
                <c:pt idx="0">
                  <c:v>80 felett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'Nappali ell.'!$N$5:$R$5</c:f>
              <c:strCache>
                <c:ptCount val="5"/>
                <c:pt idx="0">
                  <c:v>Balaton-almádi</c:v>
                </c:pt>
                <c:pt idx="1">
                  <c:v>Szentkirály - szabadja</c:v>
                </c:pt>
                <c:pt idx="2">
                  <c:v>Litér</c:v>
                </c:pt>
                <c:pt idx="3">
                  <c:v>Felsőörs</c:v>
                </c:pt>
                <c:pt idx="4">
                  <c:v>Balaton-  fűzfő</c:v>
                </c:pt>
              </c:strCache>
            </c:strRef>
          </c:cat>
          <c:val>
            <c:numRef>
              <c:f>'Nappali ell.'!$S$17:$W$17</c:f>
              <c:numCache>
                <c:formatCode>General</c:formatCode>
                <c:ptCount val="5"/>
                <c:pt idx="0">
                  <c:v>7</c:v>
                </c:pt>
                <c:pt idx="1">
                  <c:v>2</c:v>
                </c:pt>
                <c:pt idx="2">
                  <c:v>7</c:v>
                </c:pt>
                <c:pt idx="3">
                  <c:v>7</c:v>
                </c:pt>
                <c:pt idx="4">
                  <c:v>3</c:v>
                </c:pt>
              </c:numCache>
            </c:numRef>
          </c:val>
          <c:extLst>
            <c:ext xmlns:c16="http://schemas.microsoft.com/office/drawing/2014/chart" uri="{C3380CC4-5D6E-409C-BE32-E72D297353CC}">
              <c16:uniqueId val="{00000003-2DED-493F-9A89-CEF709435D43}"/>
            </c:ext>
          </c:extLst>
        </c:ser>
        <c:dLbls>
          <c:showLegendKey val="0"/>
          <c:showVal val="0"/>
          <c:showCatName val="0"/>
          <c:showSerName val="0"/>
          <c:showPercent val="0"/>
          <c:showBubbleSize val="0"/>
        </c:dLbls>
        <c:gapWidth val="150"/>
        <c:overlap val="100"/>
        <c:axId val="112334720"/>
        <c:axId val="112336256"/>
      </c:barChart>
      <c:catAx>
        <c:axId val="112334720"/>
        <c:scaling>
          <c:orientation val="minMax"/>
        </c:scaling>
        <c:delete val="0"/>
        <c:axPos val="b"/>
        <c:numFmt formatCode="General" sourceLinked="1"/>
        <c:majorTickMark val="out"/>
        <c:minorTickMark val="none"/>
        <c:tickLblPos val="nextTo"/>
        <c:crossAx val="112336256"/>
        <c:crosses val="autoZero"/>
        <c:auto val="1"/>
        <c:lblAlgn val="ctr"/>
        <c:lblOffset val="100"/>
        <c:noMultiLvlLbl val="0"/>
      </c:catAx>
      <c:valAx>
        <c:axId val="112336256"/>
        <c:scaling>
          <c:orientation val="minMax"/>
        </c:scaling>
        <c:delete val="0"/>
        <c:axPos val="l"/>
        <c:majorGridlines/>
        <c:numFmt formatCode="General" sourceLinked="1"/>
        <c:majorTickMark val="out"/>
        <c:minorTickMark val="none"/>
        <c:tickLblPos val="nextTo"/>
        <c:crossAx val="11233472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0.21358</cdr:x>
      <cdr:y>0.03695</cdr:y>
    </cdr:from>
    <cdr:to>
      <cdr:x>0.85762</cdr:x>
      <cdr:y>0.14286</cdr:y>
    </cdr:to>
    <cdr:sp macro="" textlink="">
      <cdr:nvSpPr>
        <cdr:cNvPr id="2" name="Szövegdoboz 1"/>
        <cdr:cNvSpPr txBox="1"/>
      </cdr:nvSpPr>
      <cdr:spPr>
        <a:xfrm xmlns:a="http://schemas.openxmlformats.org/drawingml/2006/main">
          <a:off x="1228725" y="142875"/>
          <a:ext cx="37052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u-HU" sz="1100"/>
        </a:p>
      </cdr:txBody>
    </cdr:sp>
  </cdr:relSizeAnchor>
  <cdr:relSizeAnchor xmlns:cdr="http://schemas.openxmlformats.org/drawingml/2006/chartDrawing">
    <cdr:from>
      <cdr:x>0.03974</cdr:x>
      <cdr:y>0.02709</cdr:y>
    </cdr:from>
    <cdr:to>
      <cdr:x>0.90563</cdr:x>
      <cdr:y>0.14532</cdr:y>
    </cdr:to>
    <cdr:sp macro="" textlink="">
      <cdr:nvSpPr>
        <cdr:cNvPr id="3" name="Szövegdoboz 2"/>
        <cdr:cNvSpPr txBox="1"/>
      </cdr:nvSpPr>
      <cdr:spPr>
        <a:xfrm xmlns:a="http://schemas.openxmlformats.org/drawingml/2006/main">
          <a:off x="228600" y="104775"/>
          <a:ext cx="498157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b="1"/>
            <a:t>Kormegoszlás településenként,</a:t>
          </a:r>
          <a:r>
            <a:rPr lang="hu-HU" sz="1100" b="1" baseline="0"/>
            <a:t> ellátottanként, korcsoportos bontásban 2018</a:t>
          </a:r>
          <a:endParaRPr lang="hu-HU"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0.23377</cdr:x>
      <cdr:y>0.90488</cdr:y>
    </cdr:from>
    <cdr:to>
      <cdr:x>0.94063</cdr:x>
      <cdr:y>0.97172</cdr:y>
    </cdr:to>
    <cdr:sp macro="" textlink="">
      <cdr:nvSpPr>
        <cdr:cNvPr id="2" name="Szövegdoboz 1"/>
        <cdr:cNvSpPr txBox="1"/>
      </cdr:nvSpPr>
      <cdr:spPr>
        <a:xfrm xmlns:a="http://schemas.openxmlformats.org/drawingml/2006/main">
          <a:off x="1200151" y="3352799"/>
          <a:ext cx="3629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a:t>Jövedelemeloszlás településenként 2018</a:t>
          </a:r>
        </a:p>
        <a:p xmlns:a="http://schemas.openxmlformats.org/drawingml/2006/main">
          <a:r>
            <a:rPr lang="hu-HU"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0.17917</cdr:x>
      <cdr:y>0.89236</cdr:y>
    </cdr:from>
    <cdr:to>
      <cdr:x>0.94583</cdr:x>
      <cdr:y>0.96528</cdr:y>
    </cdr:to>
    <cdr:sp macro="" textlink="">
      <cdr:nvSpPr>
        <cdr:cNvPr id="2" name="Szövegdoboz 1"/>
        <cdr:cNvSpPr txBox="1"/>
      </cdr:nvSpPr>
      <cdr:spPr>
        <a:xfrm xmlns:a="http://schemas.openxmlformats.org/drawingml/2006/main">
          <a:off x="819150" y="2447925"/>
          <a:ext cx="35052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a:t>Jövedelemeloszlás településenként</a:t>
          </a:r>
          <a:r>
            <a:rPr lang="hu-HU" sz="1100" baseline="0"/>
            <a:t> 2018</a:t>
          </a:r>
          <a:endParaRPr lang="hu-HU" sz="1100"/>
        </a:p>
      </cdr:txBody>
    </cdr:sp>
  </cdr:relSizeAnchor>
</c:userShapes>
</file>

<file path=word/drawings/drawing4.xml><?xml version="1.0" encoding="utf-8"?>
<c:userShapes xmlns:c="http://schemas.openxmlformats.org/drawingml/2006/chart">
  <cdr:relSizeAnchor xmlns:cdr="http://schemas.openxmlformats.org/drawingml/2006/chartDrawing">
    <cdr:from>
      <cdr:x>0.21358</cdr:x>
      <cdr:y>0.03695</cdr:y>
    </cdr:from>
    <cdr:to>
      <cdr:x>0.85762</cdr:x>
      <cdr:y>0.14286</cdr:y>
    </cdr:to>
    <cdr:sp macro="" textlink="">
      <cdr:nvSpPr>
        <cdr:cNvPr id="2" name="Szövegdoboz 1"/>
        <cdr:cNvSpPr txBox="1"/>
      </cdr:nvSpPr>
      <cdr:spPr>
        <a:xfrm xmlns:a="http://schemas.openxmlformats.org/drawingml/2006/main">
          <a:off x="1228725" y="142875"/>
          <a:ext cx="37052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u-HU" sz="1100"/>
        </a:p>
      </cdr:txBody>
    </cdr:sp>
  </cdr:relSizeAnchor>
  <cdr:relSizeAnchor xmlns:cdr="http://schemas.openxmlformats.org/drawingml/2006/chartDrawing">
    <cdr:from>
      <cdr:x>0.03974</cdr:x>
      <cdr:y>0.02709</cdr:y>
    </cdr:from>
    <cdr:to>
      <cdr:x>0.98887</cdr:x>
      <cdr:y>0.14532</cdr:y>
    </cdr:to>
    <cdr:sp macro="" textlink="">
      <cdr:nvSpPr>
        <cdr:cNvPr id="3" name="Szövegdoboz 2"/>
        <cdr:cNvSpPr txBox="1"/>
      </cdr:nvSpPr>
      <cdr:spPr>
        <a:xfrm xmlns:a="http://schemas.openxmlformats.org/drawingml/2006/main">
          <a:off x="204024" y="106825"/>
          <a:ext cx="4872802" cy="4662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b="1"/>
            <a:t>Kormegoszlás településenként,</a:t>
          </a:r>
          <a:r>
            <a:rPr lang="hu-HU" sz="1100" b="1" baseline="0"/>
            <a:t> ellátottanként, korcsoportos bontásban      2018</a:t>
          </a:r>
        </a:p>
        <a:p xmlns:a="http://schemas.openxmlformats.org/drawingml/2006/main">
          <a:endParaRPr lang="hu-HU" sz="1100" b="1"/>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05FCA-B626-496D-BDCE-2F477C03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4528</Words>
  <Characters>31250</Characters>
  <Application>Microsoft Office Word</Application>
  <DocSecurity>0</DocSecurity>
  <Lines>260</Lines>
  <Paragraphs>71</Paragraphs>
  <ScaleCrop>false</ScaleCrop>
  <HeadingPairs>
    <vt:vector size="2" baseType="variant">
      <vt:variant>
        <vt:lpstr>Cím</vt:lpstr>
      </vt:variant>
      <vt:variant>
        <vt:i4>1</vt:i4>
      </vt:variant>
    </vt:vector>
  </HeadingPairs>
  <TitlesOfParts>
    <vt:vector size="1" baseType="lpstr">
      <vt:lpstr/>
    </vt:vector>
  </TitlesOfParts>
  <Company>Szociális Alapszolgáltatási Központ</Company>
  <LinksUpToDate>false</LinksUpToDate>
  <CharactersWithSpaces>35707</CharactersWithSpaces>
  <SharedDoc>false</SharedDoc>
  <HLinks>
    <vt:vector size="6" baseType="variant">
      <vt:variant>
        <vt:i4>5374051</vt:i4>
      </vt:variant>
      <vt:variant>
        <vt:i4>0</vt:i4>
      </vt:variant>
      <vt:variant>
        <vt:i4>0</vt:i4>
      </vt:variant>
      <vt:variant>
        <vt:i4>5</vt:i4>
      </vt:variant>
      <vt:variant>
        <vt:lpwstr>mailto:gondozasbalmadi@chello.hu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Vezetők</dc:creator>
  <cp:lastModifiedBy>AsusVivoBook</cp:lastModifiedBy>
  <cp:revision>3</cp:revision>
  <cp:lastPrinted>2019-04-17T08:30:00Z</cp:lastPrinted>
  <dcterms:created xsi:type="dcterms:W3CDTF">2019-05-20T07:22:00Z</dcterms:created>
  <dcterms:modified xsi:type="dcterms:W3CDTF">2019-05-20T07:25:00Z</dcterms:modified>
</cp:coreProperties>
</file>