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F04C5" w14:textId="2EAF7233" w:rsidR="00C1766A" w:rsidRDefault="00C1766A" w:rsidP="004462DC">
      <w:pPr>
        <w:pStyle w:val="Cm"/>
        <w:pBdr>
          <w:bottom w:val="single" w:sz="6" w:space="1" w:color="auto"/>
        </w:pBdr>
        <w:spacing w:before="240"/>
        <w:jc w:val="left"/>
        <w:rPr>
          <w:rFonts w:cs="Times New Roman"/>
          <w:b w:val="0"/>
          <w:sz w:val="22"/>
          <w:szCs w:val="22"/>
        </w:rPr>
      </w:pPr>
    </w:p>
    <w:p w14:paraId="44D15B7C" w14:textId="77777777" w:rsidR="004462DC" w:rsidRPr="004462DC" w:rsidRDefault="004462DC" w:rsidP="004462DC">
      <w:pPr>
        <w:pStyle w:val="Alcm"/>
      </w:pPr>
    </w:p>
    <w:p w14:paraId="310F2C38" w14:textId="36037429" w:rsidR="00C1766A" w:rsidRDefault="00C1766A" w:rsidP="00C1766A">
      <w:pPr>
        <w:pStyle w:val="Cm"/>
        <w:spacing w:before="240"/>
        <w:rPr>
          <w:rFonts w:cs="Times New Roman"/>
          <w:b w:val="0"/>
          <w:sz w:val="22"/>
          <w:szCs w:val="22"/>
        </w:rPr>
      </w:pPr>
      <w:bookmarkStart w:id="0" w:name="_Hlk27573446"/>
      <w:r>
        <w:rPr>
          <w:rFonts w:cs="Times New Roman"/>
          <w:b w:val="0"/>
          <w:sz w:val="22"/>
          <w:szCs w:val="22"/>
        </w:rPr>
        <w:t>Előte</w:t>
      </w:r>
      <w:r w:rsidR="004462DC">
        <w:rPr>
          <w:rFonts w:cs="Times New Roman"/>
          <w:b w:val="0"/>
          <w:sz w:val="22"/>
          <w:szCs w:val="22"/>
        </w:rPr>
        <w:t>r</w:t>
      </w:r>
      <w:r>
        <w:rPr>
          <w:rFonts w:cs="Times New Roman"/>
          <w:b w:val="0"/>
          <w:sz w:val="22"/>
          <w:szCs w:val="22"/>
        </w:rPr>
        <w:t>jesztés</w:t>
      </w:r>
    </w:p>
    <w:p w14:paraId="2E202CEC" w14:textId="77777777" w:rsidR="00C1766A" w:rsidRDefault="00C1766A" w:rsidP="00C1766A">
      <w:pPr>
        <w:pStyle w:val="Alcm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a</w:t>
      </w:r>
    </w:p>
    <w:p w14:paraId="236825A4" w14:textId="46E91866" w:rsidR="00C1766A" w:rsidRDefault="00C1766A" w:rsidP="00C1766A">
      <w:pPr>
        <w:widowControl w:val="0"/>
        <w:suppressAutoHyphens w:val="0"/>
        <w:adjustRightInd w:val="0"/>
        <w:ind w:right="-652"/>
        <w:jc w:val="center"/>
        <w:textAlignment w:val="baseline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„Dr. Horváth Balázs háziorvos kérelmének megtárgyalása”</w:t>
      </w:r>
    </w:p>
    <w:p w14:paraId="6D78B820" w14:textId="77777777" w:rsidR="00C1766A" w:rsidRDefault="00C1766A" w:rsidP="00C1766A">
      <w:pPr>
        <w:pStyle w:val="Cm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tárgyú napirendi ponthoz</w:t>
      </w:r>
    </w:p>
    <w:p w14:paraId="4B3CA2A1" w14:textId="77777777" w:rsidR="00C1766A" w:rsidRDefault="00C1766A" w:rsidP="00C1766A">
      <w:pPr>
        <w:jc w:val="center"/>
        <w:rPr>
          <w:rFonts w:cs="Times New Roman"/>
          <w:b/>
          <w:bCs/>
          <w:sz w:val="22"/>
          <w:szCs w:val="22"/>
        </w:rPr>
      </w:pPr>
    </w:p>
    <w:p w14:paraId="74B228C9" w14:textId="77777777" w:rsidR="00C1766A" w:rsidRDefault="00C1766A" w:rsidP="00C1766A">
      <w:pPr>
        <w:jc w:val="both"/>
        <w:rPr>
          <w:rFonts w:cs="Times New Roman"/>
          <w:b/>
          <w:bCs/>
          <w:sz w:val="22"/>
          <w:szCs w:val="22"/>
        </w:rPr>
      </w:pPr>
    </w:p>
    <w:p w14:paraId="71D3A9EB" w14:textId="77777777" w:rsidR="00C1766A" w:rsidRDefault="00C1766A" w:rsidP="00C1766A">
      <w:pPr>
        <w:jc w:val="both"/>
        <w:rPr>
          <w:rFonts w:cs="Times New Roman"/>
          <w:b/>
          <w:bCs/>
          <w:sz w:val="22"/>
          <w:szCs w:val="22"/>
        </w:rPr>
      </w:pPr>
    </w:p>
    <w:p w14:paraId="602A82CC" w14:textId="78E600AE" w:rsidR="00C1766A" w:rsidRDefault="00C1766A" w:rsidP="00C1766A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Tisztelt Képviselő-testületek!</w:t>
      </w:r>
    </w:p>
    <w:bookmarkEnd w:id="0"/>
    <w:p w14:paraId="59E8B1A3" w14:textId="77777777" w:rsidR="00C1766A" w:rsidRDefault="00C1766A" w:rsidP="00C1766A">
      <w:pPr>
        <w:jc w:val="both"/>
        <w:rPr>
          <w:rFonts w:cs="Times New Roman"/>
          <w:sz w:val="22"/>
          <w:szCs w:val="22"/>
        </w:rPr>
      </w:pPr>
    </w:p>
    <w:p w14:paraId="4EF398C6" w14:textId="77777777" w:rsidR="00C1766A" w:rsidRDefault="00C1766A" w:rsidP="00C1766A">
      <w:pPr>
        <w:spacing w:after="80" w:line="32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Dr. Horváth Balázs háziorvos rendkívüli helyzetre hivatkozva kérelemmel fordult a Képviselő-testület felé. Kérelmében előadta, hogy hirtelen jött betegsége okán helyettesítő orvosról kellett gondoskodnia a zavartalan betegellátás érdekében. </w:t>
      </w:r>
    </w:p>
    <w:p w14:paraId="7238C69C" w14:textId="77777777" w:rsidR="00C1766A" w:rsidRDefault="00C1766A" w:rsidP="00C1766A">
      <w:pPr>
        <w:spacing w:after="80" w:line="320" w:lineRule="atLeast"/>
        <w:jc w:val="both"/>
        <w:rPr>
          <w:rFonts w:cs="Times New Roman"/>
          <w:sz w:val="22"/>
          <w:szCs w:val="22"/>
        </w:rPr>
      </w:pPr>
    </w:p>
    <w:p w14:paraId="072830FB" w14:textId="77777777" w:rsidR="00C1766A" w:rsidRDefault="00C1766A" w:rsidP="00C1766A">
      <w:pPr>
        <w:spacing w:after="80" w:line="32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Kéri a Tisztelt Képviselő-testületet, hogy 2020. január-február hónapra a helyettesítő orvos tiszteletdíját átvállalja a Képviselő-testület Litér Község költségvetése terhére. 32 éve látja el a település betegellátását, soha nem kért segítséget az önkormányzattól, most hirtelen jött betegsége okán kéri a helyettesítő orvos tiszteletdíjának átvállalását. </w:t>
      </w:r>
    </w:p>
    <w:p w14:paraId="2BEBCCA6" w14:textId="77777777" w:rsidR="00C1766A" w:rsidRDefault="00C1766A" w:rsidP="00C1766A">
      <w:pPr>
        <w:spacing w:after="80" w:line="32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 2003. december 18-án kelt „Egészségügyi Feladat-ellátási Szerződés” 17. pontja az alábbiakat tartalmazza:</w:t>
      </w:r>
    </w:p>
    <w:p w14:paraId="1016D061" w14:textId="77777777" w:rsidR="00C1766A" w:rsidRDefault="00C1766A" w:rsidP="00C1766A">
      <w:pPr>
        <w:spacing w:after="80" w:line="320" w:lineRule="atLeast"/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„Működtető köteles a Polgármestert előzetesen tájékoztatni azokról az eseményekről, amelyek </w:t>
      </w:r>
      <w:proofErr w:type="spellStart"/>
      <w:r>
        <w:rPr>
          <w:rFonts w:cs="Times New Roman"/>
          <w:i/>
          <w:iCs/>
          <w:sz w:val="22"/>
          <w:szCs w:val="22"/>
        </w:rPr>
        <w:t>tervezhetőek</w:t>
      </w:r>
      <w:proofErr w:type="spellEnd"/>
      <w:r>
        <w:rPr>
          <w:rFonts w:cs="Times New Roman"/>
          <w:i/>
          <w:iCs/>
          <w:sz w:val="22"/>
          <w:szCs w:val="22"/>
        </w:rPr>
        <w:t xml:space="preserve"> és feladatainak ellátását érintik (továbbképzés, szabadság). Akadályoztatása esetén Működtető saját költségén gondoskodik a feladatok ellátásához előírt szakképzettséggel rendelkező személy általi helyettesítéséről. Működtető elháríthatatlan akadályoztatása esetén a Működtető költségére az Önkormányzat gondoskodik a helyettesítésről.”</w:t>
      </w:r>
    </w:p>
    <w:p w14:paraId="5644C512" w14:textId="77777777" w:rsidR="00C1766A" w:rsidRDefault="00C1766A" w:rsidP="00C1766A">
      <w:pPr>
        <w:spacing w:after="80" w:line="320" w:lineRule="atLeast"/>
        <w:jc w:val="both"/>
        <w:rPr>
          <w:rFonts w:cs="Times New Roman"/>
          <w:i/>
          <w:iCs/>
          <w:sz w:val="22"/>
          <w:szCs w:val="22"/>
        </w:rPr>
      </w:pPr>
    </w:p>
    <w:p w14:paraId="27492758" w14:textId="77777777" w:rsidR="00C1766A" w:rsidRDefault="00C1766A" w:rsidP="00C1766A">
      <w:pPr>
        <w:spacing w:after="80" w:line="32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Kérem a Tisztelt Képviselő-testületet, hogy Dr. Horváth Balázs háziorvos kérelmét megvitatva az ügyben határozni szíveskedjenek.</w:t>
      </w:r>
    </w:p>
    <w:p w14:paraId="3C7732B6" w14:textId="77777777" w:rsidR="00C1766A" w:rsidRDefault="00C1766A" w:rsidP="00C1766A">
      <w:pPr>
        <w:spacing w:after="80" w:line="320" w:lineRule="atLeast"/>
        <w:jc w:val="both"/>
        <w:rPr>
          <w:rFonts w:cs="Times New Roman"/>
          <w:sz w:val="22"/>
          <w:szCs w:val="22"/>
        </w:rPr>
      </w:pPr>
    </w:p>
    <w:p w14:paraId="43E13E7E" w14:textId="77777777" w:rsidR="00C1766A" w:rsidRDefault="00C1766A" w:rsidP="00C1766A">
      <w:pPr>
        <w:spacing w:after="80" w:line="320" w:lineRule="atLeast"/>
        <w:jc w:val="both"/>
        <w:rPr>
          <w:rFonts w:cs="Times New Roman"/>
          <w:sz w:val="22"/>
          <w:szCs w:val="22"/>
        </w:rPr>
      </w:pPr>
    </w:p>
    <w:p w14:paraId="040735F8" w14:textId="6ADCC03C" w:rsidR="00C1766A" w:rsidRDefault="004462DC" w:rsidP="004462DC">
      <w:pPr>
        <w:spacing w:after="80" w:line="320" w:lineRule="atLeast"/>
        <w:ind w:left="708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Kőszegi Ilona </w:t>
      </w:r>
      <w:proofErr w:type="spellStart"/>
      <w:r>
        <w:rPr>
          <w:rFonts w:cs="Times New Roman"/>
          <w:sz w:val="22"/>
          <w:szCs w:val="22"/>
        </w:rPr>
        <w:t>sk</w:t>
      </w:r>
      <w:proofErr w:type="spellEnd"/>
      <w:r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C1766A">
        <w:rPr>
          <w:rFonts w:cs="Times New Roman"/>
          <w:sz w:val="22"/>
          <w:szCs w:val="22"/>
        </w:rPr>
        <w:t xml:space="preserve">Varga Mihály </w:t>
      </w:r>
      <w:proofErr w:type="spellStart"/>
      <w:r w:rsidR="00C1766A">
        <w:rPr>
          <w:rFonts w:cs="Times New Roman"/>
          <w:sz w:val="22"/>
          <w:szCs w:val="22"/>
        </w:rPr>
        <w:t>sk</w:t>
      </w:r>
      <w:proofErr w:type="spellEnd"/>
      <w:r w:rsidR="00C1766A">
        <w:rPr>
          <w:rFonts w:cs="Times New Roman"/>
          <w:sz w:val="22"/>
          <w:szCs w:val="22"/>
        </w:rPr>
        <w:t>.</w:t>
      </w:r>
    </w:p>
    <w:p w14:paraId="23AE265D" w14:textId="138B3D4E" w:rsidR="00C1766A" w:rsidRDefault="004462DC" w:rsidP="004462DC">
      <w:pPr>
        <w:spacing w:after="80" w:line="0" w:lineRule="atLeast"/>
        <w:ind w:left="708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polgármester</w:t>
      </w:r>
      <w:r w:rsidR="00C1766A">
        <w:rPr>
          <w:rFonts w:cs="Times New Roman"/>
          <w:sz w:val="22"/>
          <w:szCs w:val="22"/>
        </w:rPr>
        <w:tab/>
      </w:r>
      <w:r w:rsidR="00C1766A">
        <w:rPr>
          <w:rFonts w:cs="Times New Roman"/>
          <w:sz w:val="22"/>
          <w:szCs w:val="22"/>
        </w:rPr>
        <w:tab/>
      </w:r>
      <w:r w:rsidR="00C1766A">
        <w:rPr>
          <w:rFonts w:cs="Times New Roman"/>
          <w:sz w:val="22"/>
          <w:szCs w:val="22"/>
        </w:rPr>
        <w:tab/>
      </w:r>
      <w:r w:rsidR="00C1766A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      </w:t>
      </w:r>
      <w:r>
        <w:rPr>
          <w:rFonts w:cs="Times New Roman"/>
          <w:sz w:val="22"/>
          <w:szCs w:val="22"/>
        </w:rPr>
        <w:tab/>
        <w:t xml:space="preserve">              </w:t>
      </w:r>
      <w:proofErr w:type="spellStart"/>
      <w:r w:rsidR="00C1766A">
        <w:rPr>
          <w:rFonts w:cs="Times New Roman"/>
          <w:sz w:val="22"/>
          <w:szCs w:val="22"/>
        </w:rPr>
        <w:t>polgármester</w:t>
      </w:r>
      <w:proofErr w:type="spellEnd"/>
    </w:p>
    <w:p w14:paraId="6B028B42" w14:textId="77777777" w:rsidR="00C1766A" w:rsidRDefault="00C1766A" w:rsidP="004462DC">
      <w:pPr>
        <w:spacing w:after="80" w:line="320" w:lineRule="atLeast"/>
        <w:jc w:val="center"/>
        <w:rPr>
          <w:rFonts w:cs="Times New Roman"/>
          <w:sz w:val="22"/>
          <w:szCs w:val="22"/>
        </w:rPr>
      </w:pPr>
    </w:p>
    <w:p w14:paraId="5BA55C22" w14:textId="77777777" w:rsidR="00C1766A" w:rsidRDefault="00C1766A" w:rsidP="00C1766A">
      <w:pPr>
        <w:spacing w:line="200" w:lineRule="atLeast"/>
        <w:rPr>
          <w:rFonts w:cs="Times New Roman"/>
          <w:sz w:val="22"/>
          <w:szCs w:val="22"/>
        </w:rPr>
      </w:pPr>
    </w:p>
    <w:p w14:paraId="71CC799D" w14:textId="77777777" w:rsidR="00C1766A" w:rsidRDefault="00C1766A" w:rsidP="00C1766A">
      <w:pPr>
        <w:spacing w:line="200" w:lineRule="atLeast"/>
        <w:rPr>
          <w:rFonts w:cs="Times New Roman"/>
          <w:sz w:val="22"/>
          <w:szCs w:val="22"/>
        </w:rPr>
      </w:pPr>
    </w:p>
    <w:p w14:paraId="38DC5300" w14:textId="44A44678" w:rsidR="00502192" w:rsidRDefault="00502192"/>
    <w:p w14:paraId="6D30459A" w14:textId="6FEB273E" w:rsidR="004462DC" w:rsidRDefault="004462DC"/>
    <w:p w14:paraId="2B4D70EF" w14:textId="54F23A98" w:rsidR="004462DC" w:rsidRDefault="004462DC"/>
    <w:p w14:paraId="6BBEB4C7" w14:textId="0E2A3526" w:rsidR="004462DC" w:rsidRDefault="004462DC"/>
    <w:p w14:paraId="0445BA37" w14:textId="0205876E" w:rsidR="004462DC" w:rsidRDefault="004462DC"/>
    <w:p w14:paraId="7F07A68D" w14:textId="638D786A" w:rsidR="004462DC" w:rsidRDefault="004462DC"/>
    <w:p w14:paraId="174F7C4D" w14:textId="0C6747AE" w:rsidR="004462DC" w:rsidRDefault="004462DC" w:rsidP="004462DC">
      <w:pPr>
        <w:pStyle w:val="Cm"/>
        <w:tabs>
          <w:tab w:val="center" w:pos="4543"/>
          <w:tab w:val="right" w:pos="9087"/>
        </w:tabs>
        <w:spacing w:before="240"/>
        <w:jc w:val="left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lastRenderedPageBreak/>
        <w:tab/>
        <w:t>---------------------------------------------------------------------------------------------------------------------------</w:t>
      </w:r>
    </w:p>
    <w:p w14:paraId="7135A038" w14:textId="77777777" w:rsidR="00D32C45" w:rsidRPr="00D32C45" w:rsidRDefault="00D32C45" w:rsidP="00D32C45">
      <w:pPr>
        <w:pStyle w:val="Alcm"/>
        <w:jc w:val="left"/>
      </w:pPr>
    </w:p>
    <w:p w14:paraId="7E695645" w14:textId="77777777" w:rsidR="004462DC" w:rsidRPr="004462DC" w:rsidRDefault="004462DC" w:rsidP="004462DC">
      <w:pPr>
        <w:pStyle w:val="Alcm"/>
      </w:pPr>
    </w:p>
    <w:p w14:paraId="3D778F66" w14:textId="18E7C73B" w:rsidR="004462DC" w:rsidRDefault="004462DC" w:rsidP="004462DC">
      <w:pPr>
        <w:pStyle w:val="Cm"/>
        <w:tabs>
          <w:tab w:val="center" w:pos="4543"/>
          <w:tab w:val="right" w:pos="9087"/>
        </w:tabs>
        <w:spacing w:before="240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Előte</w:t>
      </w:r>
      <w:r>
        <w:rPr>
          <w:rFonts w:cs="Times New Roman"/>
          <w:b w:val="0"/>
          <w:sz w:val="22"/>
          <w:szCs w:val="22"/>
        </w:rPr>
        <w:t>r</w:t>
      </w:r>
      <w:r>
        <w:rPr>
          <w:rFonts w:cs="Times New Roman"/>
          <w:b w:val="0"/>
          <w:sz w:val="22"/>
          <w:szCs w:val="22"/>
        </w:rPr>
        <w:t>jesztés</w:t>
      </w:r>
    </w:p>
    <w:p w14:paraId="2EC52422" w14:textId="77777777" w:rsidR="004462DC" w:rsidRDefault="004462DC" w:rsidP="004462DC">
      <w:pPr>
        <w:pStyle w:val="Alcm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a</w:t>
      </w:r>
    </w:p>
    <w:p w14:paraId="5C07EB4A" w14:textId="77777777" w:rsidR="004462DC" w:rsidRDefault="004462DC" w:rsidP="004462DC">
      <w:pPr>
        <w:widowControl w:val="0"/>
        <w:suppressAutoHyphens w:val="0"/>
        <w:adjustRightInd w:val="0"/>
        <w:ind w:right="-652"/>
        <w:jc w:val="center"/>
        <w:textAlignment w:val="baseline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„Dr. Horváth Balázs háziorvos kérelmének megtárgyalása”</w:t>
      </w:r>
    </w:p>
    <w:p w14:paraId="36DA65E7" w14:textId="77777777" w:rsidR="004462DC" w:rsidRDefault="004462DC" w:rsidP="004462DC">
      <w:pPr>
        <w:pStyle w:val="Cm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tárgyú napirendi ponthoz</w:t>
      </w:r>
    </w:p>
    <w:p w14:paraId="73841798" w14:textId="77777777" w:rsidR="004462DC" w:rsidRDefault="004462DC" w:rsidP="004462DC">
      <w:pPr>
        <w:jc w:val="center"/>
        <w:rPr>
          <w:rFonts w:cs="Times New Roman"/>
          <w:b/>
          <w:bCs/>
          <w:sz w:val="22"/>
          <w:szCs w:val="22"/>
        </w:rPr>
      </w:pPr>
    </w:p>
    <w:p w14:paraId="2D8A29C4" w14:textId="77777777" w:rsidR="004462DC" w:rsidRDefault="004462DC" w:rsidP="004462DC">
      <w:pPr>
        <w:jc w:val="center"/>
        <w:rPr>
          <w:rFonts w:cs="Times New Roman"/>
          <w:b/>
          <w:bCs/>
          <w:sz w:val="22"/>
          <w:szCs w:val="22"/>
        </w:rPr>
      </w:pPr>
    </w:p>
    <w:p w14:paraId="28710E4F" w14:textId="77777777" w:rsidR="004462DC" w:rsidRDefault="004462DC" w:rsidP="004462DC">
      <w:pPr>
        <w:jc w:val="both"/>
        <w:rPr>
          <w:rFonts w:cs="Times New Roman"/>
          <w:bCs/>
          <w:sz w:val="22"/>
          <w:szCs w:val="22"/>
        </w:rPr>
      </w:pPr>
    </w:p>
    <w:p w14:paraId="143EB8D4" w14:textId="77777777" w:rsidR="004462DC" w:rsidRDefault="004462DC" w:rsidP="004462DC">
      <w:pPr>
        <w:jc w:val="both"/>
        <w:rPr>
          <w:rFonts w:cs="Times New Roman"/>
          <w:b/>
          <w:bCs/>
          <w:sz w:val="22"/>
          <w:szCs w:val="22"/>
        </w:rPr>
      </w:pPr>
    </w:p>
    <w:p w14:paraId="45456579" w14:textId="77777777" w:rsidR="004462DC" w:rsidRDefault="004462DC" w:rsidP="004462DC">
      <w:pPr>
        <w:jc w:val="both"/>
        <w:rPr>
          <w:rFonts w:cs="Times New Roman"/>
          <w:b/>
          <w:bCs/>
          <w:sz w:val="22"/>
          <w:szCs w:val="22"/>
        </w:rPr>
      </w:pPr>
    </w:p>
    <w:p w14:paraId="12529F3D" w14:textId="77777777" w:rsidR="004462DC" w:rsidRPr="004462DC" w:rsidRDefault="004462DC" w:rsidP="004462DC">
      <w:pPr>
        <w:jc w:val="both"/>
        <w:rPr>
          <w:rFonts w:cs="Times New Roman"/>
          <w:b/>
          <w:bCs/>
          <w:sz w:val="22"/>
          <w:szCs w:val="22"/>
        </w:rPr>
      </w:pPr>
      <w:r w:rsidRPr="004462DC">
        <w:rPr>
          <w:rFonts w:cs="Times New Roman"/>
          <w:b/>
          <w:bCs/>
          <w:sz w:val="22"/>
          <w:szCs w:val="22"/>
        </w:rPr>
        <w:t>Tisztelt Képviselő-testületek!</w:t>
      </w:r>
    </w:p>
    <w:p w14:paraId="45516AD3" w14:textId="5F7C0534" w:rsidR="004462DC" w:rsidRPr="004462DC" w:rsidRDefault="004462DC">
      <w:pPr>
        <w:rPr>
          <w:sz w:val="22"/>
          <w:szCs w:val="22"/>
        </w:rPr>
      </w:pPr>
    </w:p>
    <w:p w14:paraId="44C65D0F" w14:textId="5D93EAAD" w:rsidR="004462DC" w:rsidRPr="00B34B06" w:rsidRDefault="004462DC">
      <w:pPr>
        <w:rPr>
          <w:sz w:val="22"/>
          <w:szCs w:val="22"/>
        </w:rPr>
      </w:pPr>
      <w:r w:rsidRPr="00B34B06">
        <w:rPr>
          <w:sz w:val="22"/>
          <w:szCs w:val="22"/>
        </w:rPr>
        <w:t>A központi orvosi ügyelet ellátása tekintetében az alábbiakról kívánjuk tájékoztatni Önöket:</w:t>
      </w:r>
    </w:p>
    <w:p w14:paraId="0E9ECF6F" w14:textId="77777777" w:rsidR="004462DC" w:rsidRPr="00B34B06" w:rsidRDefault="004462DC">
      <w:pPr>
        <w:rPr>
          <w:sz w:val="22"/>
          <w:szCs w:val="22"/>
        </w:rPr>
      </w:pPr>
    </w:p>
    <w:p w14:paraId="32303BA4" w14:textId="4B3E05C7" w:rsidR="004462DC" w:rsidRPr="00B34B06" w:rsidRDefault="004462DC" w:rsidP="004462DC">
      <w:pPr>
        <w:ind w:left="6"/>
        <w:jc w:val="both"/>
        <w:rPr>
          <w:rFonts w:cs="Times New Roman"/>
          <w:color w:val="000000"/>
          <w:sz w:val="22"/>
          <w:szCs w:val="22"/>
        </w:rPr>
      </w:pPr>
      <w:r w:rsidRPr="00B34B06">
        <w:rPr>
          <w:color w:val="000000"/>
          <w:sz w:val="22"/>
          <w:szCs w:val="22"/>
        </w:rPr>
        <w:t>Az egészségügyi alapellátásról szóló 2015. évi CXXIII. törvény 5. szerint a települési önkormányzat kötelező feladata az alapellátáshoz kapcsolódó háziorvosi ügyeleti ellátásról való gondoskodás. Ezen önkormányzati feladat közös ellátása tárgyában - Balatonalmádi székhely központi ügyelet közös szervezése és működtetése érdekében Alsóörs, Balatonakarattya, Balatonfőkajár, Balatonfűzfő, Balatonkenese, Csajág, Felsőörs, Küngös, Litér, Királyszentistván Papkeszi és Balatonalmádi települések önkormányzatai között keret-megállapodás (a továbbiakban Keretszerződés) van hatályban.</w:t>
      </w:r>
      <w:r w:rsidRPr="00B34B06">
        <w:rPr>
          <w:noProof/>
          <w:color w:val="000000"/>
          <w:sz w:val="22"/>
          <w:szCs w:val="22"/>
        </w:rPr>
        <w:drawing>
          <wp:inline distT="0" distB="0" distL="0" distR="0" wp14:anchorId="20CEA22C" wp14:editId="06CB95C9">
            <wp:extent cx="7620" cy="76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CCB41" w14:textId="77777777" w:rsidR="004462DC" w:rsidRPr="00B34B06" w:rsidRDefault="004462DC" w:rsidP="00714D25">
      <w:pPr>
        <w:ind w:left="6"/>
        <w:jc w:val="both"/>
        <w:rPr>
          <w:color w:val="000000"/>
          <w:sz w:val="22"/>
          <w:szCs w:val="22"/>
        </w:rPr>
      </w:pPr>
    </w:p>
    <w:p w14:paraId="0BBE8429" w14:textId="77777777" w:rsidR="004462DC" w:rsidRPr="00B34B06" w:rsidRDefault="004462DC" w:rsidP="00714D25">
      <w:pPr>
        <w:spacing w:after="5" w:line="228" w:lineRule="auto"/>
        <w:ind w:right="237"/>
        <w:jc w:val="both"/>
        <w:rPr>
          <w:color w:val="000000"/>
          <w:sz w:val="22"/>
          <w:szCs w:val="22"/>
        </w:rPr>
      </w:pPr>
      <w:r w:rsidRPr="00B34B06">
        <w:rPr>
          <w:color w:val="000000"/>
          <w:sz w:val="22"/>
          <w:szCs w:val="22"/>
        </w:rPr>
        <w:t>A központi ügyleti ellátás biztosítása a Keretszerződést aláíró önkormányzatok háziorvosai útján valósul meg, akiknek ügyeleti ellátásában való kötelezettsége a praxisjogukkal érintett önkormányzatokkal kötött feladat-ellátási szerződéseiken alapul.</w:t>
      </w:r>
    </w:p>
    <w:p w14:paraId="26E0E300" w14:textId="77777777" w:rsidR="004462DC" w:rsidRPr="00B34B06" w:rsidRDefault="004462DC" w:rsidP="00714D25">
      <w:pPr>
        <w:ind w:left="6"/>
        <w:jc w:val="both"/>
        <w:rPr>
          <w:color w:val="000000"/>
          <w:sz w:val="22"/>
          <w:szCs w:val="22"/>
        </w:rPr>
      </w:pPr>
    </w:p>
    <w:p w14:paraId="40291172" w14:textId="6C398A40" w:rsidR="004462DC" w:rsidRPr="00B34B06" w:rsidRDefault="004462DC" w:rsidP="00714D25">
      <w:pPr>
        <w:spacing w:after="6" w:line="247" w:lineRule="auto"/>
        <w:jc w:val="both"/>
        <w:rPr>
          <w:color w:val="000000"/>
          <w:sz w:val="22"/>
          <w:szCs w:val="22"/>
        </w:rPr>
      </w:pPr>
      <w:r w:rsidRPr="00B34B06">
        <w:rPr>
          <w:color w:val="000000"/>
          <w:sz w:val="22"/>
          <w:szCs w:val="22"/>
        </w:rPr>
        <w:t xml:space="preserve">2019. </w:t>
      </w:r>
      <w:r w:rsidRPr="00B34B06">
        <w:rPr>
          <w:color w:val="000000"/>
          <w:sz w:val="22"/>
          <w:szCs w:val="22"/>
        </w:rPr>
        <w:t xml:space="preserve">december 13-án Dr. Horváth Balázs háziorvos értesítette Dr. Németh Ilona ügyeletvezető asszonyt betegségéről, mely értesítésben kérte, biztosítsa helyettesítését a központi orvosi ügyeleti ellátásban 2019. december, valamint 2020. január-február hónapokra vonatkozóan. </w:t>
      </w:r>
    </w:p>
    <w:p w14:paraId="4984BBE5" w14:textId="77777777" w:rsidR="004462DC" w:rsidRPr="00B34B06" w:rsidRDefault="004462DC" w:rsidP="00714D25">
      <w:pPr>
        <w:spacing w:after="11" w:line="247" w:lineRule="auto"/>
        <w:ind w:left="10" w:hanging="3"/>
        <w:jc w:val="both"/>
        <w:rPr>
          <w:color w:val="000000"/>
          <w:sz w:val="22"/>
          <w:szCs w:val="22"/>
        </w:rPr>
      </w:pPr>
    </w:p>
    <w:p w14:paraId="1C1D0F8B" w14:textId="1B4FED52" w:rsidR="00714D25" w:rsidRDefault="00D32C45" w:rsidP="00714D25">
      <w:pPr>
        <w:jc w:val="both"/>
        <w:rPr>
          <w:sz w:val="22"/>
          <w:szCs w:val="22"/>
        </w:rPr>
      </w:pPr>
      <w:r w:rsidRPr="00B34B06">
        <w:rPr>
          <w:sz w:val="22"/>
          <w:szCs w:val="22"/>
        </w:rPr>
        <w:t xml:space="preserve">Jelenleg a Központi háziorvosi ügyelet ellátása tekintetében </w:t>
      </w:r>
      <w:r w:rsidR="00714D25">
        <w:rPr>
          <w:sz w:val="22"/>
          <w:szCs w:val="22"/>
        </w:rPr>
        <w:t xml:space="preserve">Közreműködői szerződés alapján történik a feladat ellátás. </w:t>
      </w:r>
    </w:p>
    <w:p w14:paraId="64502B05" w14:textId="728F3C8D" w:rsidR="00714D25" w:rsidRDefault="00714D25" w:rsidP="00714D25">
      <w:pPr>
        <w:jc w:val="both"/>
        <w:rPr>
          <w:sz w:val="22"/>
          <w:szCs w:val="22"/>
        </w:rPr>
      </w:pPr>
    </w:p>
    <w:p w14:paraId="7C12CFFA" w14:textId="78C1933E" w:rsidR="00714D25" w:rsidRDefault="00714D25" w:rsidP="00714D25">
      <w:pPr>
        <w:jc w:val="both"/>
        <w:rPr>
          <w:sz w:val="22"/>
          <w:szCs w:val="22"/>
        </w:rPr>
      </w:pPr>
    </w:p>
    <w:p w14:paraId="353AA13E" w14:textId="77777777" w:rsidR="00714D25" w:rsidRDefault="00714D25" w:rsidP="00714D25">
      <w:pPr>
        <w:jc w:val="both"/>
        <w:rPr>
          <w:sz w:val="22"/>
          <w:szCs w:val="22"/>
        </w:rPr>
      </w:pPr>
      <w:bookmarkStart w:id="1" w:name="_GoBack"/>
      <w:bookmarkEnd w:id="1"/>
    </w:p>
    <w:p w14:paraId="2B9DEDFB" w14:textId="77777777" w:rsidR="00714D25" w:rsidRDefault="00714D25" w:rsidP="00714D25">
      <w:pPr>
        <w:jc w:val="both"/>
        <w:rPr>
          <w:sz w:val="22"/>
          <w:szCs w:val="22"/>
        </w:rPr>
      </w:pPr>
    </w:p>
    <w:p w14:paraId="1FFD1648" w14:textId="77777777" w:rsidR="00714D25" w:rsidRDefault="00714D25" w:rsidP="00714D25">
      <w:pPr>
        <w:jc w:val="both"/>
        <w:rPr>
          <w:sz w:val="22"/>
          <w:szCs w:val="22"/>
        </w:rPr>
      </w:pPr>
    </w:p>
    <w:p w14:paraId="28918162" w14:textId="77777777" w:rsidR="00714D25" w:rsidRDefault="00D32C45" w:rsidP="00714D25">
      <w:pPr>
        <w:spacing w:after="80" w:line="320" w:lineRule="atLeast"/>
        <w:ind w:left="708" w:firstLine="708"/>
        <w:rPr>
          <w:rFonts w:cs="Times New Roman"/>
          <w:sz w:val="22"/>
          <w:szCs w:val="22"/>
        </w:rPr>
      </w:pPr>
      <w:r w:rsidRPr="00B34B06">
        <w:rPr>
          <w:sz w:val="22"/>
          <w:szCs w:val="22"/>
        </w:rPr>
        <w:t xml:space="preserve"> </w:t>
      </w:r>
      <w:r w:rsidR="00714D25">
        <w:rPr>
          <w:rFonts w:cs="Times New Roman"/>
          <w:sz w:val="22"/>
          <w:szCs w:val="22"/>
        </w:rPr>
        <w:t xml:space="preserve">Kőszegi Ilona </w:t>
      </w:r>
      <w:proofErr w:type="spellStart"/>
      <w:r w:rsidR="00714D25">
        <w:rPr>
          <w:rFonts w:cs="Times New Roman"/>
          <w:sz w:val="22"/>
          <w:szCs w:val="22"/>
        </w:rPr>
        <w:t>sk</w:t>
      </w:r>
      <w:proofErr w:type="spellEnd"/>
      <w:r w:rsidR="00714D25">
        <w:rPr>
          <w:rFonts w:cs="Times New Roman"/>
          <w:sz w:val="22"/>
          <w:szCs w:val="22"/>
        </w:rPr>
        <w:t xml:space="preserve">. </w:t>
      </w:r>
      <w:r w:rsidR="00714D25">
        <w:rPr>
          <w:rFonts w:cs="Times New Roman"/>
          <w:sz w:val="22"/>
          <w:szCs w:val="22"/>
        </w:rPr>
        <w:tab/>
      </w:r>
      <w:r w:rsidR="00714D25">
        <w:rPr>
          <w:rFonts w:cs="Times New Roman"/>
          <w:sz w:val="22"/>
          <w:szCs w:val="22"/>
        </w:rPr>
        <w:tab/>
      </w:r>
      <w:r w:rsidR="00714D25">
        <w:rPr>
          <w:rFonts w:cs="Times New Roman"/>
          <w:sz w:val="22"/>
          <w:szCs w:val="22"/>
        </w:rPr>
        <w:tab/>
      </w:r>
      <w:r w:rsidR="00714D25">
        <w:rPr>
          <w:rFonts w:cs="Times New Roman"/>
          <w:sz w:val="22"/>
          <w:szCs w:val="22"/>
        </w:rPr>
        <w:tab/>
      </w:r>
      <w:r w:rsidR="00714D25">
        <w:rPr>
          <w:rFonts w:cs="Times New Roman"/>
          <w:sz w:val="22"/>
          <w:szCs w:val="22"/>
        </w:rPr>
        <w:tab/>
        <w:t xml:space="preserve">Varga Mihály </w:t>
      </w:r>
      <w:proofErr w:type="spellStart"/>
      <w:r w:rsidR="00714D25">
        <w:rPr>
          <w:rFonts w:cs="Times New Roman"/>
          <w:sz w:val="22"/>
          <w:szCs w:val="22"/>
        </w:rPr>
        <w:t>sk</w:t>
      </w:r>
      <w:proofErr w:type="spellEnd"/>
      <w:r w:rsidR="00714D25">
        <w:rPr>
          <w:rFonts w:cs="Times New Roman"/>
          <w:sz w:val="22"/>
          <w:szCs w:val="22"/>
        </w:rPr>
        <w:t>.</w:t>
      </w:r>
    </w:p>
    <w:p w14:paraId="711D5880" w14:textId="77777777" w:rsidR="00714D25" w:rsidRDefault="00714D25" w:rsidP="00714D25">
      <w:pPr>
        <w:spacing w:after="80" w:line="0" w:lineRule="atLeast"/>
        <w:ind w:left="708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polgármester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</w:t>
      </w:r>
      <w:r>
        <w:rPr>
          <w:rFonts w:cs="Times New Roman"/>
          <w:sz w:val="22"/>
          <w:szCs w:val="22"/>
        </w:rPr>
        <w:tab/>
        <w:t xml:space="preserve">              polgármester</w:t>
      </w:r>
    </w:p>
    <w:p w14:paraId="0DD926C8" w14:textId="77777777" w:rsidR="00714D25" w:rsidRDefault="00714D25" w:rsidP="00714D25">
      <w:pPr>
        <w:spacing w:after="80" w:line="320" w:lineRule="atLeast"/>
        <w:jc w:val="center"/>
        <w:rPr>
          <w:rFonts w:cs="Times New Roman"/>
          <w:sz w:val="22"/>
          <w:szCs w:val="22"/>
        </w:rPr>
      </w:pPr>
    </w:p>
    <w:p w14:paraId="5EB178EE" w14:textId="77777777" w:rsidR="00714D25" w:rsidRDefault="00714D25" w:rsidP="00714D25">
      <w:pPr>
        <w:spacing w:line="200" w:lineRule="atLeast"/>
        <w:rPr>
          <w:rFonts w:cs="Times New Roman"/>
          <w:sz w:val="22"/>
          <w:szCs w:val="22"/>
        </w:rPr>
      </w:pPr>
    </w:p>
    <w:p w14:paraId="3337E6A3" w14:textId="59793E17" w:rsidR="004462DC" w:rsidRPr="00B34B06" w:rsidRDefault="004462DC" w:rsidP="00714D25">
      <w:pPr>
        <w:jc w:val="both"/>
        <w:rPr>
          <w:sz w:val="22"/>
          <w:szCs w:val="22"/>
        </w:rPr>
      </w:pPr>
    </w:p>
    <w:sectPr w:rsidR="004462DC" w:rsidRPr="00B34B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C7CFF" w14:textId="77777777" w:rsidR="00C1766A" w:rsidRDefault="00C1766A" w:rsidP="00C1766A">
      <w:r>
        <w:separator/>
      </w:r>
    </w:p>
  </w:endnote>
  <w:endnote w:type="continuationSeparator" w:id="0">
    <w:p w14:paraId="7E492478" w14:textId="77777777" w:rsidR="00C1766A" w:rsidRDefault="00C1766A" w:rsidP="00C1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29996" w14:textId="77777777" w:rsidR="00C1766A" w:rsidRDefault="00C1766A" w:rsidP="00C1766A">
      <w:r>
        <w:separator/>
      </w:r>
    </w:p>
  </w:footnote>
  <w:footnote w:type="continuationSeparator" w:id="0">
    <w:p w14:paraId="388AE88C" w14:textId="77777777" w:rsidR="00C1766A" w:rsidRDefault="00C1766A" w:rsidP="00C17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C67C" w14:textId="22AD0DA4" w:rsidR="00C1766A" w:rsidRPr="00C1766A" w:rsidRDefault="00C1766A">
    <w:pPr>
      <w:pStyle w:val="lfej"/>
      <w:rPr>
        <w:sz w:val="22"/>
        <w:szCs w:val="22"/>
      </w:rPr>
    </w:pPr>
    <w:r w:rsidRPr="00C1766A">
      <w:rPr>
        <w:sz w:val="22"/>
        <w:szCs w:val="22"/>
      </w:rPr>
      <w:t>Litér és Királyszentistván Képviselő-testületeinek együttes ülése</w:t>
    </w:r>
    <w:r w:rsidRPr="00C1766A">
      <w:rPr>
        <w:sz w:val="22"/>
        <w:szCs w:val="22"/>
      </w:rPr>
      <w:tab/>
      <w:t>2019. december 19.</w:t>
    </w:r>
  </w:p>
  <w:p w14:paraId="05A9066D" w14:textId="77777777" w:rsidR="00C1766A" w:rsidRDefault="00C1766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BF"/>
    <w:rsid w:val="004462DC"/>
    <w:rsid w:val="00502192"/>
    <w:rsid w:val="006812BF"/>
    <w:rsid w:val="00714D25"/>
    <w:rsid w:val="00B34B06"/>
    <w:rsid w:val="00C1766A"/>
    <w:rsid w:val="00D3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6024"/>
  <w15:chartTrackingRefBased/>
  <w15:docId w15:val="{54AB4BD3-516E-4785-B691-0F4E23AD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766A"/>
    <w:pPr>
      <w:suppressAutoHyphens/>
      <w:spacing w:after="0" w:line="240" w:lineRule="auto"/>
    </w:pPr>
    <w:rPr>
      <w:rFonts w:ascii="Times New Roman" w:eastAsia="Times New Roman" w:hAnsi="Times New Roman" w:cs="Monotype Corsiva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Szvegtrzs"/>
    <w:link w:val="AlcmChar"/>
    <w:qFormat/>
    <w:rsid w:val="00C1766A"/>
    <w:pPr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rsid w:val="00C1766A"/>
    <w:rPr>
      <w:rFonts w:ascii="Times New Roman" w:eastAsia="Times New Roman" w:hAnsi="Times New Roman" w:cs="Monotype Corsiva"/>
      <w:b/>
      <w:bCs/>
      <w:sz w:val="24"/>
      <w:szCs w:val="24"/>
      <w:lang w:eastAsia="hu-HU"/>
    </w:rPr>
  </w:style>
  <w:style w:type="paragraph" w:styleId="Cm">
    <w:name w:val="Title"/>
    <w:basedOn w:val="Norml"/>
    <w:next w:val="Alcm"/>
    <w:link w:val="CmChar"/>
    <w:qFormat/>
    <w:rsid w:val="00C1766A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C1766A"/>
    <w:rPr>
      <w:rFonts w:ascii="Times New Roman" w:eastAsia="Times New Roman" w:hAnsi="Times New Roman" w:cs="Monotype Corsiva"/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1766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1766A"/>
    <w:rPr>
      <w:rFonts w:ascii="Times New Roman" w:eastAsia="Times New Roman" w:hAnsi="Times New Roman" w:cs="Monotype Corsiva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176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66A"/>
    <w:rPr>
      <w:rFonts w:ascii="Times New Roman" w:eastAsia="Times New Roman" w:hAnsi="Times New Roman" w:cs="Monotype Corsiva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176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66A"/>
    <w:rPr>
      <w:rFonts w:ascii="Times New Roman" w:eastAsia="Times New Roman" w:hAnsi="Times New Roman" w:cs="Monotype Corsiva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405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Zitu</dc:creator>
  <cp:keywords/>
  <dc:description/>
  <cp:lastModifiedBy>Zitu</cp:lastModifiedBy>
  <cp:revision>3</cp:revision>
  <cp:lastPrinted>2019-12-18T14:35:00Z</cp:lastPrinted>
  <dcterms:created xsi:type="dcterms:W3CDTF">2019-12-18T13:50:00Z</dcterms:created>
  <dcterms:modified xsi:type="dcterms:W3CDTF">2019-12-18T14:38:00Z</dcterms:modified>
</cp:coreProperties>
</file>