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8AA4" w14:textId="77777777" w:rsidR="008E11A7" w:rsidRDefault="008E11A7" w:rsidP="006E05E9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5596D554" w14:textId="3D7E1E41" w:rsidR="006E05E9" w:rsidRPr="006E05E9" w:rsidRDefault="006E05E9" w:rsidP="006E05E9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6E05E9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Tájékoztató Párlat előállítása saját pálinkafőzővel</w:t>
      </w:r>
    </w:p>
    <w:p w14:paraId="42E279C5" w14:textId="484B1DA4" w:rsidR="007B69A2" w:rsidRPr="006E05E9" w:rsidRDefault="006E05E9" w:rsidP="006E05E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A jövedéki jogszabályok lehetőséget biztosítanak arra, hogy saját tulajdonú gyümölccsel,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gyümölcsből származó alapanyaggal és saját tulajdonú pálinkafőzővel – meghatározott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feltételekkel – magánfőzőként párlatot állítson elő. Magánfőzőként évente legfeljebb 86 liter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párlat állítható elő, amely után jövedéki adót nem kell fizetni.</w:t>
      </w:r>
    </w:p>
    <w:p w14:paraId="3F6E382F" w14:textId="77777777" w:rsidR="006E05E9" w:rsidRDefault="006E05E9" w:rsidP="006E05E9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E05E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 desztillálóberendezés bejelentése, nyilvántartásba vétele</w:t>
      </w:r>
    </w:p>
    <w:p w14:paraId="56810481" w14:textId="04BD0ABA" w:rsidR="006E05E9" w:rsidRPr="006E05E9" w:rsidRDefault="006E05E9" w:rsidP="006E05E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Ha magánfőzésre szolgáló desztillálóberendezés kerül a tulajdonába, vagy korábban bejelentett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adatai változnak, azt 15 napon belül köteles bejelenteni a lakóhelye szerinti önkormányzati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adóhatósághoz.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A desztillálóberendezés birtoklásához jövedéki típusú engedélyre nincs szüksége, azonban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köteles megőrizni és hatósági ellenőrzéskor bemutatni a desztillálóberendezés feletti jogszerű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tulajdonszerzést igazoló iratot.</w:t>
      </w:r>
    </w:p>
    <w:p w14:paraId="3CE4AD30" w14:textId="77777777" w:rsidR="006E05E9" w:rsidRDefault="006E05E9" w:rsidP="006E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05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magánfőzés speciális szabályai</w:t>
      </w:r>
    </w:p>
    <w:p w14:paraId="067F25C4" w14:textId="77777777" w:rsidR="006E05E9" w:rsidRDefault="006E05E9" w:rsidP="006E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5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Magánfőzőként évente legfeljebb 86 liter párlat állítható elő, amely után jövedéki adót nem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kell fizetni.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magánfőzött párlatot – a magánfőzőn kívül – kizárólag a családtagjai vagy vendégei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fogyaszthatják el, illetve csak adóraktárnak értékesítheti. 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Tárgyévben és háztartásonként, vagy csak bérfőzetőként, vagy csak magánfőzőként lehet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párlatot előállíttatni vagy előállítani. Ha egy háztartásban több magánfőző él, az éves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kedvezményes adómértékű mennyiségi korlátok szempontjából az általuk főzött mennyiségek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összeadódnak.</w:t>
      </w:r>
    </w:p>
    <w:p w14:paraId="69CD917C" w14:textId="4BE8137C" w:rsidR="006E05E9" w:rsidRPr="006E05E9" w:rsidRDefault="006E05E9" w:rsidP="006E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05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párlatelőállítás bejelentése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2021. január 1-től</w:t>
      </w:r>
    </w:p>
    <w:p w14:paraId="1B15219D" w14:textId="5995BC9E" w:rsidR="006E05E9" w:rsidRPr="006E05E9" w:rsidRDefault="006E05E9" w:rsidP="006E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magánfőzést – a párlat előállítása előtt – be kell jelenteni a NAV-hoz. 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bejelentését – papíralapon</w:t>
      </w:r>
      <w:r w:rsidR="008E11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(postai úton: Nemzeti Adó- és Vámhivatal Veszprém Megyei Adó- és Vámigazgatósága 8200 Veszprém, Brusznyai Árpád utca 22-26)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elektronikusan – a „Bejelentés a magánfőzött párlat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előállításáról” elnevezésű, NAV_J49 jelű nyomtatványon kell megtennie, amely a NAV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honlapján, (www.nav.gov.hu) érhető 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bejelentése alapján a NAV magánfőzöttpárlat-származási igazolást állít ki és küld Önnek,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amivel igazolni tudja az előállított párlat jogszerű eredetét.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előzetesen bejelentett párlatmennyiségnél több párlatot állított elő – de annak mennyisége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haladja meg a 86 litert – akkor a különbözetről, a tárgyév végéig tájékoztatnia kell a NAV-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proofErr w:type="spellEnd"/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NAV_J49 nyomtatványon. A NAV – a bejelentése alapján – a különbözetre is</w:t>
      </w:r>
      <w:r w:rsidRPr="006E05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magánfőzöttpárlat-származási igazolást állít ki és küld Önnek.</w:t>
      </w:r>
    </w:p>
    <w:p w14:paraId="4ED85507" w14:textId="77777777" w:rsidR="006E05E9" w:rsidRDefault="006E05E9" w:rsidP="006E05E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D2B018" w14:textId="77777777" w:rsidR="00222522" w:rsidRDefault="006E05E9" w:rsidP="00222522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2252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Az adómentes mennyiség felett előállított párlatra vonatkozó szabályok</w:t>
      </w:r>
    </w:p>
    <w:p w14:paraId="13FC4E0D" w14:textId="6351357E" w:rsidR="006E05E9" w:rsidRPr="006E05E9" w:rsidRDefault="006E05E9" w:rsidP="002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Az évente magánfőzéssel előállítható párlatmennyiség (86 liter) túllépésekor a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többletmennyiséget köteles haladéktalanul bejelenteni a NAV-</w:t>
      </w:r>
      <w:proofErr w:type="spellStart"/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nak</w:t>
      </w:r>
      <w:proofErr w:type="spellEnd"/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 xml:space="preserve"> az „Egyéb jövedéki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szakterületi bejelentések, kérelmek, nyilatkozatok” elnevezésű, NAV_J42 jelű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nyomtatványon.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Az előállított többletmennyiséget – egyeztetve a NAV-</w:t>
      </w:r>
      <w:proofErr w:type="spellStart"/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val</w:t>
      </w:r>
      <w:proofErr w:type="spellEnd"/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 xml:space="preserve"> – meg kell semmisíteni. A javasolt megsemmisítési időpontot – a NAV_J42 jelű nyomtatványon – legalább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3 munkanappal előre kell bejelentenie</w:t>
      </w:r>
      <w:r w:rsidR="0022252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A megsemmisítés csak akkor kezdhető meg, illetve a NAV részvétele nélkül csak akkor</w:t>
      </w:r>
      <w:r w:rsidRPr="006E05E9">
        <w:rPr>
          <w:rFonts w:ascii="Times New Roman" w:hAnsi="Times New Roman" w:cs="Times New Roman"/>
          <w:sz w:val="24"/>
          <w:szCs w:val="24"/>
        </w:rPr>
        <w:br/>
      </w:r>
      <w:r w:rsidRPr="006E05E9">
        <w:rPr>
          <w:rStyle w:val="markedcontent"/>
          <w:rFonts w:ascii="Times New Roman" w:hAnsi="Times New Roman" w:cs="Times New Roman"/>
          <w:sz w:val="24"/>
          <w:szCs w:val="24"/>
        </w:rPr>
        <w:t>végezhető el, ha ehhez a NAV kifejezetten hozzájárult.</w:t>
      </w:r>
      <w:r w:rsidRPr="006E05E9">
        <w:rPr>
          <w:rFonts w:ascii="Times New Roman" w:hAnsi="Times New Roman" w:cs="Times New Roman"/>
          <w:sz w:val="24"/>
          <w:szCs w:val="24"/>
        </w:rPr>
        <w:br/>
      </w:r>
    </w:p>
    <w:sectPr w:rsidR="006E05E9" w:rsidRPr="006E05E9" w:rsidSect="008E11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E9"/>
    <w:rsid w:val="00003581"/>
    <w:rsid w:val="00190B3B"/>
    <w:rsid w:val="00217ED7"/>
    <w:rsid w:val="00222522"/>
    <w:rsid w:val="00255FEE"/>
    <w:rsid w:val="003415ED"/>
    <w:rsid w:val="00474E84"/>
    <w:rsid w:val="006405AD"/>
    <w:rsid w:val="006E05E9"/>
    <w:rsid w:val="007B69A2"/>
    <w:rsid w:val="008307F7"/>
    <w:rsid w:val="008E11A7"/>
    <w:rsid w:val="0091378D"/>
    <w:rsid w:val="00990447"/>
    <w:rsid w:val="009F789C"/>
    <w:rsid w:val="00AD4BF5"/>
    <w:rsid w:val="00E40184"/>
    <w:rsid w:val="00F57B63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2ED1"/>
  <w15:chartTrackingRefBased/>
  <w15:docId w15:val="{DD566DD2-90CA-4501-98D2-972E852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6E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Pénztár</dc:creator>
  <cp:keywords/>
  <dc:description/>
  <cp:lastModifiedBy>Pénztár</cp:lastModifiedBy>
  <cp:revision>2</cp:revision>
  <dcterms:created xsi:type="dcterms:W3CDTF">2022-10-14T09:53:00Z</dcterms:created>
  <dcterms:modified xsi:type="dcterms:W3CDTF">2022-10-14T10:12:00Z</dcterms:modified>
</cp:coreProperties>
</file>